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9E096C0" w14:textId="5A97C5BF" w:rsidR="006B3F1F" w:rsidRPr="009C4FCA" w:rsidRDefault="00BD04A6" w:rsidP="00A631A3">
      <w:pPr>
        <w:pStyle w:val="Title"/>
        <w:spacing w:before="0" w:beforeAutospacing="0" w:after="180"/>
        <w:rPr>
          <w:lang w:val="en-GB"/>
        </w:rPr>
      </w:pPr>
      <w:bookmarkStart w:id="0" w:name="_GoBack"/>
      <w:bookmarkEnd w:id="0"/>
      <w:r w:rsidRPr="009C4FCA">
        <w:rPr>
          <w:lang w:val="en-GB"/>
        </w:rPr>
        <w:t xml:space="preserve">Understanding </w:t>
      </w:r>
      <w:r w:rsidR="006A3CF9" w:rsidRPr="009C4FCA">
        <w:rPr>
          <w:lang w:val="en-GB"/>
        </w:rPr>
        <w:t xml:space="preserve">the </w:t>
      </w:r>
      <w:r w:rsidRPr="009C4FCA">
        <w:rPr>
          <w:lang w:val="en-GB"/>
        </w:rPr>
        <w:t xml:space="preserve">Transitions </w:t>
      </w:r>
      <w:r w:rsidR="003F59F4" w:rsidRPr="009C4FCA">
        <w:rPr>
          <w:lang w:val="en-GB"/>
        </w:rPr>
        <w:t xml:space="preserve">Between </w:t>
      </w:r>
      <w:r w:rsidR="006A3CF9" w:rsidRPr="009C4FCA">
        <w:rPr>
          <w:lang w:val="en-GB"/>
        </w:rPr>
        <w:t xml:space="preserve">Web </w:t>
      </w:r>
      <w:r w:rsidR="003F59F4" w:rsidRPr="009C4FCA">
        <w:rPr>
          <w:lang w:val="en-GB"/>
        </w:rPr>
        <w:t xml:space="preserve">Interfaces </w:t>
      </w:r>
      <w:r w:rsidR="006A3CF9" w:rsidRPr="009C4FCA">
        <w:rPr>
          <w:lang w:val="en-GB"/>
        </w:rPr>
        <w:t xml:space="preserve">Designed </w:t>
      </w:r>
      <w:r w:rsidR="0060503A" w:rsidRPr="009C4FCA">
        <w:rPr>
          <w:lang w:val="en-GB"/>
        </w:rPr>
        <w:t xml:space="preserve">to Stimulate </w:t>
      </w:r>
      <w:r w:rsidR="006A3CF9" w:rsidRPr="009C4FCA">
        <w:rPr>
          <w:lang w:val="en-GB"/>
        </w:rPr>
        <w:t xml:space="preserve">Specific </w:t>
      </w:r>
      <w:r w:rsidR="00E2284E" w:rsidRPr="009C4FCA">
        <w:rPr>
          <w:lang w:val="en-GB"/>
        </w:rPr>
        <w:t>Emotions</w:t>
      </w:r>
    </w:p>
    <w:tbl>
      <w:tblPr>
        <w:tblW w:w="10080" w:type="dxa"/>
        <w:jc w:val="center"/>
        <w:tblLayout w:type="fixed"/>
        <w:tblLook w:val="0000" w:firstRow="0" w:lastRow="0" w:firstColumn="0" w:lastColumn="0" w:noHBand="0" w:noVBand="0"/>
      </w:tblPr>
      <w:tblGrid>
        <w:gridCol w:w="3360"/>
        <w:gridCol w:w="3360"/>
        <w:gridCol w:w="3360"/>
      </w:tblGrid>
      <w:tr w:rsidR="007031CC" w:rsidRPr="007D1389" w14:paraId="2A071708" w14:textId="77777777" w:rsidTr="00197B90">
        <w:trPr>
          <w:tblHeader/>
          <w:jc w:val="center"/>
        </w:trPr>
        <w:tc>
          <w:tcPr>
            <w:tcW w:w="5148" w:type="dxa"/>
            <w:tcBorders>
              <w:top w:val="nil"/>
              <w:left w:val="nil"/>
              <w:bottom w:val="nil"/>
              <w:right w:val="nil"/>
            </w:tcBorders>
          </w:tcPr>
          <w:p w14:paraId="38043A10" w14:textId="1CC93240" w:rsidR="007031CC" w:rsidRPr="00AB4E6F" w:rsidRDefault="00CF3A3F" w:rsidP="005A2C27">
            <w:pPr>
              <w:pStyle w:val="AuthorName"/>
              <w:rPr>
                <w:lang w:val="it-IT"/>
              </w:rPr>
            </w:pPr>
            <w:r>
              <w:rPr>
                <w:lang w:val="it-IT"/>
              </w:rPr>
              <w:t>Michela Donati</w:t>
            </w:r>
          </w:p>
          <w:p w14:paraId="15344A76" w14:textId="52014894" w:rsidR="007031CC" w:rsidRPr="00AB4E6F" w:rsidRDefault="00AB4E6F" w:rsidP="005A2C27">
            <w:pPr>
              <w:pStyle w:val="AuthorAffiliation"/>
              <w:rPr>
                <w:lang w:val="it-IT"/>
              </w:rPr>
            </w:pPr>
            <w:r w:rsidRPr="00AB4E6F">
              <w:rPr>
                <w:lang w:val="it-IT"/>
              </w:rPr>
              <w:t>I</w:t>
            </w:r>
            <w:r>
              <w:rPr>
                <w:lang w:val="it-IT"/>
              </w:rPr>
              <w:t>STI - CNR</w:t>
            </w:r>
          </w:p>
          <w:p w14:paraId="121951C2" w14:textId="7103EF0A" w:rsidR="007031CC" w:rsidRPr="00AB4E6F" w:rsidRDefault="00AB4E6F" w:rsidP="005A2C27">
            <w:pPr>
              <w:pStyle w:val="AuthorAffiliation"/>
              <w:rPr>
                <w:lang w:val="it-IT"/>
              </w:rPr>
            </w:pPr>
            <w:r>
              <w:rPr>
                <w:lang w:val="it-IT"/>
              </w:rPr>
              <w:t>Pisa, Italy</w:t>
            </w:r>
          </w:p>
          <w:p w14:paraId="70623E7D" w14:textId="5DB94F33" w:rsidR="007031CC" w:rsidRPr="00AB4E6F" w:rsidRDefault="00AB4E6F" w:rsidP="005A2C27">
            <w:pPr>
              <w:pStyle w:val="AuthorAffiliation"/>
              <w:rPr>
                <w:lang w:val="it-IT"/>
              </w:rPr>
            </w:pPr>
            <w:r>
              <w:rPr>
                <w:lang w:val="it-IT"/>
              </w:rPr>
              <w:t xml:space="preserve"> </w:t>
            </w:r>
          </w:p>
        </w:tc>
        <w:tc>
          <w:tcPr>
            <w:tcW w:w="5148" w:type="dxa"/>
            <w:tcBorders>
              <w:top w:val="nil"/>
              <w:left w:val="nil"/>
              <w:bottom w:val="nil"/>
              <w:right w:val="nil"/>
            </w:tcBorders>
          </w:tcPr>
          <w:p w14:paraId="1229EA79" w14:textId="77777777" w:rsidR="00CF3A3F" w:rsidRPr="00AB4E6F" w:rsidRDefault="00CF3A3F" w:rsidP="00CF3A3F">
            <w:pPr>
              <w:pStyle w:val="AuthorName"/>
              <w:rPr>
                <w:lang w:val="it-IT"/>
              </w:rPr>
            </w:pPr>
            <w:r w:rsidRPr="00AB4E6F">
              <w:rPr>
                <w:lang w:val="it-IT"/>
              </w:rPr>
              <w:t>Giulio Mori</w:t>
            </w:r>
          </w:p>
          <w:p w14:paraId="6D14ECA3" w14:textId="77777777" w:rsidR="00CF3A3F" w:rsidRPr="00AB4E6F" w:rsidRDefault="00CF3A3F" w:rsidP="00CF3A3F">
            <w:pPr>
              <w:pStyle w:val="AuthorAffiliation"/>
              <w:rPr>
                <w:lang w:val="it-IT"/>
              </w:rPr>
            </w:pPr>
            <w:r w:rsidRPr="00AB4E6F">
              <w:rPr>
                <w:lang w:val="it-IT"/>
              </w:rPr>
              <w:t>I</w:t>
            </w:r>
            <w:r>
              <w:rPr>
                <w:lang w:val="it-IT"/>
              </w:rPr>
              <w:t>STI - CNR</w:t>
            </w:r>
          </w:p>
          <w:p w14:paraId="04043866" w14:textId="56C70A65" w:rsidR="007031CC" w:rsidRPr="00443703" w:rsidRDefault="00CF3A3F" w:rsidP="00CF3A3F">
            <w:pPr>
              <w:pStyle w:val="AuthorName"/>
              <w:rPr>
                <w:lang w:val="it-IT"/>
              </w:rPr>
            </w:pPr>
            <w:r>
              <w:rPr>
                <w:lang w:val="it-IT"/>
              </w:rPr>
              <w:t>Pisa, Italy</w:t>
            </w:r>
            <w:r w:rsidR="00AB4E6F" w:rsidRPr="00443703">
              <w:rPr>
                <w:lang w:val="it-IT"/>
              </w:rPr>
              <w:t xml:space="preserve"> </w:t>
            </w:r>
          </w:p>
          <w:p w14:paraId="30F4659E" w14:textId="2F29D658" w:rsidR="007031CC" w:rsidRPr="00443703" w:rsidRDefault="00AB4E6F" w:rsidP="005A2C27">
            <w:pPr>
              <w:pStyle w:val="AuthorAffiliation"/>
              <w:rPr>
                <w:lang w:val="it-IT"/>
              </w:rPr>
            </w:pPr>
            <w:r w:rsidRPr="00443703">
              <w:rPr>
                <w:lang w:val="it-IT"/>
              </w:rPr>
              <w:t xml:space="preserve"> </w:t>
            </w:r>
          </w:p>
          <w:p w14:paraId="1841A2BB" w14:textId="7582E82B" w:rsidR="007031CC" w:rsidRPr="00443703" w:rsidRDefault="00AB4E6F" w:rsidP="005A2C27">
            <w:pPr>
              <w:pStyle w:val="AuthorAffiliation"/>
              <w:rPr>
                <w:lang w:val="it-IT"/>
              </w:rPr>
            </w:pPr>
            <w:r w:rsidRPr="00443703">
              <w:rPr>
                <w:lang w:val="it-IT"/>
              </w:rPr>
              <w:t xml:space="preserve"> </w:t>
            </w:r>
            <w:r w:rsidR="00A16227" w:rsidRPr="00443703">
              <w:rPr>
                <w:lang w:val="it-IT"/>
              </w:rPr>
              <w:t xml:space="preserve"> </w:t>
            </w:r>
          </w:p>
        </w:tc>
        <w:tc>
          <w:tcPr>
            <w:tcW w:w="5148" w:type="dxa"/>
            <w:tcBorders>
              <w:top w:val="nil"/>
              <w:left w:val="nil"/>
              <w:bottom w:val="nil"/>
              <w:right w:val="nil"/>
            </w:tcBorders>
          </w:tcPr>
          <w:p w14:paraId="290C907D" w14:textId="1A516C37" w:rsidR="007031CC" w:rsidRPr="00443703" w:rsidRDefault="00AB4E6F" w:rsidP="005A2C27">
            <w:pPr>
              <w:pStyle w:val="AuthorName"/>
              <w:rPr>
                <w:lang w:val="it-IT"/>
              </w:rPr>
            </w:pPr>
            <w:r w:rsidRPr="00443703">
              <w:rPr>
                <w:lang w:val="it-IT"/>
              </w:rPr>
              <w:t>Fabio Paternò</w:t>
            </w:r>
          </w:p>
          <w:p w14:paraId="620FD9DC" w14:textId="6FCC1E55" w:rsidR="007031CC" w:rsidRPr="00443703" w:rsidRDefault="00AB4E6F" w:rsidP="005A2C27">
            <w:pPr>
              <w:pStyle w:val="AuthorAffiliation"/>
              <w:rPr>
                <w:lang w:val="it-IT"/>
              </w:rPr>
            </w:pPr>
            <w:r w:rsidRPr="00443703">
              <w:rPr>
                <w:lang w:val="it-IT"/>
              </w:rPr>
              <w:t>ISTI-CNR</w:t>
            </w:r>
          </w:p>
          <w:p w14:paraId="1525AD95" w14:textId="5AEA2D95" w:rsidR="007031CC" w:rsidRPr="00443703" w:rsidRDefault="00AB4E6F" w:rsidP="005A2C27">
            <w:pPr>
              <w:pStyle w:val="AuthorAffiliation"/>
              <w:rPr>
                <w:lang w:val="it-IT"/>
              </w:rPr>
            </w:pPr>
            <w:r w:rsidRPr="00443703">
              <w:rPr>
                <w:lang w:val="it-IT"/>
              </w:rPr>
              <w:t>Pisa, Italy</w:t>
            </w:r>
          </w:p>
          <w:p w14:paraId="6180ECBE" w14:textId="0BBFDB9A" w:rsidR="007031CC" w:rsidRPr="00443703" w:rsidRDefault="00AB4E6F" w:rsidP="00406D9B">
            <w:pPr>
              <w:pStyle w:val="AuthorAffiliation"/>
              <w:rPr>
                <w:lang w:val="it-IT"/>
              </w:rPr>
            </w:pPr>
            <w:r w:rsidRPr="00443703">
              <w:rPr>
                <w:lang w:val="it-IT"/>
              </w:rPr>
              <w:t xml:space="preserve"> </w:t>
            </w:r>
            <w:r w:rsidR="00406D9B" w:rsidRPr="00443703">
              <w:rPr>
                <w:lang w:val="it-IT"/>
              </w:rPr>
              <w:t xml:space="preserve"> </w:t>
            </w:r>
          </w:p>
        </w:tc>
      </w:tr>
    </w:tbl>
    <w:p w14:paraId="6D0B57DC" w14:textId="77777777" w:rsidR="006B3F1F" w:rsidRPr="00443703" w:rsidRDefault="006B3F1F">
      <w:pPr>
        <w:pStyle w:val="Author"/>
        <w:rPr>
          <w:sz w:val="20"/>
          <w:lang w:val="it-IT"/>
        </w:rPr>
      </w:pPr>
    </w:p>
    <w:p w14:paraId="67367779" w14:textId="77777777" w:rsidR="006B3F1F" w:rsidRPr="00443703" w:rsidRDefault="006B3F1F" w:rsidP="00F100EF">
      <w:pPr>
        <w:pStyle w:val="Author"/>
        <w:jc w:val="both"/>
        <w:rPr>
          <w:sz w:val="20"/>
          <w:lang w:val="it-IT"/>
        </w:rPr>
        <w:sectPr w:rsidR="006B3F1F" w:rsidRPr="00443703" w:rsidSect="000B7971">
          <w:pgSz w:w="12240" w:h="15840" w:code="1"/>
          <w:pgMar w:top="1224" w:right="1080" w:bottom="1440" w:left="1080" w:header="720" w:footer="720" w:gutter="0"/>
          <w:cols w:space="720"/>
          <w:docGrid w:linePitch="360"/>
        </w:sectPr>
      </w:pPr>
    </w:p>
    <w:p w14:paraId="2F92542B" w14:textId="1F34B732" w:rsidR="006B3F1F" w:rsidRPr="009C4FCA" w:rsidRDefault="006B3F1F">
      <w:pPr>
        <w:pStyle w:val="Heading1"/>
        <w:spacing w:before="0"/>
        <w:rPr>
          <w:lang w:val="en-GB"/>
        </w:rPr>
      </w:pPr>
      <w:r w:rsidRPr="009C4FCA">
        <w:rPr>
          <w:lang w:val="en-GB"/>
        </w:rPr>
        <w:lastRenderedPageBreak/>
        <w:t>ABSTRACT</w:t>
      </w:r>
    </w:p>
    <w:p w14:paraId="1BB3CF17" w14:textId="49E10481" w:rsidR="006B3F1F" w:rsidRPr="009C4FCA" w:rsidRDefault="00AC1A9F">
      <w:pPr>
        <w:rPr>
          <w:lang w:val="en-GB"/>
        </w:rPr>
      </w:pPr>
      <w:r w:rsidRPr="009C4FCA">
        <w:rPr>
          <w:lang w:val="en-GB"/>
        </w:rPr>
        <w:t xml:space="preserve">The main goal of this work </w:t>
      </w:r>
      <w:r w:rsidR="00E2284E" w:rsidRPr="009C4FCA">
        <w:rPr>
          <w:lang w:val="en-GB"/>
        </w:rPr>
        <w:t xml:space="preserve">is </w:t>
      </w:r>
      <w:r w:rsidRPr="009C4FCA">
        <w:rPr>
          <w:lang w:val="en-GB"/>
        </w:rPr>
        <w:t xml:space="preserve">to understand </w:t>
      </w:r>
      <w:r w:rsidR="009011D1">
        <w:rPr>
          <w:lang w:val="en-GB"/>
        </w:rPr>
        <w:t xml:space="preserve">how to </w:t>
      </w:r>
      <w:r w:rsidR="007F0A5E">
        <w:rPr>
          <w:lang w:val="en-GB"/>
        </w:rPr>
        <w:t>obtain</w:t>
      </w:r>
      <w:r w:rsidR="007F0A5E" w:rsidRPr="009C4FCA">
        <w:rPr>
          <w:lang w:val="en-GB"/>
        </w:rPr>
        <w:t xml:space="preserve"> </w:t>
      </w:r>
      <w:r w:rsidRPr="009C4FCA">
        <w:rPr>
          <w:lang w:val="en-GB"/>
        </w:rPr>
        <w:t>effective transition</w:t>
      </w:r>
      <w:r w:rsidR="009011D1">
        <w:rPr>
          <w:lang w:val="en-GB"/>
        </w:rPr>
        <w:t>s</w:t>
      </w:r>
      <w:r w:rsidRPr="009C4FCA">
        <w:rPr>
          <w:lang w:val="en-GB"/>
        </w:rPr>
        <w:t xml:space="preserve"> </w:t>
      </w:r>
      <w:r w:rsidR="00E2284E" w:rsidRPr="009C4FCA">
        <w:rPr>
          <w:lang w:val="en-GB"/>
        </w:rPr>
        <w:t xml:space="preserve">when </w:t>
      </w:r>
      <w:r w:rsidR="00A235DE" w:rsidRPr="009C4FCA">
        <w:rPr>
          <w:lang w:val="en-GB"/>
        </w:rPr>
        <w:t>chang</w:t>
      </w:r>
      <w:r w:rsidR="00E2284E" w:rsidRPr="009C4FCA">
        <w:rPr>
          <w:lang w:val="en-GB"/>
        </w:rPr>
        <w:t>ing</w:t>
      </w:r>
      <w:r w:rsidR="00A235DE" w:rsidRPr="009C4FCA">
        <w:rPr>
          <w:lang w:val="en-GB"/>
        </w:rPr>
        <w:t xml:space="preserve"> the Web </w:t>
      </w:r>
      <w:r w:rsidR="007F0A5E">
        <w:rPr>
          <w:lang w:val="en-GB"/>
        </w:rPr>
        <w:t>user interfaces</w:t>
      </w:r>
      <w:r w:rsidR="007F0A5E" w:rsidRPr="009C4FCA">
        <w:rPr>
          <w:lang w:val="en-GB"/>
        </w:rPr>
        <w:t xml:space="preserve"> </w:t>
      </w:r>
      <w:r w:rsidR="00E2284E" w:rsidRPr="009C4FCA">
        <w:rPr>
          <w:lang w:val="en-GB"/>
        </w:rPr>
        <w:t xml:space="preserve">from one </w:t>
      </w:r>
      <w:r w:rsidR="007F0A5E">
        <w:rPr>
          <w:lang w:val="en-GB"/>
        </w:rPr>
        <w:t xml:space="preserve">that </w:t>
      </w:r>
      <w:r w:rsidR="00E2284E" w:rsidRPr="009C4FCA">
        <w:rPr>
          <w:lang w:val="en-GB"/>
        </w:rPr>
        <w:t>stimulat</w:t>
      </w:r>
      <w:r w:rsidR="007F0A5E">
        <w:rPr>
          <w:lang w:val="en-GB"/>
        </w:rPr>
        <w:t>es</w:t>
      </w:r>
      <w:r w:rsidRPr="009C4FCA">
        <w:rPr>
          <w:lang w:val="en-GB"/>
        </w:rPr>
        <w:t xml:space="preserve"> </w:t>
      </w:r>
      <w:r w:rsidR="00E27967" w:rsidRPr="009C4FCA">
        <w:rPr>
          <w:lang w:val="en-GB"/>
        </w:rPr>
        <w:t xml:space="preserve">negative </w:t>
      </w:r>
      <w:r w:rsidR="00A235DE" w:rsidRPr="009C4FCA">
        <w:rPr>
          <w:lang w:val="en-GB"/>
        </w:rPr>
        <w:t>affective</w:t>
      </w:r>
      <w:r w:rsidRPr="009C4FCA">
        <w:rPr>
          <w:lang w:val="en-GB"/>
        </w:rPr>
        <w:t xml:space="preserve"> state</w:t>
      </w:r>
      <w:r w:rsidR="0072088B">
        <w:rPr>
          <w:lang w:val="en-GB"/>
        </w:rPr>
        <w:t>s</w:t>
      </w:r>
      <w:r w:rsidRPr="009C4FCA">
        <w:rPr>
          <w:lang w:val="en-GB"/>
        </w:rPr>
        <w:t xml:space="preserve"> </w:t>
      </w:r>
      <w:r w:rsidR="00E2284E" w:rsidRPr="009C4FCA">
        <w:rPr>
          <w:lang w:val="en-GB"/>
        </w:rPr>
        <w:t>to</w:t>
      </w:r>
      <w:r w:rsidR="00A235DE" w:rsidRPr="009C4FCA">
        <w:rPr>
          <w:lang w:val="en-GB"/>
        </w:rPr>
        <w:t xml:space="preserve"> </w:t>
      </w:r>
      <w:r w:rsidR="00924B50" w:rsidRPr="009C4FCA">
        <w:rPr>
          <w:lang w:val="en-GB"/>
        </w:rPr>
        <w:t>one</w:t>
      </w:r>
      <w:r w:rsidR="005F3186" w:rsidRPr="009C4FCA">
        <w:rPr>
          <w:lang w:val="en-GB"/>
        </w:rPr>
        <w:t xml:space="preserve"> eliciting </w:t>
      </w:r>
      <w:r w:rsidRPr="009C4FCA">
        <w:rPr>
          <w:lang w:val="en-GB"/>
        </w:rPr>
        <w:t xml:space="preserve">more positive </w:t>
      </w:r>
      <w:r w:rsidR="00A235DE" w:rsidRPr="009C4FCA">
        <w:rPr>
          <w:lang w:val="en-GB"/>
        </w:rPr>
        <w:t>emotion</w:t>
      </w:r>
      <w:r w:rsidR="007F0A5E">
        <w:rPr>
          <w:lang w:val="en-GB"/>
        </w:rPr>
        <w:t>s</w:t>
      </w:r>
      <w:r w:rsidR="00924B50" w:rsidRPr="009C4FCA">
        <w:rPr>
          <w:lang w:val="en-GB"/>
        </w:rPr>
        <w:t>.</w:t>
      </w:r>
      <w:r w:rsidR="00910BD8" w:rsidRPr="009C4FCA">
        <w:rPr>
          <w:lang w:val="en-GB"/>
        </w:rPr>
        <w:t xml:space="preserve"> </w:t>
      </w:r>
      <w:r w:rsidR="00A235DE" w:rsidRPr="009C4FCA">
        <w:rPr>
          <w:lang w:val="en-GB"/>
        </w:rPr>
        <w:t>Th</w:t>
      </w:r>
      <w:r w:rsidR="00924B50" w:rsidRPr="009C4FCA">
        <w:rPr>
          <w:lang w:val="en-GB"/>
        </w:rPr>
        <w:t>e</w:t>
      </w:r>
      <w:r w:rsidR="00A235DE" w:rsidRPr="009C4FCA">
        <w:rPr>
          <w:lang w:val="en-GB"/>
        </w:rPr>
        <w:t xml:space="preserve"> objective is </w:t>
      </w:r>
      <w:r w:rsidR="0060503A" w:rsidRPr="009C4FCA">
        <w:rPr>
          <w:lang w:val="en-GB"/>
        </w:rPr>
        <w:t xml:space="preserve">to </w:t>
      </w:r>
      <w:r w:rsidR="005F3186" w:rsidRPr="009C4FCA">
        <w:rPr>
          <w:lang w:val="en-GB"/>
        </w:rPr>
        <w:t>improv</w:t>
      </w:r>
      <w:r w:rsidR="00924B50" w:rsidRPr="009C4FCA">
        <w:rPr>
          <w:lang w:val="en-GB"/>
        </w:rPr>
        <w:t>e</w:t>
      </w:r>
      <w:r w:rsidR="005F3186" w:rsidRPr="009C4FCA">
        <w:rPr>
          <w:lang w:val="en-GB"/>
        </w:rPr>
        <w:t xml:space="preserve"> </w:t>
      </w:r>
      <w:r w:rsidR="002B1184" w:rsidRPr="009C4FCA">
        <w:rPr>
          <w:lang w:val="en-GB"/>
        </w:rPr>
        <w:t>U</w:t>
      </w:r>
      <w:r w:rsidR="00910BD8" w:rsidRPr="009C4FCA">
        <w:rPr>
          <w:lang w:val="en-GB"/>
        </w:rPr>
        <w:t xml:space="preserve">ser </w:t>
      </w:r>
      <w:r w:rsidR="002B1184" w:rsidRPr="009C4FCA">
        <w:rPr>
          <w:lang w:val="en-GB"/>
        </w:rPr>
        <w:t xml:space="preserve">eXperience </w:t>
      </w:r>
      <w:r w:rsidR="00EC6FEF" w:rsidRPr="009C4FCA">
        <w:rPr>
          <w:lang w:val="en-GB"/>
        </w:rPr>
        <w:t>(UX)</w:t>
      </w:r>
      <w:r w:rsidR="00F24B93" w:rsidRPr="009C4FCA">
        <w:rPr>
          <w:lang w:val="en-GB"/>
        </w:rPr>
        <w:t xml:space="preserve"> </w:t>
      </w:r>
      <w:r w:rsidR="00924B50" w:rsidRPr="009C4FCA">
        <w:rPr>
          <w:lang w:val="en-GB"/>
        </w:rPr>
        <w:t>and usability during the interaction</w:t>
      </w:r>
      <w:r w:rsidR="00A72455" w:rsidRPr="009C4FCA">
        <w:rPr>
          <w:lang w:val="en-GB"/>
        </w:rPr>
        <w:t>.</w:t>
      </w:r>
      <w:r w:rsidR="001C088F" w:rsidRPr="009C4FCA">
        <w:rPr>
          <w:lang w:val="en-GB"/>
        </w:rPr>
        <w:t xml:space="preserve"> </w:t>
      </w:r>
      <w:r w:rsidR="00E2284E" w:rsidRPr="009C4FCA">
        <w:rPr>
          <w:lang w:val="en-GB"/>
        </w:rPr>
        <w:t xml:space="preserve">The </w:t>
      </w:r>
      <w:r w:rsidR="004F3222" w:rsidRPr="009C4FCA">
        <w:rPr>
          <w:lang w:val="en-GB"/>
        </w:rPr>
        <w:t xml:space="preserve">transitions </w:t>
      </w:r>
      <w:r w:rsidR="00E2284E" w:rsidRPr="009C4FCA">
        <w:rPr>
          <w:lang w:val="en-GB"/>
        </w:rPr>
        <w:t xml:space="preserve">applied during the user interface adaptation </w:t>
      </w:r>
      <w:r w:rsidR="0060503A" w:rsidRPr="009C4FCA">
        <w:rPr>
          <w:lang w:val="en-GB"/>
        </w:rPr>
        <w:t>seek</w:t>
      </w:r>
      <w:r w:rsidR="004F3222" w:rsidRPr="009C4FCA">
        <w:rPr>
          <w:lang w:val="en-GB"/>
        </w:rPr>
        <w:t xml:space="preserve"> to avoid </w:t>
      </w:r>
      <w:r w:rsidR="0060503A" w:rsidRPr="009C4FCA">
        <w:rPr>
          <w:lang w:val="en-GB"/>
        </w:rPr>
        <w:t xml:space="preserve">undesired </w:t>
      </w:r>
      <w:r w:rsidR="004F3222" w:rsidRPr="009C4FCA">
        <w:rPr>
          <w:lang w:val="en-GB"/>
        </w:rPr>
        <w:t>user disorientation</w:t>
      </w:r>
      <w:r w:rsidR="00E2284E" w:rsidRPr="009C4FCA">
        <w:rPr>
          <w:lang w:val="en-GB"/>
        </w:rPr>
        <w:t>, which can be</w:t>
      </w:r>
      <w:r w:rsidR="004F3222" w:rsidRPr="009C4FCA">
        <w:rPr>
          <w:lang w:val="en-GB"/>
        </w:rPr>
        <w:t xml:space="preserve"> </w:t>
      </w:r>
      <w:r w:rsidR="00E27967" w:rsidRPr="009C4FCA">
        <w:rPr>
          <w:lang w:val="en-GB"/>
        </w:rPr>
        <w:t>a consequence of</w:t>
      </w:r>
      <w:r w:rsidR="004F3222" w:rsidRPr="009C4FCA">
        <w:rPr>
          <w:lang w:val="en-GB"/>
        </w:rPr>
        <w:t xml:space="preserve"> the </w:t>
      </w:r>
      <w:r w:rsidR="00924B50" w:rsidRPr="009C4FCA">
        <w:rPr>
          <w:lang w:val="en-GB"/>
        </w:rPr>
        <w:t>change</w:t>
      </w:r>
      <w:r w:rsidR="004F3222" w:rsidRPr="009C4FCA">
        <w:rPr>
          <w:lang w:val="en-GB"/>
        </w:rPr>
        <w:t xml:space="preserve">. </w:t>
      </w:r>
      <w:r w:rsidR="001C088F" w:rsidRPr="009C4FCA">
        <w:rPr>
          <w:lang w:val="en-GB"/>
        </w:rPr>
        <w:t xml:space="preserve">A user study with 40 participants tested three types of </w:t>
      </w:r>
      <w:r w:rsidR="00E27967" w:rsidRPr="009C4FCA">
        <w:rPr>
          <w:lang w:val="en-GB"/>
        </w:rPr>
        <w:t xml:space="preserve">transition </w:t>
      </w:r>
      <w:r w:rsidR="00E2284E" w:rsidRPr="009C4FCA">
        <w:rPr>
          <w:lang w:val="en-GB"/>
        </w:rPr>
        <w:t xml:space="preserve">solutions </w:t>
      </w:r>
      <w:r w:rsidR="00375430" w:rsidRPr="009C4FCA">
        <w:rPr>
          <w:lang w:val="en-GB"/>
        </w:rPr>
        <w:t xml:space="preserve">on a Web application: </w:t>
      </w:r>
      <w:r w:rsidR="001C088F" w:rsidRPr="009C4FCA">
        <w:rPr>
          <w:i/>
          <w:lang w:val="en-GB"/>
        </w:rPr>
        <w:t>immediate</w:t>
      </w:r>
      <w:r w:rsidR="00375430" w:rsidRPr="009C4FCA">
        <w:rPr>
          <w:lang w:val="en-GB"/>
        </w:rPr>
        <w:t xml:space="preserve"> (</w:t>
      </w:r>
      <w:r w:rsidR="00563020" w:rsidRPr="009C4FCA">
        <w:rPr>
          <w:lang w:val="en-GB"/>
        </w:rPr>
        <w:t>changes are applied abruptly all together</w:t>
      </w:r>
      <w:r w:rsidR="00375430" w:rsidRPr="009C4FCA">
        <w:rPr>
          <w:lang w:val="en-GB"/>
        </w:rPr>
        <w:t>)</w:t>
      </w:r>
      <w:r w:rsidR="001C088F" w:rsidRPr="009C4FCA">
        <w:rPr>
          <w:lang w:val="en-GB"/>
        </w:rPr>
        <w:t xml:space="preserve">, </w:t>
      </w:r>
      <w:r w:rsidR="001C088F" w:rsidRPr="009C4FCA">
        <w:rPr>
          <w:i/>
          <w:lang w:val="en-GB"/>
        </w:rPr>
        <w:t>overview</w:t>
      </w:r>
      <w:r w:rsidR="001C088F" w:rsidRPr="009C4FCA">
        <w:rPr>
          <w:lang w:val="en-GB"/>
        </w:rPr>
        <w:t xml:space="preserve"> </w:t>
      </w:r>
      <w:r w:rsidR="00375430" w:rsidRPr="009C4FCA">
        <w:rPr>
          <w:lang w:val="en-GB"/>
        </w:rPr>
        <w:t>(</w:t>
      </w:r>
      <w:r w:rsidR="00563020" w:rsidRPr="009C4FCA">
        <w:rPr>
          <w:lang w:val="en-GB"/>
        </w:rPr>
        <w:t xml:space="preserve">changes are </w:t>
      </w:r>
      <w:r w:rsidR="00E2284E" w:rsidRPr="009C4FCA">
        <w:rPr>
          <w:lang w:val="en-GB"/>
        </w:rPr>
        <w:t>first previewed</w:t>
      </w:r>
      <w:r w:rsidR="00563020" w:rsidRPr="009C4FCA">
        <w:rPr>
          <w:lang w:val="en-GB"/>
        </w:rPr>
        <w:t xml:space="preserve"> </w:t>
      </w:r>
      <w:r w:rsidR="00E2284E" w:rsidRPr="009C4FCA">
        <w:rPr>
          <w:lang w:val="en-GB"/>
        </w:rPr>
        <w:t xml:space="preserve">through a </w:t>
      </w:r>
      <w:r w:rsidR="00563020" w:rsidRPr="009C4FCA">
        <w:rPr>
          <w:lang w:val="en-GB"/>
        </w:rPr>
        <w:t>small window</w:t>
      </w:r>
      <w:r w:rsidR="00375430" w:rsidRPr="009C4FCA">
        <w:rPr>
          <w:lang w:val="en-GB"/>
        </w:rPr>
        <w:t xml:space="preserve">) </w:t>
      </w:r>
      <w:r w:rsidR="001C088F" w:rsidRPr="009C4FCA">
        <w:rPr>
          <w:lang w:val="en-GB"/>
        </w:rPr>
        <w:t xml:space="preserve">and </w:t>
      </w:r>
      <w:r w:rsidR="001C088F" w:rsidRPr="009C4FCA">
        <w:rPr>
          <w:i/>
          <w:lang w:val="en-GB"/>
        </w:rPr>
        <w:t>gradual</w:t>
      </w:r>
      <w:r w:rsidR="00375430" w:rsidRPr="009C4FCA">
        <w:rPr>
          <w:lang w:val="en-GB"/>
        </w:rPr>
        <w:t xml:space="preserve"> (</w:t>
      </w:r>
      <w:r w:rsidR="00563020" w:rsidRPr="009C4FCA">
        <w:rPr>
          <w:lang w:val="en-GB"/>
        </w:rPr>
        <w:t xml:space="preserve">changes are </w:t>
      </w:r>
      <w:r w:rsidR="00924B50" w:rsidRPr="009C4FCA">
        <w:rPr>
          <w:lang w:val="en-GB"/>
        </w:rPr>
        <w:t xml:space="preserve">progressively </w:t>
      </w:r>
      <w:r w:rsidR="005E2C20">
        <w:rPr>
          <w:lang w:val="en-GB"/>
        </w:rPr>
        <w:t>displayed</w:t>
      </w:r>
      <w:r w:rsidR="005E2C20" w:rsidRPr="009C4FCA">
        <w:rPr>
          <w:lang w:val="en-GB"/>
        </w:rPr>
        <w:t xml:space="preserve"> </w:t>
      </w:r>
      <w:r w:rsidR="00563020" w:rsidRPr="009C4FCA">
        <w:rPr>
          <w:lang w:val="en-GB"/>
        </w:rPr>
        <w:t>directly on the interface</w:t>
      </w:r>
      <w:r w:rsidR="001C088F" w:rsidRPr="009C4FCA">
        <w:rPr>
          <w:lang w:val="en-GB"/>
        </w:rPr>
        <w:t xml:space="preserve">). </w:t>
      </w:r>
      <w:r w:rsidR="00E27967" w:rsidRPr="009C4FCA">
        <w:rPr>
          <w:lang w:val="en-GB"/>
        </w:rPr>
        <w:t xml:space="preserve">The overview and gradual transitions have been designed in such a way as to consider the design criteria used to stimulate specific emotions through the </w:t>
      </w:r>
      <w:r w:rsidR="009011D1">
        <w:rPr>
          <w:lang w:val="en-GB"/>
        </w:rPr>
        <w:t xml:space="preserve">initial and final </w:t>
      </w:r>
      <w:r w:rsidR="00E27967" w:rsidRPr="009C4FCA">
        <w:rPr>
          <w:lang w:val="en-GB"/>
        </w:rPr>
        <w:t xml:space="preserve">Web user interfaces. </w:t>
      </w:r>
      <w:r w:rsidR="006A3CF9" w:rsidRPr="009C4FCA">
        <w:rPr>
          <w:lang w:val="en-GB"/>
        </w:rPr>
        <w:t>We report and discuss t</w:t>
      </w:r>
      <w:r w:rsidR="00BC0A8F" w:rsidRPr="009C4FCA">
        <w:rPr>
          <w:lang w:val="en-GB"/>
        </w:rPr>
        <w:t>he r</w:t>
      </w:r>
      <w:r w:rsidR="00CF5BD0" w:rsidRPr="009C4FCA">
        <w:rPr>
          <w:lang w:val="en-GB"/>
        </w:rPr>
        <w:t>esults of the user test</w:t>
      </w:r>
      <w:r w:rsidR="006A3CF9" w:rsidRPr="009C4FCA">
        <w:rPr>
          <w:lang w:val="en-GB"/>
        </w:rPr>
        <w:t>, which, amongst other findings,</w:t>
      </w:r>
      <w:r w:rsidR="00CF5BD0" w:rsidRPr="009C4FCA">
        <w:rPr>
          <w:lang w:val="en-GB"/>
        </w:rPr>
        <w:t xml:space="preserve"> </w:t>
      </w:r>
      <w:r w:rsidR="006A3CF9" w:rsidRPr="009C4FCA">
        <w:rPr>
          <w:lang w:val="en-GB"/>
        </w:rPr>
        <w:t>confirmed</w:t>
      </w:r>
      <w:r w:rsidR="00E27967" w:rsidRPr="009C4FCA">
        <w:rPr>
          <w:lang w:val="en-GB"/>
        </w:rPr>
        <w:t xml:space="preserve"> that </w:t>
      </w:r>
      <w:r w:rsidR="00CF5BD0" w:rsidRPr="009C4FCA">
        <w:rPr>
          <w:lang w:val="en-GB"/>
        </w:rPr>
        <w:t>users prefer the overview and gradual transitions.</w:t>
      </w:r>
    </w:p>
    <w:p w14:paraId="5C1C542F" w14:textId="77777777" w:rsidR="006B3F1F" w:rsidRPr="009C4FCA" w:rsidRDefault="006B3F1F">
      <w:pPr>
        <w:pStyle w:val="Heading2"/>
        <w:rPr>
          <w:lang w:val="en-GB"/>
        </w:rPr>
      </w:pPr>
      <w:r w:rsidRPr="009C4FCA">
        <w:rPr>
          <w:lang w:val="en-GB"/>
        </w:rPr>
        <w:t>Author Keywords</w:t>
      </w:r>
    </w:p>
    <w:p w14:paraId="539F3CBF" w14:textId="60BE5B09" w:rsidR="009011D1" w:rsidRDefault="00887245" w:rsidP="00D3324C">
      <w:pPr>
        <w:rPr>
          <w:lang w:val="en-GB"/>
        </w:rPr>
      </w:pPr>
      <w:r w:rsidRPr="009C4FCA">
        <w:rPr>
          <w:lang w:val="en-GB"/>
        </w:rPr>
        <w:t xml:space="preserve">Web </w:t>
      </w:r>
      <w:r w:rsidR="0072088B">
        <w:rPr>
          <w:lang w:val="en-GB"/>
        </w:rPr>
        <w:t xml:space="preserve">user interface </w:t>
      </w:r>
      <w:r w:rsidR="00E2284E" w:rsidRPr="009C4FCA">
        <w:rPr>
          <w:lang w:val="en-GB"/>
        </w:rPr>
        <w:t>adaptation</w:t>
      </w:r>
      <w:r w:rsidR="00A72455" w:rsidRPr="009C4FCA">
        <w:rPr>
          <w:lang w:val="en-GB"/>
        </w:rPr>
        <w:t xml:space="preserve">; </w:t>
      </w:r>
      <w:r w:rsidR="009011D1">
        <w:rPr>
          <w:lang w:val="en-GB"/>
        </w:rPr>
        <w:t>A</w:t>
      </w:r>
      <w:r w:rsidRPr="009C4FCA">
        <w:rPr>
          <w:lang w:val="en-GB"/>
        </w:rPr>
        <w:t xml:space="preserve">ffective </w:t>
      </w:r>
      <w:r w:rsidR="00E2284E" w:rsidRPr="009C4FCA">
        <w:rPr>
          <w:lang w:val="en-GB"/>
        </w:rPr>
        <w:t>Web</w:t>
      </w:r>
      <w:r w:rsidR="00A72455" w:rsidRPr="009C4FCA">
        <w:rPr>
          <w:lang w:val="en-GB"/>
        </w:rPr>
        <w:t xml:space="preserve">; </w:t>
      </w:r>
      <w:r w:rsidR="009011D1">
        <w:rPr>
          <w:lang w:val="en-GB"/>
        </w:rPr>
        <w:t>T</w:t>
      </w:r>
      <w:r w:rsidR="00E2284E" w:rsidRPr="009C4FCA">
        <w:rPr>
          <w:lang w:val="en-GB"/>
        </w:rPr>
        <w:t>ransition</w:t>
      </w:r>
      <w:r w:rsidR="009011D1">
        <w:rPr>
          <w:lang w:val="en-GB"/>
        </w:rPr>
        <w:t xml:space="preserve"> styles</w:t>
      </w:r>
      <w:r w:rsidR="00A72455" w:rsidRPr="009C4FCA">
        <w:rPr>
          <w:lang w:val="en-GB"/>
        </w:rPr>
        <w:t>.</w:t>
      </w:r>
    </w:p>
    <w:p w14:paraId="45D67D12" w14:textId="1EEA3CC3" w:rsidR="006B3F1F" w:rsidRPr="009C4FCA" w:rsidRDefault="00A72455" w:rsidP="00D3324C">
      <w:pPr>
        <w:rPr>
          <w:lang w:val="en-GB"/>
        </w:rPr>
      </w:pPr>
      <w:r w:rsidRPr="009C4FCA">
        <w:rPr>
          <w:lang w:val="en-GB"/>
        </w:rPr>
        <w:t xml:space="preserve"> </w:t>
      </w:r>
    </w:p>
    <w:p w14:paraId="61D869FF" w14:textId="77777777" w:rsidR="00A6678D" w:rsidRPr="00146EC8" w:rsidRDefault="00A6678D" w:rsidP="00A6678D">
      <w:pPr>
        <w:pStyle w:val="Heading1"/>
        <w:rPr>
          <w:rStyle w:val="Hyperlink"/>
          <w:lang w:val="en-GB"/>
        </w:rPr>
      </w:pPr>
      <w:r w:rsidRPr="00146EC8">
        <w:rPr>
          <w:lang w:val="en-GB"/>
        </w:rPr>
        <w:t>INTRODUCTION</w:t>
      </w:r>
    </w:p>
    <w:p w14:paraId="2FD2E1AA" w14:textId="459EB1FC" w:rsidR="005956DF" w:rsidRPr="00146EC8" w:rsidRDefault="005956DF" w:rsidP="005956DF">
      <w:pPr>
        <w:rPr>
          <w:lang w:val="en-GB"/>
        </w:rPr>
      </w:pPr>
      <w:r w:rsidRPr="00146EC8">
        <w:rPr>
          <w:lang w:val="en-GB"/>
        </w:rPr>
        <w:t xml:space="preserve">Emotions </w:t>
      </w:r>
      <w:r w:rsidR="00BC0A8F" w:rsidRPr="00146EC8">
        <w:rPr>
          <w:lang w:val="en-GB"/>
        </w:rPr>
        <w:t xml:space="preserve">are increasingly </w:t>
      </w:r>
      <w:r w:rsidR="006832DA" w:rsidRPr="00146EC8">
        <w:rPr>
          <w:lang w:val="en-GB"/>
        </w:rPr>
        <w:t>recognized</w:t>
      </w:r>
      <w:r w:rsidRPr="00146EC8">
        <w:rPr>
          <w:lang w:val="en-GB"/>
        </w:rPr>
        <w:t xml:space="preserve"> as an important aspect </w:t>
      </w:r>
      <w:r w:rsidR="004612C0" w:rsidRPr="00146EC8">
        <w:rPr>
          <w:lang w:val="en-GB"/>
        </w:rPr>
        <w:t>to consider in human-computer interaction</w:t>
      </w:r>
      <w:r w:rsidR="00AE0045" w:rsidRPr="00146EC8">
        <w:rPr>
          <w:lang w:val="en-GB"/>
        </w:rPr>
        <w:t xml:space="preserve"> </w:t>
      </w:r>
      <w:r w:rsidR="00D537B6">
        <w:rPr>
          <w:lang w:val="en-GB"/>
        </w:rPr>
        <w:t>(</w:t>
      </w:r>
      <w:r w:rsidR="00D537B6" w:rsidRPr="00D537B6">
        <w:rPr>
          <w:lang w:val="en-GB"/>
        </w:rPr>
        <w:t>Hassenzahl</w:t>
      </w:r>
      <w:r w:rsidR="00975641" w:rsidRPr="00146EC8">
        <w:rPr>
          <w:lang w:val="en-GB"/>
        </w:rPr>
        <w:t xml:space="preserve">, </w:t>
      </w:r>
      <w:r w:rsidR="00D537B6" w:rsidRPr="00D537B6">
        <w:rPr>
          <w:lang w:val="en-GB"/>
        </w:rPr>
        <w:t>2005;</w:t>
      </w:r>
      <w:r w:rsidR="00D537B6">
        <w:rPr>
          <w:lang w:val="en-GB"/>
        </w:rPr>
        <w:t xml:space="preserve"> </w:t>
      </w:r>
      <w:r w:rsidR="00D537B6" w:rsidRPr="00D537B6">
        <w:rPr>
          <w:lang w:val="en-GB"/>
        </w:rPr>
        <w:t>Karlsson</w:t>
      </w:r>
      <w:r w:rsidR="00975641" w:rsidRPr="00146EC8">
        <w:rPr>
          <w:lang w:val="en-GB"/>
        </w:rPr>
        <w:t xml:space="preserve">, </w:t>
      </w:r>
      <w:r w:rsidR="00D537B6">
        <w:rPr>
          <w:lang w:val="en-GB"/>
        </w:rPr>
        <w:t xml:space="preserve">2007; </w:t>
      </w:r>
      <w:r w:rsidR="00D537B6" w:rsidRPr="00D537B6">
        <w:rPr>
          <w:lang w:val="en-GB"/>
        </w:rPr>
        <w:t>Kim</w:t>
      </w:r>
      <w:r w:rsidR="00D537B6">
        <w:rPr>
          <w:lang w:val="en-GB"/>
        </w:rPr>
        <w:t xml:space="preserve"> et al., 2003)</w:t>
      </w:r>
      <w:r w:rsidRPr="00146EC8">
        <w:rPr>
          <w:lang w:val="en-GB"/>
        </w:rPr>
        <w:t xml:space="preserve">. </w:t>
      </w:r>
      <w:r w:rsidR="00A34FEB" w:rsidRPr="00146EC8">
        <w:rPr>
          <w:lang w:val="en-GB"/>
        </w:rPr>
        <w:t>UX</w:t>
      </w:r>
      <w:r w:rsidR="005E52F8" w:rsidRPr="00146EC8">
        <w:rPr>
          <w:lang w:val="en-GB"/>
        </w:rPr>
        <w:t xml:space="preserve"> (User eXperience</w:t>
      </w:r>
      <w:r w:rsidR="00D537B6">
        <w:rPr>
          <w:lang w:val="en-GB"/>
        </w:rPr>
        <w:t>, 2010</w:t>
      </w:r>
      <w:r w:rsidR="005E52F8" w:rsidRPr="00146EC8">
        <w:rPr>
          <w:lang w:val="en-GB"/>
        </w:rPr>
        <w:t>)</w:t>
      </w:r>
      <w:r w:rsidR="00A34FEB" w:rsidRPr="00146EC8">
        <w:rPr>
          <w:lang w:val="en-GB"/>
        </w:rPr>
        <w:t xml:space="preserve"> </w:t>
      </w:r>
      <w:r w:rsidR="004612C0" w:rsidRPr="00146EC8">
        <w:rPr>
          <w:lang w:val="en-GB"/>
        </w:rPr>
        <w:t xml:space="preserve">is defined </w:t>
      </w:r>
      <w:r w:rsidR="00A351C3" w:rsidRPr="00146EC8">
        <w:rPr>
          <w:lang w:val="en-GB"/>
        </w:rPr>
        <w:t>as</w:t>
      </w:r>
      <w:r w:rsidR="00A34FEB" w:rsidRPr="00146EC8">
        <w:rPr>
          <w:lang w:val="en-GB"/>
        </w:rPr>
        <w:t xml:space="preserve"> </w:t>
      </w:r>
      <w:r w:rsidR="00A351C3" w:rsidRPr="00146EC8">
        <w:rPr>
          <w:lang w:val="en-GB"/>
        </w:rPr>
        <w:t>the</w:t>
      </w:r>
      <w:r w:rsidR="00A34FEB" w:rsidRPr="00146EC8">
        <w:rPr>
          <w:lang w:val="en-GB"/>
        </w:rPr>
        <w:t xml:space="preserve"> emotions and attitudes </w:t>
      </w:r>
      <w:r w:rsidR="00A351C3" w:rsidRPr="00146EC8">
        <w:rPr>
          <w:lang w:val="en-GB"/>
        </w:rPr>
        <w:t xml:space="preserve">of a person </w:t>
      </w:r>
      <w:r w:rsidR="005E2C20">
        <w:rPr>
          <w:lang w:val="en-GB"/>
        </w:rPr>
        <w:t>regarding the use of</w:t>
      </w:r>
      <w:r w:rsidR="00A34FEB" w:rsidRPr="00146EC8">
        <w:rPr>
          <w:lang w:val="en-GB"/>
        </w:rPr>
        <w:t xml:space="preserve"> a particular product, system or service </w:t>
      </w:r>
      <w:r w:rsidR="00D537B6">
        <w:rPr>
          <w:lang w:val="en-GB"/>
        </w:rPr>
        <w:t>(</w:t>
      </w:r>
      <w:r w:rsidR="00D537B6" w:rsidRPr="00D537B6">
        <w:rPr>
          <w:lang w:val="en-GB"/>
        </w:rPr>
        <w:t>User Experience</w:t>
      </w:r>
      <w:r w:rsidR="00D537B6">
        <w:rPr>
          <w:lang w:val="en-GB"/>
        </w:rPr>
        <w:t>)</w:t>
      </w:r>
      <w:r w:rsidR="00A34FEB" w:rsidRPr="00146EC8">
        <w:rPr>
          <w:lang w:val="en-GB"/>
        </w:rPr>
        <w:t xml:space="preserve">, and </w:t>
      </w:r>
      <w:r w:rsidR="00BC0A8F" w:rsidRPr="00146EC8">
        <w:rPr>
          <w:lang w:val="en-GB"/>
        </w:rPr>
        <w:t xml:space="preserve">several </w:t>
      </w:r>
      <w:r w:rsidR="00507DBF" w:rsidRPr="00146EC8">
        <w:rPr>
          <w:lang w:val="en-GB"/>
        </w:rPr>
        <w:t xml:space="preserve">authors agree </w:t>
      </w:r>
      <w:r w:rsidR="005E2C20">
        <w:rPr>
          <w:lang w:val="en-GB"/>
        </w:rPr>
        <w:t>on</w:t>
      </w:r>
      <w:r w:rsidR="005E2C20" w:rsidRPr="00146EC8">
        <w:rPr>
          <w:lang w:val="en-GB"/>
        </w:rPr>
        <w:t xml:space="preserve"> </w:t>
      </w:r>
      <w:r w:rsidR="00507DBF" w:rsidRPr="00146EC8">
        <w:rPr>
          <w:lang w:val="en-GB"/>
        </w:rPr>
        <w:t xml:space="preserve">the importance of the </w:t>
      </w:r>
      <w:r w:rsidR="00A351C3" w:rsidRPr="00146EC8">
        <w:rPr>
          <w:lang w:val="en-GB"/>
        </w:rPr>
        <w:t>affective state</w:t>
      </w:r>
      <w:r w:rsidR="00A34FEB" w:rsidRPr="00146EC8">
        <w:rPr>
          <w:lang w:val="en-GB"/>
        </w:rPr>
        <w:t xml:space="preserve"> </w:t>
      </w:r>
      <w:r w:rsidR="004612C0" w:rsidRPr="00146EC8">
        <w:rPr>
          <w:lang w:val="en-GB"/>
        </w:rPr>
        <w:t>during</w:t>
      </w:r>
      <w:r w:rsidR="00A34FEB" w:rsidRPr="00146EC8">
        <w:rPr>
          <w:lang w:val="en-GB"/>
        </w:rPr>
        <w:t xml:space="preserve"> interaction</w:t>
      </w:r>
      <w:r w:rsidR="00507DBF" w:rsidRPr="00146EC8">
        <w:rPr>
          <w:lang w:val="en-GB"/>
        </w:rPr>
        <w:t>. For example</w:t>
      </w:r>
      <w:r w:rsidR="005E52F8" w:rsidRPr="00146EC8">
        <w:rPr>
          <w:lang w:val="en-GB"/>
        </w:rPr>
        <w:t>,</w:t>
      </w:r>
      <w:r w:rsidR="00507DBF" w:rsidRPr="00146EC8">
        <w:rPr>
          <w:lang w:val="en-GB"/>
        </w:rPr>
        <w:t xml:space="preserve"> Kuniavsky </w:t>
      </w:r>
      <w:r w:rsidR="00D537B6">
        <w:rPr>
          <w:lang w:val="en-GB"/>
        </w:rPr>
        <w:t>(</w:t>
      </w:r>
      <w:r w:rsidR="00D537B6" w:rsidRPr="00D537B6">
        <w:rPr>
          <w:lang w:val="en-GB"/>
        </w:rPr>
        <w:t>Kuniavsky</w:t>
      </w:r>
      <w:r w:rsidR="00D537B6">
        <w:rPr>
          <w:lang w:val="en-GB"/>
        </w:rPr>
        <w:t>, 2014)</w:t>
      </w:r>
      <w:r w:rsidR="00507DBF" w:rsidRPr="00146EC8">
        <w:rPr>
          <w:lang w:val="en-GB"/>
        </w:rPr>
        <w:t xml:space="preserve"> define</w:t>
      </w:r>
      <w:r w:rsidR="00A34FEB" w:rsidRPr="00146EC8">
        <w:rPr>
          <w:lang w:val="en-GB"/>
        </w:rPr>
        <w:t>s</w:t>
      </w:r>
      <w:r w:rsidR="00507DBF" w:rsidRPr="00146EC8">
        <w:rPr>
          <w:lang w:val="en-GB"/>
        </w:rPr>
        <w:t xml:space="preserve"> the </w:t>
      </w:r>
      <w:r w:rsidR="00A34FEB" w:rsidRPr="00146EC8">
        <w:rPr>
          <w:lang w:val="en-GB"/>
        </w:rPr>
        <w:t>UX</w:t>
      </w:r>
      <w:r w:rsidR="00507DBF" w:rsidRPr="00146EC8">
        <w:rPr>
          <w:lang w:val="en-GB"/>
        </w:rPr>
        <w:t xml:space="preserve"> as “the totality of end-users’ perceptions as they interact with a product or service. These perceptions include effectiveness (how good is the result?), efficiency (how fast or cheap is it?), emotional satisfaction (how good does </w:t>
      </w:r>
      <w:r w:rsidR="005E52F8" w:rsidRPr="00146EC8">
        <w:rPr>
          <w:lang w:val="en-GB"/>
        </w:rPr>
        <w:t xml:space="preserve">the user </w:t>
      </w:r>
      <w:r w:rsidR="00507DBF" w:rsidRPr="00146EC8">
        <w:rPr>
          <w:lang w:val="en-GB"/>
        </w:rPr>
        <w:t xml:space="preserve">feel?), and the quality of the relationship with the entity that created the product or service (what expectations does it create for subsequent interactions?)”. </w:t>
      </w:r>
      <w:r w:rsidR="00BC0A8F" w:rsidRPr="00146EC8">
        <w:rPr>
          <w:lang w:val="en-GB"/>
        </w:rPr>
        <w:t xml:space="preserve">Desmer and </w:t>
      </w:r>
      <w:r w:rsidR="00A34FEB" w:rsidRPr="00146EC8">
        <w:rPr>
          <w:lang w:val="en-GB"/>
        </w:rPr>
        <w:t xml:space="preserve">Hekkert </w:t>
      </w:r>
      <w:r w:rsidR="00D537B6">
        <w:rPr>
          <w:lang w:val="en-GB"/>
        </w:rPr>
        <w:t>(</w:t>
      </w:r>
      <w:r w:rsidR="00D537B6" w:rsidRPr="00D537B6">
        <w:rPr>
          <w:lang w:val="en-GB"/>
        </w:rPr>
        <w:t>Desmet Pieter, Hekkert</w:t>
      </w:r>
      <w:r w:rsidR="00D537B6">
        <w:rPr>
          <w:lang w:val="en-GB"/>
        </w:rPr>
        <w:t>, 2007)</w:t>
      </w:r>
      <w:r w:rsidR="00A34FEB" w:rsidRPr="00146EC8">
        <w:rPr>
          <w:lang w:val="en-GB"/>
        </w:rPr>
        <w:t xml:space="preserve"> consider the UX as “the entire set of affects that is elicited by the interaction between a user and a product, including the degree to which all our senses are gratified (aesthetic experience), the meanings we attach to the product (experience of meaning) and the feelings and emotions that are elicited (emotional experience)”</w:t>
      </w:r>
      <w:r w:rsidR="00AE39C3" w:rsidRPr="00146EC8">
        <w:rPr>
          <w:lang w:val="en-GB"/>
        </w:rPr>
        <w:t xml:space="preserve">. </w:t>
      </w:r>
      <w:r w:rsidR="00A34FEB" w:rsidRPr="00146EC8">
        <w:rPr>
          <w:lang w:val="en-GB"/>
        </w:rPr>
        <w:t xml:space="preserve">So </w:t>
      </w:r>
      <w:r w:rsidRPr="00146EC8">
        <w:rPr>
          <w:lang w:val="en-GB"/>
        </w:rPr>
        <w:t xml:space="preserve">the emotions </w:t>
      </w:r>
      <w:r w:rsidR="00A34FEB" w:rsidRPr="00146EC8">
        <w:rPr>
          <w:lang w:val="en-GB"/>
        </w:rPr>
        <w:t>are</w:t>
      </w:r>
      <w:r w:rsidRPr="00146EC8">
        <w:rPr>
          <w:lang w:val="en-GB"/>
        </w:rPr>
        <w:t xml:space="preserve"> </w:t>
      </w:r>
      <w:r w:rsidR="009011D1">
        <w:rPr>
          <w:lang w:val="en-GB"/>
        </w:rPr>
        <w:t xml:space="preserve">generally recognised as </w:t>
      </w:r>
      <w:r w:rsidRPr="00146EC8">
        <w:rPr>
          <w:lang w:val="en-GB"/>
        </w:rPr>
        <w:t xml:space="preserve">a </w:t>
      </w:r>
      <w:r w:rsidR="002D7F2F" w:rsidRPr="00146EC8">
        <w:rPr>
          <w:lang w:val="en-GB"/>
        </w:rPr>
        <w:t>significant</w:t>
      </w:r>
      <w:r w:rsidRPr="00146EC8">
        <w:rPr>
          <w:lang w:val="en-GB"/>
        </w:rPr>
        <w:t xml:space="preserve"> factor influencing the interaction</w:t>
      </w:r>
      <w:r w:rsidR="005E2C20">
        <w:rPr>
          <w:lang w:val="en-GB"/>
        </w:rPr>
        <w:t xml:space="preserve"> with many types of systems</w:t>
      </w:r>
      <w:r w:rsidRPr="00146EC8">
        <w:rPr>
          <w:lang w:val="en-GB"/>
        </w:rPr>
        <w:t xml:space="preserve">. </w:t>
      </w:r>
    </w:p>
    <w:p w14:paraId="3FBC012D" w14:textId="42AAE032" w:rsidR="005956DF" w:rsidRPr="00146EC8" w:rsidRDefault="009011D1" w:rsidP="005956DF">
      <w:pPr>
        <w:rPr>
          <w:lang w:val="en-GB"/>
        </w:rPr>
      </w:pPr>
      <w:r w:rsidRPr="00146EC8">
        <w:rPr>
          <w:lang w:val="en-GB"/>
        </w:rPr>
        <w:t xml:space="preserve">Emotions are complex </w:t>
      </w:r>
      <w:r w:rsidR="005E2C20">
        <w:rPr>
          <w:lang w:val="en-GB"/>
        </w:rPr>
        <w:t xml:space="preserve">as they </w:t>
      </w:r>
      <w:r w:rsidRPr="00146EC8">
        <w:rPr>
          <w:lang w:val="en-GB"/>
        </w:rPr>
        <w:t xml:space="preserve">depend on individual preferences, attitudes, moods, dispositions, and interpersonal stances; “there is no single standard gold-method for their measurement” </w:t>
      </w:r>
      <w:r w:rsidR="00F95DE5">
        <w:rPr>
          <w:lang w:val="en-GB"/>
        </w:rPr>
        <w:t>(</w:t>
      </w:r>
      <w:r w:rsidR="00F95DE5" w:rsidRPr="00F95DE5">
        <w:rPr>
          <w:lang w:val="en-GB"/>
        </w:rPr>
        <w:t>Scherer</w:t>
      </w:r>
      <w:r w:rsidR="00F95DE5">
        <w:rPr>
          <w:lang w:val="en-GB"/>
        </w:rPr>
        <w:t>, 2005)</w:t>
      </w:r>
      <w:r w:rsidRPr="00146EC8">
        <w:rPr>
          <w:lang w:val="en-GB"/>
        </w:rPr>
        <w:t xml:space="preserve">. </w:t>
      </w:r>
      <w:r w:rsidR="005E2C20">
        <w:rPr>
          <w:lang w:val="en-GB"/>
        </w:rPr>
        <w:t>In particular, t</w:t>
      </w:r>
      <w:r w:rsidR="00772879" w:rsidRPr="00146EC8">
        <w:rPr>
          <w:lang w:val="en-GB"/>
        </w:rPr>
        <w:t xml:space="preserve">he affective effects of </w:t>
      </w:r>
      <w:r w:rsidR="00395390" w:rsidRPr="00146EC8">
        <w:rPr>
          <w:lang w:val="en-GB"/>
        </w:rPr>
        <w:t xml:space="preserve">the </w:t>
      </w:r>
      <w:r w:rsidR="00772879" w:rsidRPr="00146EC8">
        <w:rPr>
          <w:lang w:val="en-GB"/>
        </w:rPr>
        <w:t xml:space="preserve">Web design features </w:t>
      </w:r>
      <w:r w:rsidR="00B27D72" w:rsidRPr="00146EC8">
        <w:rPr>
          <w:lang w:val="en-GB"/>
        </w:rPr>
        <w:t xml:space="preserve">are </w:t>
      </w:r>
      <w:r w:rsidR="00772879" w:rsidRPr="00146EC8">
        <w:rPr>
          <w:lang w:val="en-GB"/>
        </w:rPr>
        <w:t>still a blurr</w:t>
      </w:r>
      <w:r w:rsidR="005E2C20">
        <w:rPr>
          <w:lang w:val="en-GB"/>
        </w:rPr>
        <w:t>ed</w:t>
      </w:r>
      <w:r w:rsidR="00772879" w:rsidRPr="00146EC8">
        <w:rPr>
          <w:lang w:val="en-GB"/>
        </w:rPr>
        <w:t xml:space="preserve"> and </w:t>
      </w:r>
      <w:r w:rsidR="005E2C20">
        <w:rPr>
          <w:lang w:val="en-GB"/>
        </w:rPr>
        <w:t xml:space="preserve">largely </w:t>
      </w:r>
      <w:r w:rsidR="00772879" w:rsidRPr="00146EC8">
        <w:rPr>
          <w:lang w:val="en-GB"/>
        </w:rPr>
        <w:t xml:space="preserve">unknown world. </w:t>
      </w:r>
      <w:r w:rsidR="002B3430" w:rsidRPr="00146EC8">
        <w:rPr>
          <w:lang w:val="en-GB"/>
        </w:rPr>
        <w:t>L</w:t>
      </w:r>
      <w:r w:rsidR="005956DF" w:rsidRPr="00146EC8">
        <w:rPr>
          <w:lang w:val="en-GB"/>
        </w:rPr>
        <w:t xml:space="preserve">ittle work has been done to consider the </w:t>
      </w:r>
      <w:r w:rsidR="00B26A3B" w:rsidRPr="00146EC8">
        <w:rPr>
          <w:lang w:val="en-GB"/>
        </w:rPr>
        <w:t xml:space="preserve">role </w:t>
      </w:r>
      <w:r w:rsidR="005956DF" w:rsidRPr="00146EC8">
        <w:rPr>
          <w:lang w:val="en-GB"/>
        </w:rPr>
        <w:t xml:space="preserve">of emotion </w:t>
      </w:r>
      <w:r w:rsidR="00B26A3B" w:rsidRPr="00146EC8">
        <w:rPr>
          <w:lang w:val="en-GB"/>
        </w:rPr>
        <w:t>in</w:t>
      </w:r>
      <w:r w:rsidR="005956DF" w:rsidRPr="00146EC8">
        <w:rPr>
          <w:lang w:val="en-GB"/>
        </w:rPr>
        <w:t xml:space="preserve"> Web applications</w:t>
      </w:r>
      <w:r>
        <w:rPr>
          <w:lang w:val="en-GB"/>
        </w:rPr>
        <w:t xml:space="preserve">, even if they are </w:t>
      </w:r>
      <w:r w:rsidR="005E2C20">
        <w:rPr>
          <w:lang w:val="en-GB"/>
        </w:rPr>
        <w:t>widely</w:t>
      </w:r>
      <w:r w:rsidRPr="00146EC8">
        <w:rPr>
          <w:lang w:val="en-GB"/>
        </w:rPr>
        <w:t xml:space="preserve"> </w:t>
      </w:r>
      <w:r w:rsidR="001F31C8">
        <w:rPr>
          <w:lang w:val="en-GB"/>
        </w:rPr>
        <w:t>considered</w:t>
      </w:r>
      <w:r w:rsidR="005956DF" w:rsidRPr="00146EC8">
        <w:rPr>
          <w:lang w:val="en-GB"/>
        </w:rPr>
        <w:t xml:space="preserve">. In particular, there are </w:t>
      </w:r>
      <w:r w:rsidR="00395390" w:rsidRPr="00146EC8">
        <w:rPr>
          <w:lang w:val="en-GB"/>
        </w:rPr>
        <w:t xml:space="preserve">many </w:t>
      </w:r>
      <w:r w:rsidR="005956DF" w:rsidRPr="00146EC8">
        <w:rPr>
          <w:lang w:val="en-GB"/>
        </w:rPr>
        <w:t>concrete indications to produce usable interfaces</w:t>
      </w:r>
      <w:r w:rsidR="00F95DE5">
        <w:rPr>
          <w:lang w:val="en-GB"/>
        </w:rPr>
        <w:t>,</w:t>
      </w:r>
      <w:r w:rsidR="00E93FA8" w:rsidRPr="00146EC8">
        <w:rPr>
          <w:lang w:val="en-GB"/>
        </w:rPr>
        <w:t xml:space="preserve"> </w:t>
      </w:r>
      <w:r w:rsidR="00CF72F2" w:rsidRPr="00146EC8">
        <w:rPr>
          <w:lang w:val="en-GB"/>
        </w:rPr>
        <w:t xml:space="preserve">for example </w:t>
      </w:r>
      <w:r w:rsidR="00F95DE5">
        <w:rPr>
          <w:lang w:val="en-GB"/>
        </w:rPr>
        <w:t>Nielsen (</w:t>
      </w:r>
      <w:r w:rsidR="00F95DE5" w:rsidRPr="00F95DE5">
        <w:rPr>
          <w:lang w:val="en-GB"/>
        </w:rPr>
        <w:t>Nielsen</w:t>
      </w:r>
      <w:r w:rsidR="006F0CC0" w:rsidRPr="00146EC8">
        <w:rPr>
          <w:lang w:val="en-GB"/>
        </w:rPr>
        <w:t xml:space="preserve">, </w:t>
      </w:r>
      <w:r w:rsidR="00F95DE5">
        <w:rPr>
          <w:lang w:val="en-GB"/>
        </w:rPr>
        <w:t xml:space="preserve">2000; </w:t>
      </w:r>
      <w:r w:rsidR="00F95DE5" w:rsidRPr="00F95DE5">
        <w:rPr>
          <w:lang w:val="en-GB"/>
        </w:rPr>
        <w:t>Nielsen</w:t>
      </w:r>
      <w:r w:rsidR="00F95DE5">
        <w:rPr>
          <w:lang w:val="en-GB"/>
        </w:rPr>
        <w:t xml:space="preserve"> and Loranger, 2006;</w:t>
      </w:r>
      <w:r w:rsidR="006F0CC0" w:rsidRPr="00146EC8">
        <w:rPr>
          <w:lang w:val="en-GB"/>
        </w:rPr>
        <w:t xml:space="preserve"> </w:t>
      </w:r>
      <w:r w:rsidR="00F95DE5" w:rsidRPr="00F95DE5">
        <w:rPr>
          <w:lang w:val="en-GB"/>
        </w:rPr>
        <w:t>Nielsen</w:t>
      </w:r>
      <w:r w:rsidR="006F0CC0" w:rsidRPr="00146EC8">
        <w:rPr>
          <w:lang w:val="en-GB"/>
        </w:rPr>
        <w:t xml:space="preserve">, </w:t>
      </w:r>
      <w:r w:rsidR="00F95DE5">
        <w:rPr>
          <w:lang w:val="en-GB"/>
        </w:rPr>
        <w:t xml:space="preserve">2010; </w:t>
      </w:r>
      <w:r w:rsidR="00F95DE5" w:rsidRPr="00F95DE5">
        <w:rPr>
          <w:lang w:val="en-GB"/>
        </w:rPr>
        <w:t>Nielsen</w:t>
      </w:r>
      <w:r w:rsidR="00F95DE5">
        <w:rPr>
          <w:lang w:val="en-GB"/>
        </w:rPr>
        <w:t>, 1993</w:t>
      </w:r>
      <w:r w:rsidR="00CF72F2" w:rsidRPr="00146EC8">
        <w:rPr>
          <w:lang w:val="en-GB"/>
        </w:rPr>
        <w:t>)</w:t>
      </w:r>
      <w:r w:rsidR="005956DF" w:rsidRPr="00146EC8">
        <w:rPr>
          <w:lang w:val="en-GB"/>
        </w:rPr>
        <w:t xml:space="preserve">, </w:t>
      </w:r>
      <w:r w:rsidR="00031F22" w:rsidRPr="00146EC8">
        <w:rPr>
          <w:lang w:val="en-GB"/>
        </w:rPr>
        <w:t xml:space="preserve">but </w:t>
      </w:r>
      <w:r w:rsidR="004766A1" w:rsidRPr="00146EC8">
        <w:rPr>
          <w:lang w:val="en-GB"/>
        </w:rPr>
        <w:t xml:space="preserve">there is a lack </w:t>
      </w:r>
      <w:r w:rsidR="006B69F9" w:rsidRPr="00146EC8">
        <w:rPr>
          <w:lang w:val="en-GB"/>
        </w:rPr>
        <w:t>of Web design</w:t>
      </w:r>
      <w:r w:rsidR="005956DF" w:rsidRPr="00146EC8">
        <w:rPr>
          <w:lang w:val="en-GB"/>
        </w:rPr>
        <w:t xml:space="preserve"> </w:t>
      </w:r>
      <w:r w:rsidR="004766A1" w:rsidRPr="00146EC8">
        <w:rPr>
          <w:lang w:val="en-GB"/>
        </w:rPr>
        <w:t xml:space="preserve">criteria </w:t>
      </w:r>
      <w:r>
        <w:rPr>
          <w:lang w:val="en-GB"/>
        </w:rPr>
        <w:t xml:space="preserve">indicating how </w:t>
      </w:r>
      <w:r w:rsidR="004766A1" w:rsidRPr="00146EC8">
        <w:rPr>
          <w:lang w:val="en-GB"/>
        </w:rPr>
        <w:t>to stimulate</w:t>
      </w:r>
      <w:r w:rsidR="00434511" w:rsidRPr="00146EC8">
        <w:rPr>
          <w:lang w:val="en-GB"/>
        </w:rPr>
        <w:t xml:space="preserve"> </w:t>
      </w:r>
      <w:r w:rsidR="00B26A3B" w:rsidRPr="00146EC8">
        <w:rPr>
          <w:lang w:val="en-GB"/>
        </w:rPr>
        <w:t xml:space="preserve">users’ </w:t>
      </w:r>
      <w:r w:rsidR="00031F22" w:rsidRPr="00146EC8">
        <w:rPr>
          <w:lang w:val="en-GB"/>
        </w:rPr>
        <w:t>affective states</w:t>
      </w:r>
      <w:r w:rsidR="005956DF" w:rsidRPr="00146EC8">
        <w:rPr>
          <w:lang w:val="en-GB"/>
        </w:rPr>
        <w:t xml:space="preserve">. </w:t>
      </w:r>
    </w:p>
    <w:p w14:paraId="1CC3DAB4" w14:textId="619F0677" w:rsidR="00025A23" w:rsidRPr="00146EC8" w:rsidRDefault="001036B7" w:rsidP="005956DF">
      <w:pPr>
        <w:rPr>
          <w:lang w:val="en-GB"/>
        </w:rPr>
      </w:pPr>
      <w:r w:rsidRPr="00146EC8">
        <w:rPr>
          <w:lang w:val="en-GB"/>
        </w:rPr>
        <w:t>This wo</w:t>
      </w:r>
      <w:r w:rsidR="00A65560" w:rsidRPr="00146EC8">
        <w:rPr>
          <w:lang w:val="en-GB"/>
        </w:rPr>
        <w:t>r</w:t>
      </w:r>
      <w:r w:rsidRPr="00146EC8">
        <w:rPr>
          <w:lang w:val="en-GB"/>
        </w:rPr>
        <w:t xml:space="preserve">k aims to </w:t>
      </w:r>
      <w:r w:rsidR="00182DD4">
        <w:rPr>
          <w:lang w:val="en-GB"/>
        </w:rPr>
        <w:t>enhance</w:t>
      </w:r>
      <w:r w:rsidR="00182DD4" w:rsidRPr="00146EC8">
        <w:rPr>
          <w:lang w:val="en-GB"/>
        </w:rPr>
        <w:t xml:space="preserve"> </w:t>
      </w:r>
      <w:r w:rsidR="00CF72F2" w:rsidRPr="00146EC8">
        <w:rPr>
          <w:lang w:val="en-GB"/>
        </w:rPr>
        <w:t>our understanding of</w:t>
      </w:r>
      <w:r w:rsidRPr="00146EC8">
        <w:rPr>
          <w:lang w:val="en-GB"/>
        </w:rPr>
        <w:t xml:space="preserve"> </w:t>
      </w:r>
      <w:r w:rsidR="009011D1">
        <w:rPr>
          <w:lang w:val="en-GB"/>
        </w:rPr>
        <w:t>how to exploit the</w:t>
      </w:r>
      <w:r w:rsidR="009011D1" w:rsidRPr="00146EC8">
        <w:rPr>
          <w:lang w:val="en-GB"/>
        </w:rPr>
        <w:t xml:space="preserve"> </w:t>
      </w:r>
      <w:r w:rsidR="00A65560" w:rsidRPr="00146EC8">
        <w:rPr>
          <w:lang w:val="en-GB"/>
        </w:rPr>
        <w:t>affective effects of Web design</w:t>
      </w:r>
      <w:r w:rsidR="00205D57" w:rsidRPr="00146EC8">
        <w:rPr>
          <w:lang w:val="en-GB"/>
        </w:rPr>
        <w:t xml:space="preserve"> </w:t>
      </w:r>
      <w:r w:rsidR="00F02A66" w:rsidRPr="00146EC8">
        <w:rPr>
          <w:lang w:val="en-GB"/>
        </w:rPr>
        <w:t xml:space="preserve">characteristics </w:t>
      </w:r>
      <w:r w:rsidR="00CF72F2" w:rsidRPr="00146EC8">
        <w:rPr>
          <w:lang w:val="en-GB"/>
        </w:rPr>
        <w:t>in order to help</w:t>
      </w:r>
      <w:r w:rsidR="00205D57" w:rsidRPr="00146EC8">
        <w:rPr>
          <w:lang w:val="en-GB"/>
        </w:rPr>
        <w:t xml:space="preserve"> designers </w:t>
      </w:r>
      <w:r w:rsidR="00CF72F2" w:rsidRPr="00146EC8">
        <w:rPr>
          <w:lang w:val="en-GB"/>
        </w:rPr>
        <w:t>to bett</w:t>
      </w:r>
      <w:r w:rsidR="007C6538">
        <w:rPr>
          <w:lang w:val="en-GB"/>
        </w:rPr>
        <w:t>e</w:t>
      </w:r>
      <w:r w:rsidR="00CF72F2" w:rsidRPr="00146EC8">
        <w:rPr>
          <w:lang w:val="en-GB"/>
        </w:rPr>
        <w:t xml:space="preserve">r apply them </w:t>
      </w:r>
      <w:r w:rsidR="00205D57" w:rsidRPr="00146EC8">
        <w:rPr>
          <w:lang w:val="en-GB"/>
        </w:rPr>
        <w:t xml:space="preserve">and improve the user experience. </w:t>
      </w:r>
      <w:r w:rsidR="00CF72F2" w:rsidRPr="00146EC8">
        <w:rPr>
          <w:lang w:val="en-GB"/>
        </w:rPr>
        <w:t xml:space="preserve">In particular, in this work we focus on how </w:t>
      </w:r>
      <w:r w:rsidR="007C6538">
        <w:rPr>
          <w:lang w:val="en-GB"/>
        </w:rPr>
        <w:t>to</w:t>
      </w:r>
      <w:r w:rsidR="00CF72F2" w:rsidRPr="00146EC8">
        <w:rPr>
          <w:lang w:val="en-GB"/>
        </w:rPr>
        <w:t xml:space="preserve"> design </w:t>
      </w:r>
      <w:r w:rsidR="00512333" w:rsidRPr="00146EC8">
        <w:rPr>
          <w:lang w:val="en-GB"/>
        </w:rPr>
        <w:t xml:space="preserve">transitions </w:t>
      </w:r>
      <w:r w:rsidR="00CF72F2" w:rsidRPr="00146EC8">
        <w:rPr>
          <w:lang w:val="en-GB"/>
        </w:rPr>
        <w:t>when</w:t>
      </w:r>
      <w:r w:rsidR="00F02A66" w:rsidRPr="00146EC8">
        <w:rPr>
          <w:lang w:val="en-GB"/>
        </w:rPr>
        <w:t xml:space="preserve"> changing </w:t>
      </w:r>
      <w:r w:rsidR="00CF72F2" w:rsidRPr="00146EC8">
        <w:rPr>
          <w:lang w:val="en-GB"/>
        </w:rPr>
        <w:t xml:space="preserve">the </w:t>
      </w:r>
      <w:r w:rsidR="00F02A66" w:rsidRPr="00146EC8">
        <w:rPr>
          <w:lang w:val="en-GB"/>
        </w:rPr>
        <w:t xml:space="preserve">Web design </w:t>
      </w:r>
      <w:r w:rsidR="009011D1">
        <w:rPr>
          <w:lang w:val="en-GB"/>
        </w:rPr>
        <w:t xml:space="preserve">from </w:t>
      </w:r>
      <w:r w:rsidR="007B3710">
        <w:rPr>
          <w:lang w:val="en-GB"/>
        </w:rPr>
        <w:t>stimulating</w:t>
      </w:r>
      <w:r w:rsidR="00F02A66" w:rsidRPr="00146EC8">
        <w:rPr>
          <w:lang w:val="en-GB"/>
        </w:rPr>
        <w:t xml:space="preserve"> negative emotion</w:t>
      </w:r>
      <w:r w:rsidR="007B3710">
        <w:rPr>
          <w:lang w:val="en-GB"/>
        </w:rPr>
        <w:t>s</w:t>
      </w:r>
      <w:r w:rsidR="00F02A66" w:rsidRPr="00146EC8">
        <w:rPr>
          <w:lang w:val="en-GB"/>
        </w:rPr>
        <w:t xml:space="preserve"> towards</w:t>
      </w:r>
      <w:r w:rsidR="00DD26D8" w:rsidRPr="00146EC8">
        <w:rPr>
          <w:lang w:val="en-GB"/>
        </w:rPr>
        <w:t xml:space="preserve"> positive one</w:t>
      </w:r>
      <w:r w:rsidR="007B3710">
        <w:rPr>
          <w:lang w:val="en-GB"/>
        </w:rPr>
        <w:t>s</w:t>
      </w:r>
      <w:r w:rsidR="00DD26D8" w:rsidRPr="00146EC8">
        <w:rPr>
          <w:lang w:val="en-GB"/>
        </w:rPr>
        <w:t xml:space="preserve">. </w:t>
      </w:r>
      <w:r w:rsidR="00182DD4">
        <w:rPr>
          <w:lang w:val="en-GB"/>
        </w:rPr>
        <w:t>We investigated the possible strategies</w:t>
      </w:r>
      <w:r w:rsidR="00254FB8">
        <w:rPr>
          <w:lang w:val="en-GB"/>
        </w:rPr>
        <w:t xml:space="preserve"> of transitions </w:t>
      </w:r>
      <w:r w:rsidR="00950DE5">
        <w:rPr>
          <w:lang w:val="en-GB"/>
        </w:rPr>
        <w:t xml:space="preserve">that </w:t>
      </w:r>
      <w:r w:rsidR="00254FB8">
        <w:rPr>
          <w:lang w:val="en-GB"/>
        </w:rPr>
        <w:t xml:space="preserve">switch from </w:t>
      </w:r>
      <w:r w:rsidR="00950DE5">
        <w:rPr>
          <w:lang w:val="en-GB"/>
        </w:rPr>
        <w:t>one</w:t>
      </w:r>
      <w:r w:rsidR="00254FB8">
        <w:rPr>
          <w:lang w:val="en-GB"/>
        </w:rPr>
        <w:t xml:space="preserve"> design to another, and we </w:t>
      </w:r>
      <w:r w:rsidR="007B3710">
        <w:rPr>
          <w:lang w:val="en-GB"/>
        </w:rPr>
        <w:t>designed the implementations of</w:t>
      </w:r>
      <w:r w:rsidR="00254FB8">
        <w:rPr>
          <w:lang w:val="en-GB"/>
        </w:rPr>
        <w:t xml:space="preserve"> </w:t>
      </w:r>
      <w:r w:rsidR="007B3710">
        <w:rPr>
          <w:lang w:val="en-GB"/>
        </w:rPr>
        <w:t xml:space="preserve">such </w:t>
      </w:r>
      <w:r w:rsidR="00254FB8">
        <w:rPr>
          <w:lang w:val="en-GB"/>
        </w:rPr>
        <w:t xml:space="preserve">strategies taking into account the affective impact of the design. </w:t>
      </w:r>
      <w:r w:rsidR="007B3710">
        <w:rPr>
          <w:lang w:val="en-GB"/>
        </w:rPr>
        <w:t>Then</w:t>
      </w:r>
      <w:r w:rsidR="00254FB8">
        <w:rPr>
          <w:lang w:val="en-GB"/>
        </w:rPr>
        <w:t xml:space="preserve">, we </w:t>
      </w:r>
      <w:r w:rsidR="007B3710">
        <w:rPr>
          <w:lang w:val="en-GB"/>
        </w:rPr>
        <w:t xml:space="preserve">carried out </w:t>
      </w:r>
      <w:r w:rsidR="00254FB8">
        <w:rPr>
          <w:lang w:val="en-GB"/>
        </w:rPr>
        <w:t xml:space="preserve">a user study to identify </w:t>
      </w:r>
      <w:r w:rsidR="00FB742F">
        <w:rPr>
          <w:lang w:val="en-GB"/>
        </w:rPr>
        <w:t xml:space="preserve">the </w:t>
      </w:r>
      <w:r w:rsidR="00254FB8">
        <w:rPr>
          <w:lang w:val="en-GB"/>
        </w:rPr>
        <w:t xml:space="preserve">users’ preferences of the </w:t>
      </w:r>
      <w:r w:rsidR="007B3710">
        <w:rPr>
          <w:lang w:val="en-GB"/>
        </w:rPr>
        <w:t xml:space="preserve">designed </w:t>
      </w:r>
      <w:r w:rsidR="00182A81">
        <w:rPr>
          <w:lang w:val="en-GB"/>
        </w:rPr>
        <w:t xml:space="preserve">and </w:t>
      </w:r>
      <w:r w:rsidR="007B3710">
        <w:rPr>
          <w:lang w:val="en-GB"/>
        </w:rPr>
        <w:t xml:space="preserve">implemented </w:t>
      </w:r>
      <w:r w:rsidR="00254FB8">
        <w:rPr>
          <w:lang w:val="en-GB"/>
        </w:rPr>
        <w:t>strateg</w:t>
      </w:r>
      <w:r w:rsidR="00950DE5">
        <w:rPr>
          <w:lang w:val="en-GB"/>
        </w:rPr>
        <w:t>y</w:t>
      </w:r>
      <w:r w:rsidR="00254FB8">
        <w:rPr>
          <w:lang w:val="en-GB"/>
        </w:rPr>
        <w:t xml:space="preserve"> type</w:t>
      </w:r>
      <w:r w:rsidR="007B3710">
        <w:rPr>
          <w:lang w:val="en-GB"/>
        </w:rPr>
        <w:t>s</w:t>
      </w:r>
      <w:r w:rsidR="00233B6E">
        <w:rPr>
          <w:lang w:val="en-GB"/>
        </w:rPr>
        <w:t xml:space="preserve"> to collect </w:t>
      </w:r>
      <w:r w:rsidR="00233B6E" w:rsidRPr="00146EC8">
        <w:rPr>
          <w:lang w:val="en-GB"/>
        </w:rPr>
        <w:t xml:space="preserve">the real opinions </w:t>
      </w:r>
      <w:r w:rsidR="00233B6E">
        <w:rPr>
          <w:lang w:val="en-GB"/>
        </w:rPr>
        <w:t xml:space="preserve">and perceptions </w:t>
      </w:r>
      <w:r w:rsidR="00233B6E" w:rsidRPr="00146EC8">
        <w:rPr>
          <w:lang w:val="en-GB"/>
        </w:rPr>
        <w:t xml:space="preserve">of </w:t>
      </w:r>
      <w:r w:rsidR="00233B6E">
        <w:rPr>
          <w:lang w:val="en-GB"/>
        </w:rPr>
        <w:t xml:space="preserve">a </w:t>
      </w:r>
      <w:r w:rsidR="007B3710">
        <w:rPr>
          <w:lang w:val="en-GB"/>
        </w:rPr>
        <w:t>number (40) of users</w:t>
      </w:r>
      <w:r w:rsidR="00182827">
        <w:rPr>
          <w:lang w:val="en-GB"/>
        </w:rPr>
        <w:t>.</w:t>
      </w:r>
      <w:r w:rsidR="00233B6E">
        <w:rPr>
          <w:lang w:val="en-GB"/>
        </w:rPr>
        <w:t xml:space="preserve"> </w:t>
      </w:r>
    </w:p>
    <w:p w14:paraId="6617AF1D" w14:textId="3067B4A2" w:rsidR="003F58BB" w:rsidRDefault="00A65560" w:rsidP="00611576">
      <w:pPr>
        <w:rPr>
          <w:lang w:val="en-GB"/>
        </w:rPr>
      </w:pPr>
      <w:r w:rsidRPr="00146EC8">
        <w:rPr>
          <w:lang w:val="en-GB"/>
        </w:rPr>
        <w:t>The issue of us</w:t>
      </w:r>
      <w:r w:rsidR="008A1D78" w:rsidRPr="00146EC8">
        <w:rPr>
          <w:lang w:val="en-GB"/>
        </w:rPr>
        <w:t>ing</w:t>
      </w:r>
      <w:r w:rsidRPr="00146EC8">
        <w:rPr>
          <w:lang w:val="en-GB"/>
        </w:rPr>
        <w:t xml:space="preserve"> transitions as a support for interface or application change</w:t>
      </w:r>
      <w:r w:rsidR="008A1D78" w:rsidRPr="00146EC8">
        <w:rPr>
          <w:lang w:val="en-GB"/>
        </w:rPr>
        <w:t>s</w:t>
      </w:r>
      <w:r w:rsidRPr="00146EC8">
        <w:rPr>
          <w:lang w:val="en-GB"/>
        </w:rPr>
        <w:t xml:space="preserve"> has been discussed in the literature given its importance in increasingly dynamic interactive applications. Stasko </w:t>
      </w:r>
      <w:r w:rsidR="00F95DE5">
        <w:rPr>
          <w:lang w:val="en-GB"/>
        </w:rPr>
        <w:t>(</w:t>
      </w:r>
      <w:r w:rsidR="00F95DE5" w:rsidRPr="00146EC8">
        <w:rPr>
          <w:lang w:val="en-GB"/>
        </w:rPr>
        <w:t>Stasko</w:t>
      </w:r>
      <w:r w:rsidR="00F95DE5">
        <w:rPr>
          <w:lang w:val="en-GB"/>
        </w:rPr>
        <w:t>, 1993)</w:t>
      </w:r>
      <w:r w:rsidRPr="00146EC8">
        <w:rPr>
          <w:lang w:val="en-GB"/>
        </w:rPr>
        <w:t xml:space="preserve"> indicated the benefits of the animated transitions for Graphical User Interfaces (GUIs): “a smooth interactive animation is particularly important because it can shift a user’s task from cognitive to perceptual activity, freeing cognitive processing capacity for application tasks”. Several authors have discussed the benefits of the animated transitions proposing them for many kinds of utilizations, such as spatial visual applications </w:t>
      </w:r>
      <w:r w:rsidR="00950DE5">
        <w:rPr>
          <w:lang w:val="en-GB"/>
        </w:rPr>
        <w:t xml:space="preserve">to </w:t>
      </w:r>
      <w:r w:rsidRPr="00146EC8">
        <w:rPr>
          <w:lang w:val="en-GB"/>
        </w:rPr>
        <w:t>mak</w:t>
      </w:r>
      <w:r w:rsidR="00950DE5">
        <w:rPr>
          <w:lang w:val="en-GB"/>
        </w:rPr>
        <w:t>e</w:t>
      </w:r>
      <w:r w:rsidRPr="00146EC8">
        <w:rPr>
          <w:lang w:val="en-GB"/>
        </w:rPr>
        <w:t xml:space="preserve"> the </w:t>
      </w:r>
      <w:r w:rsidR="001F31C8">
        <w:rPr>
          <w:lang w:val="en-GB"/>
        </w:rPr>
        <w:t>possible interactions</w:t>
      </w:r>
      <w:r w:rsidRPr="00146EC8">
        <w:rPr>
          <w:lang w:val="en-GB"/>
        </w:rPr>
        <w:t xml:space="preserve"> smoother and simple to understand </w:t>
      </w:r>
      <w:r w:rsidR="0003523F">
        <w:rPr>
          <w:lang w:val="en-GB"/>
        </w:rPr>
        <w:t>(</w:t>
      </w:r>
      <w:r w:rsidR="0003523F" w:rsidRPr="0003523F">
        <w:rPr>
          <w:lang w:val="en-GB"/>
        </w:rPr>
        <w:t>Huhtala</w:t>
      </w:r>
      <w:r w:rsidR="0003523F">
        <w:rPr>
          <w:lang w:val="en-GB"/>
        </w:rPr>
        <w:t xml:space="preserve"> et al., 2010;</w:t>
      </w:r>
      <w:r w:rsidRPr="00146EC8">
        <w:rPr>
          <w:lang w:val="en-GB"/>
        </w:rPr>
        <w:t xml:space="preserve"> </w:t>
      </w:r>
      <w:r w:rsidR="0003523F" w:rsidRPr="0003523F">
        <w:rPr>
          <w:lang w:val="en-GB"/>
        </w:rPr>
        <w:t xml:space="preserve">Bederson </w:t>
      </w:r>
      <w:r w:rsidR="0003523F">
        <w:rPr>
          <w:lang w:val="en-GB"/>
        </w:rPr>
        <w:t>and</w:t>
      </w:r>
      <w:r w:rsidR="0003523F" w:rsidRPr="0003523F">
        <w:rPr>
          <w:lang w:val="en-GB"/>
        </w:rPr>
        <w:t xml:space="preserve"> Boltma</w:t>
      </w:r>
      <w:r w:rsidR="0003523F">
        <w:rPr>
          <w:lang w:val="en-GB"/>
        </w:rPr>
        <w:t xml:space="preserve">n, </w:t>
      </w:r>
      <w:r w:rsidR="0003523F">
        <w:rPr>
          <w:lang w:val="en-GB"/>
        </w:rPr>
        <w:lastRenderedPageBreak/>
        <w:t>1999)</w:t>
      </w:r>
      <w:r w:rsidRPr="00146EC8">
        <w:rPr>
          <w:lang w:val="en-GB"/>
        </w:rPr>
        <w:t xml:space="preserve">, enhance the decision making </w:t>
      </w:r>
      <w:r w:rsidR="0003523F">
        <w:rPr>
          <w:lang w:val="en-GB"/>
        </w:rPr>
        <w:t>(</w:t>
      </w:r>
      <w:r w:rsidR="0003523F" w:rsidRPr="0003523F">
        <w:rPr>
          <w:lang w:val="en-GB"/>
        </w:rPr>
        <w:t>Gonzalez</w:t>
      </w:r>
      <w:r w:rsidR="0003523F">
        <w:rPr>
          <w:lang w:val="en-GB"/>
        </w:rPr>
        <w:t>, 1996)</w:t>
      </w:r>
      <w:r w:rsidRPr="00146EC8">
        <w:rPr>
          <w:lang w:val="en-GB"/>
        </w:rPr>
        <w:t xml:space="preserve">, improve visual perception of changes for data and statistics represented through graphics </w:t>
      </w:r>
      <w:r w:rsidR="0003523F">
        <w:rPr>
          <w:lang w:val="en-GB"/>
        </w:rPr>
        <w:t>(</w:t>
      </w:r>
      <w:r w:rsidR="0003523F" w:rsidRPr="0003523F">
        <w:rPr>
          <w:lang w:val="en-GB"/>
        </w:rPr>
        <w:t xml:space="preserve">Heer </w:t>
      </w:r>
      <w:r w:rsidR="0003523F">
        <w:rPr>
          <w:lang w:val="en-GB"/>
        </w:rPr>
        <w:t>and</w:t>
      </w:r>
      <w:r w:rsidR="0003523F" w:rsidRPr="0003523F">
        <w:rPr>
          <w:lang w:val="en-GB"/>
        </w:rPr>
        <w:t xml:space="preserve"> Robertson</w:t>
      </w:r>
      <w:r w:rsidR="0003523F">
        <w:rPr>
          <w:lang w:val="en-GB"/>
        </w:rPr>
        <w:t>, 2007)</w:t>
      </w:r>
      <w:r w:rsidRPr="0003523F">
        <w:rPr>
          <w:lang w:val="en-GB"/>
        </w:rPr>
        <w:t>,</w:t>
      </w:r>
      <w:r w:rsidRPr="00146EC8">
        <w:rPr>
          <w:lang w:val="en-GB"/>
        </w:rPr>
        <w:t xml:space="preserve"> or boost navigation between revisions of textual documents </w:t>
      </w:r>
      <w:r w:rsidR="0003523F">
        <w:rPr>
          <w:lang w:val="en-GB"/>
        </w:rPr>
        <w:t>(</w:t>
      </w:r>
      <w:r w:rsidR="0003523F" w:rsidRPr="0003523F">
        <w:rPr>
          <w:lang w:val="en-GB"/>
        </w:rPr>
        <w:t>Chevalier</w:t>
      </w:r>
      <w:r w:rsidR="0003523F">
        <w:rPr>
          <w:lang w:val="en-GB"/>
        </w:rPr>
        <w:t>, 2010)</w:t>
      </w:r>
      <w:r w:rsidRPr="00146EC8">
        <w:rPr>
          <w:lang w:val="en-GB"/>
        </w:rPr>
        <w:t>.</w:t>
      </w:r>
    </w:p>
    <w:p w14:paraId="24C5E0F9" w14:textId="736DE8DF" w:rsidR="00611576" w:rsidRDefault="00611576" w:rsidP="00611576">
      <w:pPr>
        <w:rPr>
          <w:lang w:val="en-GB"/>
        </w:rPr>
      </w:pPr>
      <w:r w:rsidRPr="00146EC8">
        <w:rPr>
          <w:lang w:val="en-GB"/>
        </w:rPr>
        <w:t xml:space="preserve">However, in general, a </w:t>
      </w:r>
      <w:r w:rsidR="00793AAB" w:rsidRPr="00146EC8">
        <w:rPr>
          <w:lang w:val="en-GB"/>
        </w:rPr>
        <w:t xml:space="preserve">dynamic </w:t>
      </w:r>
      <w:r w:rsidRPr="00146EC8">
        <w:rPr>
          <w:lang w:val="en-GB"/>
        </w:rPr>
        <w:t>change of a</w:t>
      </w:r>
      <w:r w:rsidR="00793AAB" w:rsidRPr="00146EC8">
        <w:rPr>
          <w:lang w:val="en-GB"/>
        </w:rPr>
        <w:t xml:space="preserve"> user </w:t>
      </w:r>
      <w:r w:rsidRPr="00146EC8">
        <w:rPr>
          <w:lang w:val="en-GB"/>
        </w:rPr>
        <w:t>interface</w:t>
      </w:r>
      <w:r w:rsidR="00793AAB" w:rsidRPr="00146EC8">
        <w:rPr>
          <w:lang w:val="en-GB"/>
        </w:rPr>
        <w:t xml:space="preserve"> design</w:t>
      </w:r>
      <w:r w:rsidRPr="00146EC8">
        <w:rPr>
          <w:lang w:val="en-GB"/>
        </w:rPr>
        <w:t xml:space="preserve"> must be </w:t>
      </w:r>
      <w:r w:rsidR="00233B6E" w:rsidRPr="00146EC8">
        <w:rPr>
          <w:lang w:val="en-GB"/>
        </w:rPr>
        <w:t>analy</w:t>
      </w:r>
      <w:r w:rsidR="00233B6E">
        <w:rPr>
          <w:lang w:val="en-GB"/>
        </w:rPr>
        <w:t>s</w:t>
      </w:r>
      <w:r w:rsidR="00233B6E" w:rsidRPr="00146EC8">
        <w:rPr>
          <w:lang w:val="en-GB"/>
        </w:rPr>
        <w:t xml:space="preserve">ed </w:t>
      </w:r>
      <w:r w:rsidR="00793AAB" w:rsidRPr="00146EC8">
        <w:rPr>
          <w:lang w:val="en-GB"/>
        </w:rPr>
        <w:t xml:space="preserve">carefully in order to </w:t>
      </w:r>
      <w:r w:rsidRPr="00146EC8">
        <w:rPr>
          <w:lang w:val="en-GB"/>
        </w:rPr>
        <w:t xml:space="preserve">avoid that the transition effects on the user could </w:t>
      </w:r>
      <w:r w:rsidR="00950DE5">
        <w:rPr>
          <w:lang w:val="en-GB"/>
        </w:rPr>
        <w:t>be</w:t>
      </w:r>
      <w:r w:rsidR="00950DE5" w:rsidRPr="00146EC8">
        <w:rPr>
          <w:lang w:val="en-GB"/>
        </w:rPr>
        <w:t xml:space="preserve"> </w:t>
      </w:r>
      <w:r w:rsidRPr="00146EC8">
        <w:rPr>
          <w:lang w:val="en-GB"/>
        </w:rPr>
        <w:t>disorienting and traumatic.</w:t>
      </w:r>
      <w:r w:rsidR="007B3710">
        <w:rPr>
          <w:lang w:val="en-GB"/>
        </w:rPr>
        <w:t xml:space="preserve"> </w:t>
      </w:r>
      <w:r w:rsidRPr="00146EC8">
        <w:rPr>
          <w:lang w:val="en-GB"/>
        </w:rPr>
        <w:t xml:space="preserve">For this reason, we investigated three types of Web design transitions </w:t>
      </w:r>
      <w:r w:rsidR="00765086" w:rsidRPr="00146EC8">
        <w:rPr>
          <w:lang w:val="en-GB"/>
        </w:rPr>
        <w:t xml:space="preserve">in order </w:t>
      </w:r>
      <w:r w:rsidRPr="00146EC8">
        <w:rPr>
          <w:lang w:val="en-GB"/>
        </w:rPr>
        <w:t xml:space="preserve">to understand the emotional and usability effects, not only before and after </w:t>
      </w:r>
      <w:r w:rsidR="007F0A5E" w:rsidRPr="00146EC8">
        <w:rPr>
          <w:lang w:val="en-GB"/>
        </w:rPr>
        <w:t>the Web design transformation</w:t>
      </w:r>
      <w:r w:rsidRPr="00146EC8">
        <w:rPr>
          <w:lang w:val="en-GB"/>
        </w:rPr>
        <w:t>, but also during</w:t>
      </w:r>
      <w:r w:rsidR="007F0A5E" w:rsidRPr="007F0A5E">
        <w:rPr>
          <w:lang w:val="en-GB"/>
        </w:rPr>
        <w:t xml:space="preserve"> </w:t>
      </w:r>
      <w:r w:rsidR="007F0A5E" w:rsidRPr="00146EC8">
        <w:rPr>
          <w:lang w:val="en-GB"/>
        </w:rPr>
        <w:t>the transition</w:t>
      </w:r>
      <w:r w:rsidR="007F0A5E">
        <w:rPr>
          <w:lang w:val="en-GB"/>
        </w:rPr>
        <w:t xml:space="preserve"> itself</w:t>
      </w:r>
      <w:r w:rsidRPr="00146EC8">
        <w:rPr>
          <w:lang w:val="en-GB"/>
        </w:rPr>
        <w:t>.</w:t>
      </w:r>
      <w:r w:rsidR="007B3710">
        <w:rPr>
          <w:lang w:val="en-GB"/>
        </w:rPr>
        <w:t xml:space="preserve"> To summarise, the contributions of this work are:</w:t>
      </w:r>
    </w:p>
    <w:p w14:paraId="0F0DE4F0" w14:textId="06BEAA63" w:rsidR="007B3710" w:rsidRDefault="007B3710" w:rsidP="00092034">
      <w:pPr>
        <w:pStyle w:val="ListParagraph"/>
        <w:numPr>
          <w:ilvl w:val="0"/>
          <w:numId w:val="24"/>
        </w:numPr>
      </w:pPr>
      <w:r>
        <w:t xml:space="preserve">To identify possible strategies </w:t>
      </w:r>
      <w:r w:rsidR="00950DE5">
        <w:t xml:space="preserve">for </w:t>
      </w:r>
      <w:r>
        <w:t>supporting transitions from Web design stimulating negative emotions to positive ones;</w:t>
      </w:r>
    </w:p>
    <w:p w14:paraId="62E4C198" w14:textId="015E4C39" w:rsidR="007B3710" w:rsidRDefault="007B3710" w:rsidP="00092034">
      <w:pPr>
        <w:pStyle w:val="ListParagraph"/>
        <w:numPr>
          <w:ilvl w:val="0"/>
          <w:numId w:val="24"/>
        </w:numPr>
      </w:pPr>
      <w:r>
        <w:t xml:space="preserve">To design and implement such strategies in such a way to take into account the target affective state to stimulate; </w:t>
      </w:r>
    </w:p>
    <w:p w14:paraId="7CE3CE04" w14:textId="6DB73CF7" w:rsidR="007B3710" w:rsidRDefault="00D54EFD" w:rsidP="00092034">
      <w:pPr>
        <w:pStyle w:val="ListParagraph"/>
        <w:numPr>
          <w:ilvl w:val="0"/>
          <w:numId w:val="24"/>
        </w:numPr>
      </w:pPr>
      <w:r>
        <w:t>To report on the feedback gathered in a user study involving the application of such transition types in an example application.</w:t>
      </w:r>
      <w:r w:rsidR="007B3710">
        <w:t xml:space="preserve"> </w:t>
      </w:r>
    </w:p>
    <w:p w14:paraId="1F58E75B" w14:textId="158975DC" w:rsidR="00CB4647" w:rsidRDefault="00793322" w:rsidP="00CB4647">
      <w:pPr>
        <w:rPr>
          <w:lang w:val="en-GB"/>
        </w:rPr>
      </w:pPr>
      <w:r w:rsidRPr="00146EC8">
        <w:rPr>
          <w:lang w:val="en-GB"/>
        </w:rPr>
        <w:t>After</w:t>
      </w:r>
      <w:r w:rsidR="00CB4647" w:rsidRPr="00146EC8">
        <w:rPr>
          <w:lang w:val="en-GB"/>
        </w:rPr>
        <w:t xml:space="preserve"> the related work</w:t>
      </w:r>
      <w:r w:rsidRPr="00146EC8">
        <w:rPr>
          <w:lang w:val="en-GB"/>
        </w:rPr>
        <w:t xml:space="preserve"> se</w:t>
      </w:r>
      <w:r w:rsidR="00776FC2" w:rsidRPr="00146EC8">
        <w:rPr>
          <w:lang w:val="en-GB"/>
        </w:rPr>
        <w:t>ct</w:t>
      </w:r>
      <w:r w:rsidRPr="00146EC8">
        <w:rPr>
          <w:lang w:val="en-GB"/>
        </w:rPr>
        <w:t>ion</w:t>
      </w:r>
      <w:r w:rsidR="00CB4647" w:rsidRPr="00146EC8">
        <w:rPr>
          <w:lang w:val="en-GB"/>
        </w:rPr>
        <w:t xml:space="preserve">, the paper </w:t>
      </w:r>
      <w:r w:rsidR="005E5035" w:rsidRPr="00146EC8">
        <w:rPr>
          <w:lang w:val="en-GB"/>
        </w:rPr>
        <w:t xml:space="preserve">provides </w:t>
      </w:r>
      <w:r w:rsidR="005B6C0A" w:rsidRPr="00146EC8">
        <w:rPr>
          <w:lang w:val="en-GB"/>
        </w:rPr>
        <w:t xml:space="preserve">the </w:t>
      </w:r>
      <w:r w:rsidR="00D13A64" w:rsidRPr="00146EC8">
        <w:rPr>
          <w:lang w:val="en-GB"/>
        </w:rPr>
        <w:t xml:space="preserve">necessary </w:t>
      </w:r>
      <w:r w:rsidR="005B6C0A" w:rsidRPr="00146EC8">
        <w:rPr>
          <w:lang w:val="en-GB"/>
        </w:rPr>
        <w:t>background</w:t>
      </w:r>
      <w:r w:rsidR="00025A23" w:rsidRPr="00146EC8">
        <w:rPr>
          <w:lang w:val="en-GB"/>
        </w:rPr>
        <w:t xml:space="preserve"> </w:t>
      </w:r>
      <w:r w:rsidR="008B15C6" w:rsidRPr="00146EC8">
        <w:rPr>
          <w:lang w:val="en-GB"/>
        </w:rPr>
        <w:t>with</w:t>
      </w:r>
      <w:r w:rsidR="00B853BB" w:rsidRPr="00146EC8">
        <w:rPr>
          <w:lang w:val="en-GB"/>
        </w:rPr>
        <w:t xml:space="preserve"> </w:t>
      </w:r>
      <w:r w:rsidR="005E5035" w:rsidRPr="00146EC8">
        <w:rPr>
          <w:lang w:val="en-GB"/>
        </w:rPr>
        <w:t>a short description of previous relevant studies for identifying relevant emotions in Web interaction and how to stimulate them</w:t>
      </w:r>
      <w:r w:rsidR="00D54EFD">
        <w:rPr>
          <w:lang w:val="en-GB"/>
        </w:rPr>
        <w:t xml:space="preserve"> through Web design criteria</w:t>
      </w:r>
      <w:r w:rsidR="005E5035" w:rsidRPr="00146EC8">
        <w:rPr>
          <w:lang w:val="en-GB"/>
        </w:rPr>
        <w:t>.</w:t>
      </w:r>
      <w:r w:rsidR="00D13A64" w:rsidRPr="00146EC8">
        <w:rPr>
          <w:lang w:val="en-GB"/>
        </w:rPr>
        <w:t xml:space="preserve"> </w:t>
      </w:r>
      <w:r w:rsidR="008302D4">
        <w:rPr>
          <w:lang w:val="en-GB"/>
        </w:rPr>
        <w:t>The</w:t>
      </w:r>
      <w:r w:rsidR="007F0A5E">
        <w:rPr>
          <w:lang w:val="en-GB"/>
        </w:rPr>
        <w:t xml:space="preserve"> </w:t>
      </w:r>
      <w:r w:rsidR="001F31C8">
        <w:rPr>
          <w:lang w:val="en-GB"/>
        </w:rPr>
        <w:t xml:space="preserve">contributions </w:t>
      </w:r>
      <w:r w:rsidR="007F0A5E">
        <w:rPr>
          <w:lang w:val="en-GB"/>
        </w:rPr>
        <w:t xml:space="preserve">cited in the </w:t>
      </w:r>
      <w:r w:rsidR="008302D4">
        <w:rPr>
          <w:lang w:val="en-GB"/>
        </w:rPr>
        <w:t xml:space="preserve">background section </w:t>
      </w:r>
      <w:r w:rsidR="007F0A5E">
        <w:rPr>
          <w:lang w:val="en-GB"/>
        </w:rPr>
        <w:t>represent the starting point for the research presented herein</w:t>
      </w:r>
      <w:r w:rsidR="008302D4">
        <w:rPr>
          <w:lang w:val="en-GB"/>
        </w:rPr>
        <w:t xml:space="preserve">. </w:t>
      </w:r>
      <w:r w:rsidR="005E5035" w:rsidRPr="00146EC8">
        <w:rPr>
          <w:lang w:val="en-GB"/>
        </w:rPr>
        <w:t>T</w:t>
      </w:r>
      <w:r w:rsidR="00CB4647" w:rsidRPr="00146EC8">
        <w:rPr>
          <w:lang w:val="en-GB"/>
        </w:rPr>
        <w:t>he</w:t>
      </w:r>
      <w:r w:rsidR="005E5035" w:rsidRPr="00146EC8">
        <w:rPr>
          <w:lang w:val="en-GB"/>
        </w:rPr>
        <w:t>n, we describe the specific contribution of this work in terms of</w:t>
      </w:r>
      <w:r w:rsidR="00CB4647" w:rsidRPr="00146EC8">
        <w:rPr>
          <w:lang w:val="en-GB"/>
        </w:rPr>
        <w:t xml:space="preserve"> the three </w:t>
      </w:r>
      <w:r w:rsidR="00776FC2" w:rsidRPr="00146EC8">
        <w:rPr>
          <w:lang w:val="en-GB"/>
        </w:rPr>
        <w:t xml:space="preserve">considered </w:t>
      </w:r>
      <w:r w:rsidR="00CB4647" w:rsidRPr="00146EC8">
        <w:rPr>
          <w:lang w:val="en-GB"/>
        </w:rPr>
        <w:t xml:space="preserve">transition solutions, </w:t>
      </w:r>
      <w:r w:rsidR="00776FC2" w:rsidRPr="00146EC8">
        <w:rPr>
          <w:lang w:val="en-GB"/>
        </w:rPr>
        <w:t xml:space="preserve">report on </w:t>
      </w:r>
      <w:r w:rsidR="00CB4647" w:rsidRPr="00146EC8">
        <w:rPr>
          <w:lang w:val="en-GB"/>
        </w:rPr>
        <w:t xml:space="preserve">the user test conducted with 40 participants, </w:t>
      </w:r>
      <w:r w:rsidR="00B05DEC">
        <w:rPr>
          <w:lang w:val="en-GB"/>
        </w:rPr>
        <w:t xml:space="preserve">including </w:t>
      </w:r>
      <w:r w:rsidR="00CB4647" w:rsidRPr="00146EC8">
        <w:rPr>
          <w:lang w:val="en-GB"/>
        </w:rPr>
        <w:t xml:space="preserve">the results of the </w:t>
      </w:r>
      <w:r w:rsidR="007F0A5E">
        <w:rPr>
          <w:lang w:val="en-GB"/>
        </w:rPr>
        <w:t xml:space="preserve">associated </w:t>
      </w:r>
      <w:r w:rsidR="00CB4647" w:rsidRPr="00146EC8">
        <w:rPr>
          <w:lang w:val="en-GB"/>
        </w:rPr>
        <w:t>questionnaire</w:t>
      </w:r>
      <w:r w:rsidR="00345534" w:rsidRPr="00146EC8">
        <w:rPr>
          <w:lang w:val="en-GB"/>
        </w:rPr>
        <w:t>,</w:t>
      </w:r>
      <w:r w:rsidR="00CB4647" w:rsidRPr="00146EC8">
        <w:rPr>
          <w:lang w:val="en-GB"/>
        </w:rPr>
        <w:t xml:space="preserve"> </w:t>
      </w:r>
      <w:r w:rsidR="00B05DEC">
        <w:rPr>
          <w:lang w:val="en-GB"/>
        </w:rPr>
        <w:t>as well as</w:t>
      </w:r>
      <w:r w:rsidR="00B05DEC" w:rsidRPr="00146EC8">
        <w:rPr>
          <w:lang w:val="en-GB"/>
        </w:rPr>
        <w:t xml:space="preserve"> </w:t>
      </w:r>
      <w:r w:rsidR="00CB4647" w:rsidRPr="00146EC8">
        <w:rPr>
          <w:lang w:val="en-GB"/>
        </w:rPr>
        <w:t>a</w:t>
      </w:r>
      <w:r w:rsidR="00B05DEC">
        <w:rPr>
          <w:lang w:val="en-GB"/>
        </w:rPr>
        <w:t>n</w:t>
      </w:r>
      <w:r w:rsidR="00CB4647" w:rsidRPr="00146EC8">
        <w:rPr>
          <w:lang w:val="en-GB"/>
        </w:rPr>
        <w:t xml:space="preserve"> analysis of task performance</w:t>
      </w:r>
      <w:r w:rsidR="00E1355B" w:rsidRPr="00146EC8">
        <w:rPr>
          <w:lang w:val="en-GB"/>
        </w:rPr>
        <w:t>,</w:t>
      </w:r>
      <w:r w:rsidR="00345534" w:rsidRPr="00146EC8">
        <w:rPr>
          <w:lang w:val="en-GB"/>
        </w:rPr>
        <w:t xml:space="preserve"> and discuss what emerged from the </w:t>
      </w:r>
      <w:r w:rsidR="00E1355B" w:rsidRPr="00146EC8">
        <w:rPr>
          <w:lang w:val="en-GB"/>
        </w:rPr>
        <w:t>data</w:t>
      </w:r>
      <w:r w:rsidR="005E5035" w:rsidRPr="00146EC8">
        <w:rPr>
          <w:lang w:val="en-GB"/>
        </w:rPr>
        <w:t xml:space="preserve"> gathered</w:t>
      </w:r>
      <w:r w:rsidR="00CB4647" w:rsidRPr="00146EC8">
        <w:rPr>
          <w:lang w:val="en-GB"/>
        </w:rPr>
        <w:t>.</w:t>
      </w:r>
      <w:r w:rsidR="00776FC2" w:rsidRPr="00146EC8">
        <w:rPr>
          <w:lang w:val="en-GB"/>
        </w:rPr>
        <w:t xml:space="preserve"> Lastly, we draw some conclusions and provide indications for future work.</w:t>
      </w:r>
    </w:p>
    <w:p w14:paraId="7EE12714" w14:textId="77777777" w:rsidR="00D54EFD" w:rsidRPr="00146EC8" w:rsidRDefault="00D54EFD" w:rsidP="00CB4647">
      <w:pPr>
        <w:rPr>
          <w:lang w:val="en-GB"/>
        </w:rPr>
      </w:pPr>
    </w:p>
    <w:p w14:paraId="188C1219" w14:textId="25EC83A9" w:rsidR="00772879" w:rsidRPr="00146EC8" w:rsidRDefault="00772879" w:rsidP="00772879">
      <w:pPr>
        <w:pStyle w:val="Heading1"/>
        <w:rPr>
          <w:lang w:val="en-GB"/>
        </w:rPr>
      </w:pPr>
      <w:r w:rsidRPr="00146EC8">
        <w:rPr>
          <w:lang w:val="en-GB"/>
        </w:rPr>
        <w:t>RELATED WORK</w:t>
      </w:r>
    </w:p>
    <w:p w14:paraId="15A36411" w14:textId="557B2594" w:rsidR="005B6C0A" w:rsidRPr="00146EC8" w:rsidRDefault="00D54EFD" w:rsidP="005B6C0A">
      <w:pPr>
        <w:rPr>
          <w:lang w:val="en-GB"/>
        </w:rPr>
      </w:pPr>
      <w:r>
        <w:rPr>
          <w:lang w:val="en-GB"/>
        </w:rPr>
        <w:t xml:space="preserve">In </w:t>
      </w:r>
      <w:r w:rsidR="001F31C8">
        <w:rPr>
          <w:lang w:val="en-GB"/>
        </w:rPr>
        <w:t xml:space="preserve">this </w:t>
      </w:r>
      <w:r>
        <w:rPr>
          <w:lang w:val="en-GB"/>
        </w:rPr>
        <w:t>work we have considered contributions</w:t>
      </w:r>
      <w:r w:rsidR="00BF109B" w:rsidRPr="00BF109B">
        <w:rPr>
          <w:lang w:val="en-GB"/>
        </w:rPr>
        <w:t xml:space="preserve"> on two types of issues</w:t>
      </w:r>
      <w:r w:rsidR="00BF109B">
        <w:rPr>
          <w:lang w:val="en-GB"/>
        </w:rPr>
        <w:t xml:space="preserve">: emotions and transitions </w:t>
      </w:r>
      <w:r>
        <w:rPr>
          <w:lang w:val="en-GB"/>
        </w:rPr>
        <w:t>supporting</w:t>
      </w:r>
      <w:r w:rsidR="00BF109B">
        <w:rPr>
          <w:lang w:val="en-GB"/>
        </w:rPr>
        <w:t xml:space="preserve"> user interface</w:t>
      </w:r>
      <w:r>
        <w:rPr>
          <w:lang w:val="en-GB"/>
        </w:rPr>
        <w:t xml:space="preserve"> adaptations</w:t>
      </w:r>
      <w:r w:rsidR="00BF109B">
        <w:rPr>
          <w:lang w:val="en-GB"/>
        </w:rPr>
        <w:t xml:space="preserve">. </w:t>
      </w:r>
      <w:r w:rsidR="00950DE5">
        <w:rPr>
          <w:lang w:val="en-GB"/>
        </w:rPr>
        <w:t>T</w:t>
      </w:r>
      <w:r w:rsidR="005B6C0A" w:rsidRPr="00146EC8">
        <w:rPr>
          <w:lang w:val="en-GB"/>
        </w:rPr>
        <w:t>here are many methods and tools to classify emotions</w:t>
      </w:r>
      <w:r w:rsidR="00950DE5">
        <w:rPr>
          <w:lang w:val="en-GB"/>
        </w:rPr>
        <w:t xml:space="preserve"> i</w:t>
      </w:r>
      <w:r w:rsidR="00950DE5" w:rsidRPr="00146EC8">
        <w:rPr>
          <w:lang w:val="en-GB"/>
        </w:rPr>
        <w:t xml:space="preserve">n </w:t>
      </w:r>
      <w:r w:rsidR="00950DE5">
        <w:rPr>
          <w:lang w:val="en-GB"/>
        </w:rPr>
        <w:t xml:space="preserve">the </w:t>
      </w:r>
      <w:r w:rsidR="00950DE5" w:rsidRPr="00146EC8">
        <w:rPr>
          <w:lang w:val="en-GB"/>
        </w:rPr>
        <w:t>literature,</w:t>
      </w:r>
      <w:r w:rsidR="005B6C0A" w:rsidRPr="00146EC8">
        <w:rPr>
          <w:lang w:val="en-GB"/>
        </w:rPr>
        <w:t xml:space="preserve"> such as Geneva </w:t>
      </w:r>
      <w:r w:rsidR="00D27128">
        <w:rPr>
          <w:lang w:val="en-GB"/>
        </w:rPr>
        <w:t>(</w:t>
      </w:r>
      <w:r w:rsidR="00D27128" w:rsidRPr="00D27128">
        <w:rPr>
          <w:lang w:val="en-GB"/>
        </w:rPr>
        <w:t>Bànziger</w:t>
      </w:r>
      <w:r w:rsidR="00D27128">
        <w:rPr>
          <w:lang w:val="en-GB"/>
        </w:rPr>
        <w:t>, 2005)</w:t>
      </w:r>
      <w:r w:rsidR="005B6C0A" w:rsidRPr="00146EC8">
        <w:rPr>
          <w:lang w:val="en-GB"/>
        </w:rPr>
        <w:t xml:space="preserve">, Feeltrace </w:t>
      </w:r>
      <w:r w:rsidR="00D27128">
        <w:rPr>
          <w:lang w:val="en-GB"/>
        </w:rPr>
        <w:t>(</w:t>
      </w:r>
      <w:r w:rsidR="00D27128" w:rsidRPr="00D27128">
        <w:rPr>
          <w:lang w:val="en-GB"/>
        </w:rPr>
        <w:t>Cowie</w:t>
      </w:r>
      <w:r w:rsidR="00D27128">
        <w:rPr>
          <w:lang w:val="en-GB"/>
        </w:rPr>
        <w:t>, 2000)</w:t>
      </w:r>
      <w:r w:rsidR="005B6C0A" w:rsidRPr="00146EC8">
        <w:rPr>
          <w:lang w:val="en-GB"/>
        </w:rPr>
        <w:t xml:space="preserve">, the universal Ekman’s six emotions classification </w:t>
      </w:r>
      <w:r w:rsidR="00D27128">
        <w:rPr>
          <w:lang w:val="en-GB"/>
        </w:rPr>
        <w:t>(</w:t>
      </w:r>
      <w:r w:rsidR="00D27128" w:rsidRPr="00D27128">
        <w:rPr>
          <w:lang w:val="en-GB"/>
        </w:rPr>
        <w:t xml:space="preserve">Ekman </w:t>
      </w:r>
      <w:r w:rsidR="00D27128">
        <w:rPr>
          <w:lang w:val="en-GB"/>
        </w:rPr>
        <w:t>and</w:t>
      </w:r>
      <w:r w:rsidR="00D27128" w:rsidRPr="00D27128">
        <w:rPr>
          <w:lang w:val="en-GB"/>
        </w:rPr>
        <w:t xml:space="preserve"> Friesen</w:t>
      </w:r>
      <w:r w:rsidR="00D27128">
        <w:rPr>
          <w:lang w:val="en-GB"/>
        </w:rPr>
        <w:t>, 1971)</w:t>
      </w:r>
      <w:r w:rsidR="005B6C0A" w:rsidRPr="00146EC8">
        <w:rPr>
          <w:lang w:val="en-GB"/>
        </w:rPr>
        <w:t xml:space="preserve">, or scales and questionnaires measuring negative or positive or hedonic dimensions of the moods </w:t>
      </w:r>
      <w:r w:rsidR="00D27128">
        <w:rPr>
          <w:lang w:val="en-GB"/>
        </w:rPr>
        <w:t>(</w:t>
      </w:r>
      <w:r w:rsidR="00D27128" w:rsidRPr="00D27128">
        <w:rPr>
          <w:lang w:val="en-GB"/>
        </w:rPr>
        <w:t xml:space="preserve">Watson </w:t>
      </w:r>
      <w:r w:rsidR="00D27128">
        <w:rPr>
          <w:lang w:val="en-GB"/>
        </w:rPr>
        <w:t>and</w:t>
      </w:r>
      <w:r w:rsidR="00D27128" w:rsidRPr="00D27128">
        <w:rPr>
          <w:lang w:val="en-GB"/>
        </w:rPr>
        <w:t xml:space="preserve"> Clark</w:t>
      </w:r>
      <w:r w:rsidR="005B6C0A" w:rsidRPr="00D27128">
        <w:rPr>
          <w:lang w:val="en-GB"/>
        </w:rPr>
        <w:t>,</w:t>
      </w:r>
      <w:r w:rsidR="005B6C0A" w:rsidRPr="00146EC8">
        <w:rPr>
          <w:lang w:val="en-GB"/>
        </w:rPr>
        <w:t xml:space="preserve"> </w:t>
      </w:r>
      <w:r w:rsidR="00D27128">
        <w:rPr>
          <w:lang w:val="en-GB"/>
        </w:rPr>
        <w:t xml:space="preserve">1988; </w:t>
      </w:r>
      <w:r w:rsidR="00D27128" w:rsidRPr="00D27128">
        <w:rPr>
          <w:lang w:val="en-GB"/>
        </w:rPr>
        <w:t>Voss</w:t>
      </w:r>
      <w:r w:rsidR="00D27128">
        <w:rPr>
          <w:lang w:val="en-GB"/>
        </w:rPr>
        <w:t xml:space="preserve"> et al., 2003;</w:t>
      </w:r>
      <w:r w:rsidR="005B6C0A" w:rsidRPr="00146EC8">
        <w:rPr>
          <w:lang w:val="en-GB"/>
        </w:rPr>
        <w:t xml:space="preserve"> </w:t>
      </w:r>
      <w:r w:rsidR="00D27128" w:rsidRPr="00D27128">
        <w:rPr>
          <w:lang w:val="en-GB"/>
        </w:rPr>
        <w:t xml:space="preserve">Diefenbach </w:t>
      </w:r>
      <w:r w:rsidR="00D27128">
        <w:rPr>
          <w:lang w:val="en-GB"/>
        </w:rPr>
        <w:t>and</w:t>
      </w:r>
      <w:r w:rsidR="00D27128" w:rsidRPr="00D27128">
        <w:rPr>
          <w:lang w:val="en-GB"/>
        </w:rPr>
        <w:t xml:space="preserve"> Hassenzahl</w:t>
      </w:r>
      <w:r w:rsidR="00D27128">
        <w:rPr>
          <w:lang w:val="en-GB"/>
        </w:rPr>
        <w:t>, 2001)</w:t>
      </w:r>
      <w:r w:rsidR="005B6C0A" w:rsidRPr="00146EC8">
        <w:rPr>
          <w:lang w:val="en-GB"/>
        </w:rPr>
        <w:t>, but none of them has been specifically focused on Web interaction</w:t>
      </w:r>
      <w:r w:rsidR="00950DE5">
        <w:rPr>
          <w:lang w:val="en-GB"/>
        </w:rPr>
        <w:t>s</w:t>
      </w:r>
      <w:r w:rsidR="005B6C0A" w:rsidRPr="00146EC8">
        <w:rPr>
          <w:lang w:val="en-GB"/>
        </w:rPr>
        <w:t>.</w:t>
      </w:r>
    </w:p>
    <w:p w14:paraId="38428E2F" w14:textId="381A51DB" w:rsidR="005B6C0A" w:rsidRPr="00146EC8" w:rsidRDefault="005B6C0A" w:rsidP="005B6C0A">
      <w:pPr>
        <w:rPr>
          <w:lang w:val="en-GB"/>
        </w:rPr>
      </w:pPr>
      <w:r w:rsidRPr="00146EC8">
        <w:rPr>
          <w:lang w:val="en-GB"/>
        </w:rPr>
        <w:t xml:space="preserve">Some contributions </w:t>
      </w:r>
      <w:r w:rsidR="00D27128">
        <w:rPr>
          <w:lang w:val="en-GB"/>
        </w:rPr>
        <w:t>(</w:t>
      </w:r>
      <w:r w:rsidR="00D27128" w:rsidRPr="00D27128">
        <w:rPr>
          <w:lang w:val="en-GB"/>
        </w:rPr>
        <w:t>Hartmann</w:t>
      </w:r>
      <w:r w:rsidRPr="00146EC8">
        <w:rPr>
          <w:lang w:val="en-GB"/>
        </w:rPr>
        <w:t xml:space="preserve">, </w:t>
      </w:r>
      <w:r w:rsidR="00D27128">
        <w:rPr>
          <w:lang w:val="en-GB"/>
        </w:rPr>
        <w:t xml:space="preserve">2007; </w:t>
      </w:r>
      <w:r w:rsidR="00D27128" w:rsidRPr="00D27128">
        <w:rPr>
          <w:lang w:val="en-GB"/>
        </w:rPr>
        <w:t>Kim</w:t>
      </w:r>
      <w:r w:rsidR="00D27128">
        <w:rPr>
          <w:lang w:val="en-GB"/>
        </w:rPr>
        <w:t>, 2003)</w:t>
      </w:r>
      <w:r w:rsidRPr="00146EC8">
        <w:rPr>
          <w:lang w:val="en-GB"/>
        </w:rPr>
        <w:t xml:space="preserve"> have compared different versions of pages or Web sites to investigate the impact of their attractiveness, or </w:t>
      </w:r>
      <w:r w:rsidR="006776FB" w:rsidRPr="00146EC8">
        <w:rPr>
          <w:lang w:val="en-GB"/>
        </w:rPr>
        <w:t>analy</w:t>
      </w:r>
      <w:r w:rsidR="006776FB">
        <w:rPr>
          <w:lang w:val="en-GB"/>
        </w:rPr>
        <w:t>s</w:t>
      </w:r>
      <w:r w:rsidR="006776FB" w:rsidRPr="00146EC8">
        <w:rPr>
          <w:lang w:val="en-GB"/>
        </w:rPr>
        <w:t xml:space="preserve">e </w:t>
      </w:r>
      <w:r w:rsidRPr="00146EC8">
        <w:rPr>
          <w:lang w:val="en-GB"/>
        </w:rPr>
        <w:t xml:space="preserve">the effects of the aesthetics by inspecting their influence on the user’s preference </w:t>
      </w:r>
      <w:r w:rsidR="00D27128">
        <w:rPr>
          <w:lang w:val="en-GB"/>
        </w:rPr>
        <w:t>(</w:t>
      </w:r>
      <w:r w:rsidR="00D27128" w:rsidRPr="00D27128">
        <w:rPr>
          <w:lang w:val="en-GB"/>
        </w:rPr>
        <w:t>Zheng</w:t>
      </w:r>
      <w:r w:rsidR="00D27128">
        <w:rPr>
          <w:lang w:val="en-GB"/>
        </w:rPr>
        <w:t xml:space="preserve"> et al., 2009)</w:t>
      </w:r>
      <w:r w:rsidRPr="00146EC8">
        <w:rPr>
          <w:lang w:val="en-GB"/>
        </w:rPr>
        <w:t xml:space="preserve">, while some works </w:t>
      </w:r>
      <w:r w:rsidR="00D27128">
        <w:rPr>
          <w:lang w:val="en-GB"/>
        </w:rPr>
        <w:t>(</w:t>
      </w:r>
      <w:r w:rsidR="00D27128" w:rsidRPr="00D27128">
        <w:rPr>
          <w:lang w:val="en-GB"/>
        </w:rPr>
        <w:t>Lindgaard</w:t>
      </w:r>
      <w:r w:rsidR="00D27128">
        <w:rPr>
          <w:lang w:val="en-GB"/>
        </w:rPr>
        <w:t>, 2006;</w:t>
      </w:r>
      <w:r w:rsidRPr="00146EC8">
        <w:rPr>
          <w:lang w:val="en-GB"/>
        </w:rPr>
        <w:t xml:space="preserve"> </w:t>
      </w:r>
      <w:r w:rsidR="00D27128" w:rsidRPr="00D27128">
        <w:rPr>
          <w:lang w:val="en-GB"/>
        </w:rPr>
        <w:t>Tuch</w:t>
      </w:r>
      <w:r w:rsidR="00D27128">
        <w:rPr>
          <w:lang w:val="en-GB"/>
        </w:rPr>
        <w:t>, 2012)</w:t>
      </w:r>
      <w:r w:rsidRPr="00146EC8">
        <w:rPr>
          <w:lang w:val="en-GB"/>
        </w:rPr>
        <w:t xml:space="preserve"> investigate the user’s first impression of a Web site</w:t>
      </w:r>
      <w:r w:rsidR="00950DE5">
        <w:rPr>
          <w:lang w:val="en-GB"/>
        </w:rPr>
        <w:t xml:space="preserve"> appeal</w:t>
      </w:r>
      <w:r w:rsidRPr="00146EC8">
        <w:rPr>
          <w:lang w:val="en-GB"/>
        </w:rPr>
        <w:t xml:space="preserve"> before noticing any details, but little attention has been dedicated to identifying the emotional effects of concrete Web design criteria.</w:t>
      </w:r>
    </w:p>
    <w:p w14:paraId="76D1F884" w14:textId="625F4FA9" w:rsidR="006776FB" w:rsidRPr="00146EC8" w:rsidRDefault="005B6C0A" w:rsidP="005B6C0A">
      <w:pPr>
        <w:rPr>
          <w:lang w:val="en-GB"/>
        </w:rPr>
      </w:pPr>
      <w:r w:rsidRPr="00146EC8">
        <w:rPr>
          <w:lang w:val="en-GB"/>
        </w:rPr>
        <w:t xml:space="preserve">Some work has </w:t>
      </w:r>
      <w:r w:rsidR="00840F6C" w:rsidRPr="00146EC8">
        <w:rPr>
          <w:lang w:val="en-GB"/>
        </w:rPr>
        <w:t>analysed</w:t>
      </w:r>
      <w:r w:rsidRPr="00146EC8">
        <w:rPr>
          <w:lang w:val="en-GB"/>
        </w:rPr>
        <w:t xml:space="preserve"> the hedonic elements (such as colours, images, shapes and photos) </w:t>
      </w:r>
      <w:r w:rsidR="00D54EFD">
        <w:rPr>
          <w:lang w:val="en-GB"/>
        </w:rPr>
        <w:t xml:space="preserve">in </w:t>
      </w:r>
      <w:r w:rsidR="00D54EFD" w:rsidRPr="00146EC8">
        <w:rPr>
          <w:lang w:val="en-GB"/>
        </w:rPr>
        <w:t xml:space="preserve">some existing Web sites </w:t>
      </w:r>
      <w:r w:rsidR="00D54EFD">
        <w:rPr>
          <w:lang w:val="en-GB"/>
        </w:rPr>
        <w:t>in order</w:t>
      </w:r>
      <w:r w:rsidRPr="00146EC8">
        <w:rPr>
          <w:lang w:val="en-GB"/>
        </w:rPr>
        <w:t xml:space="preserve"> to investigate the user’s emotional impression </w:t>
      </w:r>
      <w:r w:rsidR="00B5433C">
        <w:rPr>
          <w:lang w:val="en-GB"/>
        </w:rPr>
        <w:t>(Cyr, 2014)</w:t>
      </w:r>
      <w:r w:rsidR="00D54EFD">
        <w:rPr>
          <w:lang w:val="en-GB"/>
        </w:rPr>
        <w:t>.</w:t>
      </w:r>
      <w:r w:rsidRPr="00146EC8">
        <w:rPr>
          <w:lang w:val="en-GB"/>
        </w:rPr>
        <w:t xml:space="preserve"> </w:t>
      </w:r>
      <w:r w:rsidR="00D54EFD">
        <w:rPr>
          <w:lang w:val="en-GB"/>
        </w:rPr>
        <w:t>A</w:t>
      </w:r>
      <w:r w:rsidRPr="00146EC8">
        <w:rPr>
          <w:lang w:val="en-GB"/>
        </w:rPr>
        <w:t xml:space="preserve">nother study </w:t>
      </w:r>
      <w:r w:rsidR="00B5433C">
        <w:rPr>
          <w:lang w:val="en-GB"/>
        </w:rPr>
        <w:t>(</w:t>
      </w:r>
      <w:r w:rsidR="00B5433C" w:rsidRPr="00B5433C">
        <w:rPr>
          <w:lang w:val="en-GB"/>
        </w:rPr>
        <w:t>Kim</w:t>
      </w:r>
      <w:r w:rsidR="00B5433C">
        <w:rPr>
          <w:lang w:val="en-GB"/>
        </w:rPr>
        <w:t xml:space="preserve"> et al., 2003)</w:t>
      </w:r>
      <w:r w:rsidRPr="00146EC8">
        <w:rPr>
          <w:lang w:val="en-GB"/>
        </w:rPr>
        <w:t xml:space="preserve"> has identified 13 emotional dimensions based on some adjective</w:t>
      </w:r>
      <w:r w:rsidR="00950DE5">
        <w:rPr>
          <w:lang w:val="en-GB"/>
        </w:rPr>
        <w:t>s</w:t>
      </w:r>
      <w:r w:rsidRPr="00146EC8">
        <w:rPr>
          <w:lang w:val="en-GB"/>
        </w:rPr>
        <w:t xml:space="preserve"> provided by the users, and some limited relevant design factors (such as shape, texture and colour for the background, title, menu and main images) only for the </w:t>
      </w:r>
      <w:r w:rsidR="00D54EFD">
        <w:rPr>
          <w:lang w:val="en-GB"/>
        </w:rPr>
        <w:t xml:space="preserve">Web </w:t>
      </w:r>
      <w:r w:rsidRPr="00146EC8">
        <w:rPr>
          <w:lang w:val="en-GB"/>
        </w:rPr>
        <w:t xml:space="preserve">home pages, but the authors did not investigate which design factors stimulate which feelings. </w:t>
      </w:r>
      <w:r w:rsidR="00D54EFD">
        <w:rPr>
          <w:lang w:val="en-GB"/>
        </w:rPr>
        <w:t>Overall, we can note a</w:t>
      </w:r>
      <w:r w:rsidR="006776FB">
        <w:rPr>
          <w:lang w:val="en-GB"/>
        </w:rPr>
        <w:t xml:space="preserve"> lack of </w:t>
      </w:r>
      <w:r w:rsidR="00D54EFD">
        <w:rPr>
          <w:lang w:val="en-GB"/>
        </w:rPr>
        <w:t xml:space="preserve">studies concerning the </w:t>
      </w:r>
      <w:r w:rsidR="006776FB">
        <w:rPr>
          <w:lang w:val="en-GB"/>
        </w:rPr>
        <w:t>affective design criteria</w:t>
      </w:r>
      <w:r w:rsidR="00D54EFD">
        <w:rPr>
          <w:lang w:val="en-GB"/>
        </w:rPr>
        <w:t xml:space="preserve"> specific to the Web</w:t>
      </w:r>
      <w:r w:rsidR="0027332A">
        <w:rPr>
          <w:lang w:val="en-GB"/>
        </w:rPr>
        <w:t>.</w:t>
      </w:r>
    </w:p>
    <w:p w14:paraId="09528783" w14:textId="4B571573" w:rsidR="001276A9" w:rsidRPr="00146EC8" w:rsidRDefault="000C4795" w:rsidP="00FB4A12">
      <w:pPr>
        <w:rPr>
          <w:lang w:val="en-GB"/>
        </w:rPr>
      </w:pPr>
      <w:r>
        <w:rPr>
          <w:lang w:val="en-GB"/>
        </w:rPr>
        <w:t>Regarding user interface adaptation, s</w:t>
      </w:r>
      <w:r w:rsidR="001F3B4C" w:rsidRPr="00146EC8">
        <w:rPr>
          <w:lang w:val="en-GB"/>
        </w:rPr>
        <w:t xml:space="preserve">ome authors </w:t>
      </w:r>
      <w:r w:rsidR="00B5433C">
        <w:rPr>
          <w:lang w:val="en-GB"/>
        </w:rPr>
        <w:t>(</w:t>
      </w:r>
      <w:r w:rsidR="00B5433C" w:rsidRPr="00B5433C">
        <w:rPr>
          <w:lang w:val="en-GB"/>
        </w:rPr>
        <w:t>Dessart</w:t>
      </w:r>
      <w:r w:rsidR="00B5433C">
        <w:rPr>
          <w:lang w:val="en-GB"/>
        </w:rPr>
        <w:t xml:space="preserve"> et al., 2012)</w:t>
      </w:r>
      <w:r w:rsidR="001F3B4C" w:rsidRPr="00146EC8">
        <w:rPr>
          <w:lang w:val="en-GB"/>
        </w:rPr>
        <w:t xml:space="preserve"> indicate </w:t>
      </w:r>
      <w:r w:rsidR="0013480D" w:rsidRPr="00146EC8">
        <w:rPr>
          <w:lang w:val="en-GB"/>
        </w:rPr>
        <w:t>the advantages</w:t>
      </w:r>
      <w:r w:rsidR="001F3B4C" w:rsidRPr="00146EC8">
        <w:rPr>
          <w:lang w:val="en-GB"/>
        </w:rPr>
        <w:t xml:space="preserve"> of </w:t>
      </w:r>
      <w:r w:rsidR="00561106" w:rsidRPr="00146EC8">
        <w:rPr>
          <w:lang w:val="en-GB"/>
        </w:rPr>
        <w:t xml:space="preserve">smooth animated transitions </w:t>
      </w:r>
      <w:r w:rsidR="001F3B4C" w:rsidRPr="00146EC8">
        <w:rPr>
          <w:lang w:val="en-GB"/>
        </w:rPr>
        <w:t>to reduce the cognitive load when having to do with different views</w:t>
      </w:r>
      <w:r w:rsidR="00F420CA" w:rsidRPr="00146EC8">
        <w:rPr>
          <w:lang w:val="en-GB"/>
        </w:rPr>
        <w:t xml:space="preserve"> </w:t>
      </w:r>
      <w:r w:rsidR="00776FC2" w:rsidRPr="00146EC8">
        <w:rPr>
          <w:lang w:val="en-GB"/>
        </w:rPr>
        <w:t xml:space="preserve">that require </w:t>
      </w:r>
      <w:r w:rsidR="00F420CA" w:rsidRPr="00146EC8">
        <w:rPr>
          <w:lang w:val="en-GB"/>
        </w:rPr>
        <w:t xml:space="preserve">switching </w:t>
      </w:r>
      <w:r w:rsidR="008350D8" w:rsidRPr="00146EC8">
        <w:rPr>
          <w:lang w:val="en-GB"/>
        </w:rPr>
        <w:t>between</w:t>
      </w:r>
      <w:r w:rsidR="00F420CA" w:rsidRPr="00146EC8">
        <w:rPr>
          <w:lang w:val="en-GB"/>
        </w:rPr>
        <w:t xml:space="preserve"> different level</w:t>
      </w:r>
      <w:r w:rsidR="008350D8" w:rsidRPr="00146EC8">
        <w:rPr>
          <w:lang w:val="en-GB"/>
        </w:rPr>
        <w:t>s</w:t>
      </w:r>
      <w:r w:rsidR="00F420CA" w:rsidRPr="00146EC8">
        <w:rPr>
          <w:lang w:val="en-GB"/>
        </w:rPr>
        <w:t xml:space="preserve"> of abstraction (</w:t>
      </w:r>
      <w:r w:rsidR="00950DE5">
        <w:rPr>
          <w:lang w:val="en-GB"/>
        </w:rPr>
        <w:t>e.g.</w:t>
      </w:r>
      <w:r w:rsidR="00F420CA" w:rsidRPr="00146EC8">
        <w:rPr>
          <w:lang w:val="en-GB"/>
        </w:rPr>
        <w:t xml:space="preserve"> conceptual diagram, internal programming code or the final user interface)</w:t>
      </w:r>
      <w:r w:rsidR="001F3B4C" w:rsidRPr="00146EC8">
        <w:rPr>
          <w:lang w:val="en-GB"/>
        </w:rPr>
        <w:t>.</w:t>
      </w:r>
      <w:r w:rsidR="00D70AB4" w:rsidRPr="00146EC8">
        <w:rPr>
          <w:lang w:val="en-GB"/>
        </w:rPr>
        <w:t xml:space="preserve"> </w:t>
      </w:r>
      <w:r w:rsidR="0013480D" w:rsidRPr="00146EC8">
        <w:rPr>
          <w:lang w:val="en-GB"/>
        </w:rPr>
        <w:t xml:space="preserve">The same authors </w:t>
      </w:r>
      <w:r w:rsidR="00B41EF2">
        <w:rPr>
          <w:lang w:val="en-GB"/>
        </w:rPr>
        <w:t>(</w:t>
      </w:r>
      <w:r w:rsidR="00B41EF2" w:rsidRPr="00B5433C">
        <w:rPr>
          <w:lang w:val="en-GB"/>
        </w:rPr>
        <w:t>Dessart</w:t>
      </w:r>
      <w:r w:rsidR="00B41EF2">
        <w:rPr>
          <w:lang w:val="en-GB"/>
        </w:rPr>
        <w:t xml:space="preserve"> et al., 2011)</w:t>
      </w:r>
      <w:r w:rsidR="00FB4A12" w:rsidRPr="00146EC8">
        <w:rPr>
          <w:lang w:val="en-GB"/>
        </w:rPr>
        <w:t xml:space="preserve"> </w:t>
      </w:r>
      <w:r w:rsidR="00916323" w:rsidRPr="00146EC8">
        <w:rPr>
          <w:lang w:val="en-GB"/>
        </w:rPr>
        <w:t>present</w:t>
      </w:r>
      <w:r w:rsidR="0013480D" w:rsidRPr="00146EC8">
        <w:rPr>
          <w:lang w:val="en-GB"/>
        </w:rPr>
        <w:t xml:space="preserve"> the benefits of an animated transition scenario consisting of a sequence of adaptation operations (e.g., set/change a property of a widget, replace </w:t>
      </w:r>
      <w:r w:rsidR="00916323" w:rsidRPr="00146EC8">
        <w:rPr>
          <w:lang w:val="en-GB"/>
        </w:rPr>
        <w:t>it</w:t>
      </w:r>
      <w:r w:rsidR="0013480D" w:rsidRPr="00146EC8">
        <w:rPr>
          <w:lang w:val="en-GB"/>
        </w:rPr>
        <w:t xml:space="preserve"> by another</w:t>
      </w:r>
      <w:r w:rsidR="00916323" w:rsidRPr="00146EC8">
        <w:rPr>
          <w:lang w:val="en-GB"/>
        </w:rPr>
        <w:t xml:space="preserve"> or</w:t>
      </w:r>
      <w:r w:rsidR="0013480D" w:rsidRPr="00146EC8">
        <w:rPr>
          <w:lang w:val="en-GB"/>
        </w:rPr>
        <w:t xml:space="preserve"> resize </w:t>
      </w:r>
      <w:r w:rsidR="00916323" w:rsidRPr="00146EC8">
        <w:rPr>
          <w:lang w:val="en-GB"/>
        </w:rPr>
        <w:t>it</w:t>
      </w:r>
      <w:r w:rsidR="0013480D" w:rsidRPr="00146EC8">
        <w:rPr>
          <w:lang w:val="en-GB"/>
        </w:rPr>
        <w:t xml:space="preserve">), </w:t>
      </w:r>
      <w:r w:rsidR="00916323" w:rsidRPr="00146EC8">
        <w:rPr>
          <w:lang w:val="en-GB"/>
        </w:rPr>
        <w:t>and</w:t>
      </w:r>
      <w:r w:rsidR="0013480D" w:rsidRPr="00146EC8">
        <w:rPr>
          <w:lang w:val="en-GB"/>
        </w:rPr>
        <w:t xml:space="preserve"> the evolution </w:t>
      </w:r>
      <w:r w:rsidR="008350D8" w:rsidRPr="00146EC8">
        <w:rPr>
          <w:lang w:val="en-GB"/>
        </w:rPr>
        <w:t xml:space="preserve">of </w:t>
      </w:r>
      <w:r w:rsidR="0013480D" w:rsidRPr="00146EC8">
        <w:rPr>
          <w:lang w:val="en-GB"/>
        </w:rPr>
        <w:t xml:space="preserve">the user interface before </w:t>
      </w:r>
      <w:r w:rsidR="00916323" w:rsidRPr="00146EC8">
        <w:rPr>
          <w:lang w:val="en-GB"/>
        </w:rPr>
        <w:t xml:space="preserve">and after the </w:t>
      </w:r>
      <w:r w:rsidR="0013480D" w:rsidRPr="00146EC8">
        <w:rPr>
          <w:lang w:val="en-GB"/>
        </w:rPr>
        <w:t>adaptation</w:t>
      </w:r>
      <w:r w:rsidR="00916323" w:rsidRPr="00146EC8">
        <w:rPr>
          <w:lang w:val="en-GB"/>
        </w:rPr>
        <w:t xml:space="preserve">. </w:t>
      </w:r>
      <w:r w:rsidR="00FD6267" w:rsidRPr="00146EC8">
        <w:rPr>
          <w:lang w:val="en-GB"/>
        </w:rPr>
        <w:t xml:space="preserve">Even </w:t>
      </w:r>
      <w:r w:rsidR="00ED0A15" w:rsidRPr="00146EC8">
        <w:rPr>
          <w:lang w:val="en-GB"/>
        </w:rPr>
        <w:t xml:space="preserve">if </w:t>
      </w:r>
      <w:r w:rsidR="00FD6267" w:rsidRPr="00146EC8">
        <w:rPr>
          <w:lang w:val="en-GB"/>
        </w:rPr>
        <w:t xml:space="preserve">both </w:t>
      </w:r>
      <w:r w:rsidR="005E5035" w:rsidRPr="00146EC8">
        <w:rPr>
          <w:lang w:val="en-GB"/>
        </w:rPr>
        <w:t xml:space="preserve">contributions </w:t>
      </w:r>
      <w:r w:rsidR="00FD6267" w:rsidRPr="00146EC8">
        <w:rPr>
          <w:lang w:val="en-GB"/>
        </w:rPr>
        <w:t xml:space="preserve">show the importance of </w:t>
      </w:r>
      <w:r w:rsidR="00916323" w:rsidRPr="00146EC8">
        <w:rPr>
          <w:lang w:val="en-GB"/>
        </w:rPr>
        <w:t xml:space="preserve">the </w:t>
      </w:r>
      <w:r w:rsidR="00FD6267" w:rsidRPr="00146EC8">
        <w:rPr>
          <w:lang w:val="en-GB"/>
        </w:rPr>
        <w:t>appropriate animated transitions to reduce the cognitive load,</w:t>
      </w:r>
      <w:r w:rsidR="00757019" w:rsidRPr="00146EC8">
        <w:rPr>
          <w:lang w:val="en-GB"/>
        </w:rPr>
        <w:t xml:space="preserve"> and the second work take</w:t>
      </w:r>
      <w:r w:rsidR="008350D8" w:rsidRPr="00146EC8">
        <w:rPr>
          <w:lang w:val="en-GB"/>
        </w:rPr>
        <w:t>s</w:t>
      </w:r>
      <w:r w:rsidR="00757019" w:rsidRPr="00146EC8">
        <w:rPr>
          <w:lang w:val="en-GB"/>
        </w:rPr>
        <w:t xml:space="preserve"> into consideration cognitive psychology and usability guidelines for animations</w:t>
      </w:r>
      <w:r w:rsidR="00D2089D" w:rsidRPr="00146EC8">
        <w:rPr>
          <w:lang w:val="en-GB"/>
        </w:rPr>
        <w:t xml:space="preserve">, </w:t>
      </w:r>
      <w:r w:rsidR="008350D8" w:rsidRPr="00146EC8">
        <w:rPr>
          <w:lang w:val="en-GB"/>
        </w:rPr>
        <w:t xml:space="preserve">neither </w:t>
      </w:r>
      <w:r w:rsidR="00916323" w:rsidRPr="00146EC8">
        <w:rPr>
          <w:lang w:val="en-GB"/>
        </w:rPr>
        <w:t>work</w:t>
      </w:r>
      <w:r w:rsidR="00D2089D" w:rsidRPr="00146EC8">
        <w:rPr>
          <w:lang w:val="en-GB"/>
        </w:rPr>
        <w:t xml:space="preserve"> focus</w:t>
      </w:r>
      <w:r w:rsidR="00FE18B0" w:rsidRPr="00146EC8">
        <w:rPr>
          <w:lang w:val="en-GB"/>
        </w:rPr>
        <w:t>es</w:t>
      </w:r>
      <w:r w:rsidR="00D2089D" w:rsidRPr="00146EC8">
        <w:rPr>
          <w:lang w:val="en-GB"/>
        </w:rPr>
        <w:t xml:space="preserve"> on the </w:t>
      </w:r>
      <w:r w:rsidR="00950DE5">
        <w:rPr>
          <w:lang w:val="en-GB"/>
        </w:rPr>
        <w:t>stimulated</w:t>
      </w:r>
      <w:r w:rsidR="00950DE5" w:rsidRPr="00146EC8">
        <w:rPr>
          <w:lang w:val="en-GB"/>
        </w:rPr>
        <w:t xml:space="preserve"> </w:t>
      </w:r>
      <w:r w:rsidR="00D2089D" w:rsidRPr="00146EC8">
        <w:rPr>
          <w:lang w:val="en-GB"/>
        </w:rPr>
        <w:t>affective impact</w:t>
      </w:r>
      <w:r w:rsidR="00916323" w:rsidRPr="00146EC8">
        <w:rPr>
          <w:lang w:val="en-GB"/>
        </w:rPr>
        <w:t>.</w:t>
      </w:r>
      <w:r w:rsidR="00D2089D" w:rsidRPr="00146EC8">
        <w:rPr>
          <w:lang w:val="en-GB"/>
        </w:rPr>
        <w:t xml:space="preserve"> </w:t>
      </w:r>
      <w:r w:rsidR="00FE18B0" w:rsidRPr="00146EC8">
        <w:rPr>
          <w:lang w:val="en-GB"/>
        </w:rPr>
        <w:t>C</w:t>
      </w:r>
      <w:r w:rsidR="00D2089D" w:rsidRPr="00146EC8">
        <w:rPr>
          <w:lang w:val="en-GB"/>
        </w:rPr>
        <w:t xml:space="preserve">hanging </w:t>
      </w:r>
      <w:r w:rsidR="00FE18B0" w:rsidRPr="00146EC8">
        <w:rPr>
          <w:lang w:val="en-GB"/>
        </w:rPr>
        <w:t>the user interface in order to modify the users’</w:t>
      </w:r>
      <w:r w:rsidR="00D2089D" w:rsidRPr="00146EC8">
        <w:rPr>
          <w:lang w:val="en-GB"/>
        </w:rPr>
        <w:t xml:space="preserve"> affective state </w:t>
      </w:r>
      <w:r w:rsidR="00FE18B0" w:rsidRPr="00146EC8">
        <w:rPr>
          <w:lang w:val="en-GB"/>
        </w:rPr>
        <w:t xml:space="preserve">has effects on perception of </w:t>
      </w:r>
      <w:r w:rsidR="00D2089D" w:rsidRPr="00146EC8">
        <w:rPr>
          <w:lang w:val="en-GB"/>
        </w:rPr>
        <w:t xml:space="preserve">continuity of interaction, </w:t>
      </w:r>
      <w:r w:rsidR="00FE18B0" w:rsidRPr="00146EC8">
        <w:rPr>
          <w:lang w:val="en-GB"/>
        </w:rPr>
        <w:t>which in turns influences</w:t>
      </w:r>
      <w:r w:rsidR="00D2089D" w:rsidRPr="00146EC8">
        <w:rPr>
          <w:lang w:val="en-GB"/>
        </w:rPr>
        <w:t xml:space="preserve"> UX.</w:t>
      </w:r>
    </w:p>
    <w:p w14:paraId="562EF668" w14:textId="44E652D3" w:rsidR="00CF2A71" w:rsidRPr="00146EC8" w:rsidRDefault="000C4795" w:rsidP="00CF2A71">
      <w:pPr>
        <w:rPr>
          <w:lang w:val="en-GB"/>
        </w:rPr>
      </w:pPr>
      <w:r>
        <w:rPr>
          <w:lang w:val="en-GB"/>
        </w:rPr>
        <w:t>P</w:t>
      </w:r>
      <w:r w:rsidR="005E5035" w:rsidRPr="00146EC8">
        <w:rPr>
          <w:lang w:val="en-GB"/>
        </w:rPr>
        <w:t xml:space="preserve">revious </w:t>
      </w:r>
      <w:r w:rsidR="00475C84" w:rsidRPr="00146EC8">
        <w:rPr>
          <w:lang w:val="en-GB"/>
        </w:rPr>
        <w:t>work</w:t>
      </w:r>
      <w:r w:rsidR="00ED0A15" w:rsidRPr="00146EC8">
        <w:rPr>
          <w:lang w:val="en-GB"/>
        </w:rPr>
        <w:t xml:space="preserve"> </w:t>
      </w:r>
      <w:r w:rsidR="00B41EF2">
        <w:rPr>
          <w:lang w:val="en-GB"/>
        </w:rPr>
        <w:t>(</w:t>
      </w:r>
      <w:r w:rsidR="00B41EF2" w:rsidRPr="00B41EF2">
        <w:rPr>
          <w:lang w:val="en-GB"/>
        </w:rPr>
        <w:t>Baudisch</w:t>
      </w:r>
      <w:r w:rsidR="00B41EF2">
        <w:rPr>
          <w:lang w:val="en-GB"/>
        </w:rPr>
        <w:t xml:space="preserve"> et al., 2006)</w:t>
      </w:r>
      <w:r w:rsidR="00CF2A71" w:rsidRPr="00146EC8">
        <w:rPr>
          <w:lang w:val="en-GB"/>
        </w:rPr>
        <w:t xml:space="preserve"> introduce</w:t>
      </w:r>
      <w:r>
        <w:rPr>
          <w:lang w:val="en-GB"/>
        </w:rPr>
        <w:t>s</w:t>
      </w:r>
      <w:r w:rsidR="00ED0A15" w:rsidRPr="00146EC8">
        <w:rPr>
          <w:lang w:val="en-GB"/>
        </w:rPr>
        <w:t xml:space="preserve"> </w:t>
      </w:r>
      <w:r w:rsidR="00A118BD" w:rsidRPr="00146EC8">
        <w:rPr>
          <w:lang w:val="en-GB"/>
        </w:rPr>
        <w:t xml:space="preserve">phosphor transitions as </w:t>
      </w:r>
      <w:r w:rsidR="001A1925" w:rsidRPr="00146EC8">
        <w:rPr>
          <w:lang w:val="en-GB"/>
        </w:rPr>
        <w:t>a technique</w:t>
      </w:r>
      <w:r w:rsidR="00CF2A71" w:rsidRPr="00146EC8">
        <w:rPr>
          <w:lang w:val="en-GB"/>
        </w:rPr>
        <w:t xml:space="preserve"> applied to </w:t>
      </w:r>
      <w:r w:rsidR="00A118BD" w:rsidRPr="00146EC8">
        <w:rPr>
          <w:lang w:val="en-GB"/>
        </w:rPr>
        <w:t>an</w:t>
      </w:r>
      <w:r w:rsidR="00CF2A71" w:rsidRPr="00146EC8">
        <w:rPr>
          <w:lang w:val="en-GB"/>
        </w:rPr>
        <w:t xml:space="preserve"> object </w:t>
      </w:r>
      <w:r w:rsidR="001A1925" w:rsidRPr="00146EC8">
        <w:rPr>
          <w:lang w:val="en-GB"/>
        </w:rPr>
        <w:t xml:space="preserve">to </w:t>
      </w:r>
      <w:r w:rsidR="00CF2A71" w:rsidRPr="00146EC8">
        <w:rPr>
          <w:lang w:val="en-GB"/>
        </w:rPr>
        <w:t xml:space="preserve">show the outcome </w:t>
      </w:r>
      <w:r w:rsidR="00A118BD" w:rsidRPr="00146EC8">
        <w:rPr>
          <w:lang w:val="en-GB"/>
        </w:rPr>
        <w:t>of the change instantly</w:t>
      </w:r>
      <w:r w:rsidR="001A1925" w:rsidRPr="00146EC8">
        <w:rPr>
          <w:lang w:val="en-GB"/>
        </w:rPr>
        <w:t>,</w:t>
      </w:r>
      <w:r w:rsidR="00A118BD" w:rsidRPr="00146EC8">
        <w:rPr>
          <w:lang w:val="en-GB"/>
        </w:rPr>
        <w:t xml:space="preserve"> </w:t>
      </w:r>
      <w:r w:rsidR="00CF2A71" w:rsidRPr="00146EC8">
        <w:rPr>
          <w:lang w:val="en-GB"/>
        </w:rPr>
        <w:t xml:space="preserve">with the advantage that users who </w:t>
      </w:r>
      <w:r w:rsidR="001A1925" w:rsidRPr="00146EC8">
        <w:rPr>
          <w:lang w:val="en-GB"/>
        </w:rPr>
        <w:t xml:space="preserve">have </w:t>
      </w:r>
      <w:r w:rsidR="00CF2A71" w:rsidRPr="00146EC8">
        <w:rPr>
          <w:lang w:val="en-GB"/>
        </w:rPr>
        <w:t>already understood the transition can continue interacting without delay, while those who are inexperienced or may have been distracted can take time to view the effects at their own pace. Even if this idea is interesting</w:t>
      </w:r>
      <w:r w:rsidR="001A1925" w:rsidRPr="00146EC8">
        <w:rPr>
          <w:lang w:val="en-GB"/>
        </w:rPr>
        <w:t>,</w:t>
      </w:r>
      <w:r w:rsidR="00CF2A71" w:rsidRPr="00146EC8">
        <w:rPr>
          <w:lang w:val="en-GB"/>
        </w:rPr>
        <w:t xml:space="preserve"> </w:t>
      </w:r>
      <w:r w:rsidR="005E5035" w:rsidRPr="00146EC8">
        <w:rPr>
          <w:lang w:val="en-GB"/>
        </w:rPr>
        <w:t xml:space="preserve">such </w:t>
      </w:r>
      <w:r w:rsidR="00A118BD" w:rsidRPr="00146EC8">
        <w:rPr>
          <w:lang w:val="en-GB"/>
        </w:rPr>
        <w:t xml:space="preserve">work </w:t>
      </w:r>
      <w:r w:rsidR="00CF2A71" w:rsidRPr="00146EC8">
        <w:rPr>
          <w:lang w:val="en-GB"/>
        </w:rPr>
        <w:t>do</w:t>
      </w:r>
      <w:r w:rsidR="00A118BD" w:rsidRPr="00146EC8">
        <w:rPr>
          <w:lang w:val="en-GB"/>
        </w:rPr>
        <w:t>es</w:t>
      </w:r>
      <w:r w:rsidR="00CF2A71" w:rsidRPr="00146EC8">
        <w:rPr>
          <w:lang w:val="en-GB"/>
        </w:rPr>
        <w:t xml:space="preserve"> not </w:t>
      </w:r>
      <w:r w:rsidR="00A118BD" w:rsidRPr="00146EC8">
        <w:rPr>
          <w:lang w:val="en-GB"/>
        </w:rPr>
        <w:t>take into consideration the emotional effect at all.</w:t>
      </w:r>
    </w:p>
    <w:p w14:paraId="29560858" w14:textId="53133393" w:rsidR="009E07DE" w:rsidRPr="00146EC8" w:rsidRDefault="009E07DE" w:rsidP="009E07DE">
      <w:pPr>
        <w:rPr>
          <w:lang w:val="en-GB"/>
        </w:rPr>
      </w:pPr>
      <w:r w:rsidRPr="00146EC8">
        <w:rPr>
          <w:lang w:val="en-GB"/>
        </w:rPr>
        <w:t xml:space="preserve">Animations have the capacity to reduce the inevitable end user disruption and cognitive perturbation induced by adapting a graphical user interface, even if </w:t>
      </w:r>
      <w:r w:rsidR="001A1925" w:rsidRPr="00146EC8">
        <w:rPr>
          <w:lang w:val="en-GB"/>
        </w:rPr>
        <w:t xml:space="preserve">they </w:t>
      </w:r>
      <w:r w:rsidRPr="00146EC8">
        <w:rPr>
          <w:lang w:val="en-GB"/>
        </w:rPr>
        <w:t>still suffer from</w:t>
      </w:r>
      <w:r w:rsidR="00207E25" w:rsidRPr="00146EC8">
        <w:rPr>
          <w:lang w:val="en-GB"/>
        </w:rPr>
        <w:t xml:space="preserve"> some time</w:t>
      </w:r>
      <w:r w:rsidRPr="00146EC8">
        <w:rPr>
          <w:lang w:val="en-GB"/>
        </w:rPr>
        <w:t xml:space="preserve"> lag </w:t>
      </w:r>
      <w:r w:rsidR="00B41EF2">
        <w:rPr>
          <w:lang w:val="en-GB"/>
        </w:rPr>
        <w:t>(</w:t>
      </w:r>
      <w:r w:rsidR="00B41EF2" w:rsidRPr="00B41EF2">
        <w:rPr>
          <w:lang w:val="en-GB"/>
        </w:rPr>
        <w:t>Dessart</w:t>
      </w:r>
      <w:r w:rsidR="00B41EF2">
        <w:rPr>
          <w:lang w:val="en-GB"/>
        </w:rPr>
        <w:t xml:space="preserve"> et al., 2011;</w:t>
      </w:r>
      <w:r w:rsidRPr="00146EC8">
        <w:rPr>
          <w:lang w:val="en-GB"/>
        </w:rPr>
        <w:t xml:space="preserve"> </w:t>
      </w:r>
      <w:r w:rsidR="00B41EF2" w:rsidRPr="00B41EF2">
        <w:rPr>
          <w:lang w:val="en-GB"/>
        </w:rPr>
        <w:t>Baudisch</w:t>
      </w:r>
      <w:r w:rsidR="00B41EF2">
        <w:rPr>
          <w:lang w:val="en-GB"/>
        </w:rPr>
        <w:t xml:space="preserve"> et al., 2006)</w:t>
      </w:r>
      <w:r w:rsidRPr="00146EC8">
        <w:rPr>
          <w:lang w:val="en-GB"/>
        </w:rPr>
        <w:t>.</w:t>
      </w:r>
    </w:p>
    <w:p w14:paraId="12C58FFB" w14:textId="22D82B23" w:rsidR="00ED0A15" w:rsidRPr="00146EC8" w:rsidRDefault="00213B9A" w:rsidP="00CB4CDE">
      <w:pPr>
        <w:rPr>
          <w:lang w:val="en-GB"/>
        </w:rPr>
      </w:pPr>
      <w:r w:rsidRPr="00146EC8">
        <w:rPr>
          <w:lang w:val="en-GB"/>
        </w:rPr>
        <w:lastRenderedPageBreak/>
        <w:t xml:space="preserve">Depending on the context and the application, </w:t>
      </w:r>
      <w:r w:rsidR="005D408D" w:rsidRPr="00146EC8">
        <w:rPr>
          <w:lang w:val="en-GB"/>
        </w:rPr>
        <w:t>even</w:t>
      </w:r>
      <w:r w:rsidR="00FD5E99" w:rsidRPr="00146EC8">
        <w:rPr>
          <w:lang w:val="en-GB"/>
        </w:rPr>
        <w:t xml:space="preserve"> if</w:t>
      </w:r>
      <w:r w:rsidR="005D408D" w:rsidRPr="00146EC8">
        <w:rPr>
          <w:lang w:val="en-GB"/>
        </w:rPr>
        <w:t xml:space="preserve"> animated transitions can improve user awareness, they also </w:t>
      </w:r>
      <w:r w:rsidR="00467697">
        <w:rPr>
          <w:lang w:val="en-GB"/>
        </w:rPr>
        <w:t>may</w:t>
      </w:r>
      <w:r w:rsidR="00467697" w:rsidRPr="00146EC8">
        <w:rPr>
          <w:lang w:val="en-GB"/>
        </w:rPr>
        <w:t xml:space="preserve"> </w:t>
      </w:r>
      <w:r w:rsidR="005D408D" w:rsidRPr="00146EC8">
        <w:rPr>
          <w:lang w:val="en-GB"/>
        </w:rPr>
        <w:t xml:space="preserve">introduce </w:t>
      </w:r>
      <w:r w:rsidR="001748E1" w:rsidRPr="00146EC8">
        <w:rPr>
          <w:lang w:val="en-GB"/>
        </w:rPr>
        <w:t xml:space="preserve">some </w:t>
      </w:r>
      <w:r w:rsidR="00467697">
        <w:rPr>
          <w:lang w:val="en-GB"/>
        </w:rPr>
        <w:t>complications</w:t>
      </w:r>
      <w:r w:rsidR="005140FF">
        <w:rPr>
          <w:lang w:val="en-GB"/>
        </w:rPr>
        <w:t xml:space="preserve"> </w:t>
      </w:r>
      <w:r w:rsidR="00467697">
        <w:rPr>
          <w:lang w:val="en-GB"/>
        </w:rPr>
        <w:t xml:space="preserve">consequent to the </w:t>
      </w:r>
      <w:r w:rsidR="005140FF">
        <w:rPr>
          <w:lang w:val="en-GB"/>
        </w:rPr>
        <w:t>adaptation techniques</w:t>
      </w:r>
      <w:r w:rsidR="00467697">
        <w:rPr>
          <w:lang w:val="en-GB"/>
        </w:rPr>
        <w:t xml:space="preserve"> adopted</w:t>
      </w:r>
      <w:r w:rsidR="005D408D" w:rsidRPr="00146EC8">
        <w:rPr>
          <w:lang w:val="en-GB"/>
        </w:rPr>
        <w:t>. For example, a t</w:t>
      </w:r>
      <w:r w:rsidR="00BA2279">
        <w:rPr>
          <w:lang w:val="en-GB"/>
        </w:rPr>
        <w:t>hree-</w:t>
      </w:r>
      <w:r w:rsidR="005D408D" w:rsidRPr="00146EC8">
        <w:rPr>
          <w:lang w:val="en-GB"/>
        </w:rPr>
        <w:t>dimensional map for navigatin</w:t>
      </w:r>
      <w:r w:rsidR="00217530" w:rsidRPr="00146EC8">
        <w:rPr>
          <w:lang w:val="en-GB"/>
        </w:rPr>
        <w:t>g</w:t>
      </w:r>
      <w:r w:rsidR="005D408D" w:rsidRPr="00146EC8">
        <w:rPr>
          <w:lang w:val="en-GB"/>
        </w:rPr>
        <w:t xml:space="preserve"> between directories </w:t>
      </w:r>
      <w:r w:rsidR="00217530" w:rsidRPr="00146EC8">
        <w:rPr>
          <w:lang w:val="en-GB"/>
        </w:rPr>
        <w:t xml:space="preserve">can </w:t>
      </w:r>
      <w:r w:rsidR="005D408D" w:rsidRPr="00146EC8">
        <w:rPr>
          <w:lang w:val="en-GB"/>
        </w:rPr>
        <w:t>improve user learning of spatial relationships</w:t>
      </w:r>
      <w:r w:rsidR="001A1925" w:rsidRPr="00146EC8">
        <w:rPr>
          <w:lang w:val="en-GB"/>
        </w:rPr>
        <w:t>.</w:t>
      </w:r>
      <w:r w:rsidRPr="00146EC8">
        <w:rPr>
          <w:lang w:val="en-GB"/>
        </w:rPr>
        <w:t xml:space="preserve"> </w:t>
      </w:r>
      <w:r w:rsidR="001A1925" w:rsidRPr="00146EC8">
        <w:rPr>
          <w:lang w:val="en-GB"/>
        </w:rPr>
        <w:t xml:space="preserve">However, </w:t>
      </w:r>
      <w:r w:rsidR="005D408D" w:rsidRPr="00146EC8">
        <w:rPr>
          <w:lang w:val="en-GB"/>
        </w:rPr>
        <w:t xml:space="preserve">users who try to return by memory alone </w:t>
      </w:r>
      <w:r w:rsidR="001B0BE9" w:rsidRPr="00146EC8">
        <w:rPr>
          <w:lang w:val="en-GB"/>
        </w:rPr>
        <w:t xml:space="preserve">can </w:t>
      </w:r>
      <w:r w:rsidR="005D408D" w:rsidRPr="00146EC8">
        <w:rPr>
          <w:lang w:val="en-GB"/>
        </w:rPr>
        <w:t xml:space="preserve">misjudge the spatial location of the target directory </w:t>
      </w:r>
      <w:r w:rsidR="00217530" w:rsidRPr="00146EC8">
        <w:rPr>
          <w:lang w:val="en-GB"/>
        </w:rPr>
        <w:t>and</w:t>
      </w:r>
      <w:r w:rsidR="005D408D" w:rsidRPr="00146EC8">
        <w:rPr>
          <w:lang w:val="en-GB"/>
        </w:rPr>
        <w:t xml:space="preserve"> </w:t>
      </w:r>
      <w:r w:rsidR="001A1925" w:rsidRPr="00146EC8">
        <w:rPr>
          <w:lang w:val="en-GB"/>
        </w:rPr>
        <w:t xml:space="preserve">may </w:t>
      </w:r>
      <w:r w:rsidR="00EE0FD3" w:rsidRPr="00146EC8">
        <w:rPr>
          <w:lang w:val="en-GB"/>
        </w:rPr>
        <w:t>make sever</w:t>
      </w:r>
      <w:r w:rsidR="00217530" w:rsidRPr="00146EC8">
        <w:rPr>
          <w:lang w:val="en-GB"/>
        </w:rPr>
        <w:t>al</w:t>
      </w:r>
      <w:r w:rsidR="00EE0FD3" w:rsidRPr="00146EC8">
        <w:rPr>
          <w:lang w:val="en-GB"/>
        </w:rPr>
        <w:t xml:space="preserve"> navigational errors </w:t>
      </w:r>
      <w:r w:rsidR="00CC719A">
        <w:rPr>
          <w:lang w:val="en-GB"/>
        </w:rPr>
        <w:t>(</w:t>
      </w:r>
      <w:r w:rsidR="00CC719A" w:rsidRPr="00CC719A">
        <w:rPr>
          <w:lang w:val="en-GB"/>
        </w:rPr>
        <w:t>Bladh</w:t>
      </w:r>
      <w:r w:rsidR="00CC719A">
        <w:rPr>
          <w:lang w:val="en-GB"/>
        </w:rPr>
        <w:t xml:space="preserve"> et al., 2005)</w:t>
      </w:r>
      <w:r w:rsidR="005D408D" w:rsidRPr="00146EC8">
        <w:rPr>
          <w:lang w:val="en-GB"/>
        </w:rPr>
        <w:t xml:space="preserve">. </w:t>
      </w:r>
      <w:r w:rsidR="00FD5E99" w:rsidRPr="00146EC8">
        <w:rPr>
          <w:lang w:val="en-GB"/>
        </w:rPr>
        <w:t>Animation</w:t>
      </w:r>
      <w:r w:rsidR="00CB4CDE" w:rsidRPr="00146EC8">
        <w:rPr>
          <w:lang w:val="en-GB"/>
        </w:rPr>
        <w:t>s usually</w:t>
      </w:r>
      <w:r w:rsidR="00FD5E99" w:rsidRPr="00146EC8">
        <w:rPr>
          <w:lang w:val="en-GB"/>
        </w:rPr>
        <w:t xml:space="preserve"> can be difficult to follow</w:t>
      </w:r>
      <w:r w:rsidR="00217530" w:rsidRPr="00146EC8">
        <w:rPr>
          <w:lang w:val="en-GB"/>
        </w:rPr>
        <w:t xml:space="preserve"> </w:t>
      </w:r>
      <w:r w:rsidR="00FD5E99" w:rsidRPr="00146EC8">
        <w:rPr>
          <w:lang w:val="en-GB"/>
        </w:rPr>
        <w:t>especially when many objects move at the same time</w:t>
      </w:r>
      <w:r w:rsidR="00CB4CDE" w:rsidRPr="00146EC8">
        <w:rPr>
          <w:lang w:val="en-GB"/>
        </w:rPr>
        <w:t xml:space="preserve">, but </w:t>
      </w:r>
      <w:r w:rsidR="001A1925" w:rsidRPr="00146EC8">
        <w:rPr>
          <w:lang w:val="en-GB"/>
        </w:rPr>
        <w:t xml:space="preserve">this </w:t>
      </w:r>
      <w:r w:rsidR="00CB4CDE" w:rsidRPr="00146EC8">
        <w:rPr>
          <w:lang w:val="en-GB"/>
        </w:rPr>
        <w:t>can be remedied under different conditions of temporal distortion</w:t>
      </w:r>
      <w:r w:rsidR="00FD5E99" w:rsidRPr="00146EC8">
        <w:rPr>
          <w:lang w:val="en-GB"/>
        </w:rPr>
        <w:t xml:space="preserve"> </w:t>
      </w:r>
      <w:r w:rsidR="00CC719A">
        <w:rPr>
          <w:lang w:val="en-GB"/>
        </w:rPr>
        <w:t>(</w:t>
      </w:r>
      <w:r w:rsidR="00CC719A" w:rsidRPr="00CC719A">
        <w:rPr>
          <w:lang w:val="en-GB"/>
        </w:rPr>
        <w:t>Dragicevic</w:t>
      </w:r>
      <w:r w:rsidR="00CC719A">
        <w:rPr>
          <w:lang w:val="en-GB"/>
        </w:rPr>
        <w:t xml:space="preserve"> et al., 2011)</w:t>
      </w:r>
      <w:r w:rsidR="00FD5E99" w:rsidRPr="00146EC8">
        <w:rPr>
          <w:lang w:val="en-GB"/>
        </w:rPr>
        <w:t>.</w:t>
      </w:r>
    </w:p>
    <w:p w14:paraId="7BEC1639" w14:textId="6D6478A3" w:rsidR="00EE0FD3" w:rsidRDefault="00217530" w:rsidP="005D408D">
      <w:pPr>
        <w:rPr>
          <w:lang w:val="en-GB"/>
        </w:rPr>
      </w:pPr>
      <w:r w:rsidRPr="00497B7B">
        <w:rPr>
          <w:lang w:val="en-GB"/>
        </w:rPr>
        <w:t xml:space="preserve">Considering </w:t>
      </w:r>
      <w:r w:rsidR="00CE373D" w:rsidRPr="00497B7B">
        <w:rPr>
          <w:lang w:val="en-GB"/>
        </w:rPr>
        <w:t xml:space="preserve">the </w:t>
      </w:r>
      <w:r w:rsidR="00EE0FD3" w:rsidRPr="004A4664">
        <w:rPr>
          <w:lang w:val="en-GB"/>
        </w:rPr>
        <w:t xml:space="preserve">benefits </w:t>
      </w:r>
      <w:r w:rsidRPr="00A66240">
        <w:rPr>
          <w:lang w:val="en-GB"/>
        </w:rPr>
        <w:t>and the</w:t>
      </w:r>
      <w:r w:rsidR="00EE0FD3" w:rsidRPr="008C473F">
        <w:rPr>
          <w:lang w:val="en-GB"/>
        </w:rPr>
        <w:t xml:space="preserve"> </w:t>
      </w:r>
      <w:r w:rsidRPr="00514095">
        <w:rPr>
          <w:lang w:val="en-GB"/>
        </w:rPr>
        <w:t>possible</w:t>
      </w:r>
      <w:r w:rsidR="00EE0FD3" w:rsidRPr="00514095">
        <w:rPr>
          <w:lang w:val="en-GB"/>
        </w:rPr>
        <w:t xml:space="preserve"> </w:t>
      </w:r>
      <w:r w:rsidR="00CB4CE7" w:rsidRPr="00514095">
        <w:rPr>
          <w:lang w:val="en-GB"/>
        </w:rPr>
        <w:t>implications of adaptation techniques</w:t>
      </w:r>
      <w:r w:rsidR="00EE0FD3" w:rsidRPr="00497B7B">
        <w:rPr>
          <w:lang w:val="en-GB"/>
        </w:rPr>
        <w:t xml:space="preserve"> </w:t>
      </w:r>
      <w:r w:rsidR="005140FF" w:rsidRPr="00497B7B">
        <w:rPr>
          <w:lang w:val="en-GB"/>
        </w:rPr>
        <w:t xml:space="preserve">analysed </w:t>
      </w:r>
      <w:r w:rsidR="00EE0FD3" w:rsidRPr="00497B7B">
        <w:rPr>
          <w:lang w:val="en-GB"/>
        </w:rPr>
        <w:t>in literature, we chose to propose three different types of transitions (static</w:t>
      </w:r>
      <w:r w:rsidR="001A1925" w:rsidRPr="00497B7B">
        <w:rPr>
          <w:lang w:val="en-GB"/>
        </w:rPr>
        <w:t>,</w:t>
      </w:r>
      <w:r w:rsidR="00685A02" w:rsidRPr="00497B7B">
        <w:rPr>
          <w:lang w:val="en-GB"/>
        </w:rPr>
        <w:t xml:space="preserve"> animated and </w:t>
      </w:r>
      <w:r w:rsidR="001B0BE9" w:rsidRPr="00497B7B">
        <w:rPr>
          <w:lang w:val="en-GB"/>
        </w:rPr>
        <w:t>through</w:t>
      </w:r>
      <w:r w:rsidR="003620A1" w:rsidRPr="00497B7B">
        <w:rPr>
          <w:lang w:val="en-GB"/>
        </w:rPr>
        <w:t xml:space="preserve"> </w:t>
      </w:r>
      <w:r w:rsidR="001B0BE9" w:rsidRPr="00497B7B">
        <w:rPr>
          <w:lang w:val="en-GB"/>
        </w:rPr>
        <w:t>a preview window</w:t>
      </w:r>
      <w:r w:rsidR="00EE0FD3" w:rsidRPr="00497B7B">
        <w:rPr>
          <w:lang w:val="en-GB"/>
        </w:rPr>
        <w:t xml:space="preserve">) to </w:t>
      </w:r>
      <w:r w:rsidR="00497B7B" w:rsidRPr="003875A8">
        <w:rPr>
          <w:lang w:val="en-GB"/>
        </w:rPr>
        <w:t>analyse</w:t>
      </w:r>
      <w:r w:rsidR="00497B7B" w:rsidRPr="00497B7B">
        <w:rPr>
          <w:lang w:val="en-GB"/>
        </w:rPr>
        <w:t xml:space="preserve"> </w:t>
      </w:r>
      <w:r w:rsidR="00EE0FD3" w:rsidRPr="00497B7B">
        <w:rPr>
          <w:lang w:val="en-GB"/>
        </w:rPr>
        <w:t xml:space="preserve">the potential </w:t>
      </w:r>
      <w:r w:rsidR="00CE373D" w:rsidRPr="004A4664">
        <w:rPr>
          <w:lang w:val="en-GB"/>
        </w:rPr>
        <w:t>advantages</w:t>
      </w:r>
      <w:r w:rsidR="00EE0FD3" w:rsidRPr="00A66240">
        <w:rPr>
          <w:lang w:val="en-GB"/>
        </w:rPr>
        <w:t xml:space="preserve"> and </w:t>
      </w:r>
      <w:r w:rsidR="001A1925" w:rsidRPr="008C473F">
        <w:rPr>
          <w:lang w:val="en-GB"/>
        </w:rPr>
        <w:t xml:space="preserve">drawbacks </w:t>
      </w:r>
      <w:r w:rsidR="00EE0FD3" w:rsidRPr="00514095">
        <w:rPr>
          <w:lang w:val="en-GB"/>
        </w:rPr>
        <w:t xml:space="preserve">of each </w:t>
      </w:r>
      <w:r w:rsidR="00CE373D" w:rsidRPr="00514095">
        <w:rPr>
          <w:lang w:val="en-GB"/>
        </w:rPr>
        <w:t>solution</w:t>
      </w:r>
      <w:r w:rsidR="00EE0FD3" w:rsidRPr="00514095">
        <w:rPr>
          <w:lang w:val="en-GB"/>
        </w:rPr>
        <w:t xml:space="preserve">. We </w:t>
      </w:r>
      <w:r w:rsidR="00CE373D" w:rsidRPr="00497B7B">
        <w:rPr>
          <w:lang w:val="en-GB"/>
        </w:rPr>
        <w:t xml:space="preserve">wanted </w:t>
      </w:r>
      <w:r w:rsidR="00EE0FD3" w:rsidRPr="00497B7B">
        <w:rPr>
          <w:lang w:val="en-GB"/>
        </w:rPr>
        <w:t xml:space="preserve">to understand </w:t>
      </w:r>
      <w:r w:rsidR="00497B7B" w:rsidRPr="003875A8">
        <w:rPr>
          <w:lang w:val="en-GB"/>
        </w:rPr>
        <w:t>how to design</w:t>
      </w:r>
      <w:r w:rsidR="00AF7EF3" w:rsidRPr="00497B7B">
        <w:rPr>
          <w:lang w:val="en-GB"/>
        </w:rPr>
        <w:t xml:space="preserve"> </w:t>
      </w:r>
      <w:r w:rsidR="00497B7B" w:rsidRPr="003875A8">
        <w:rPr>
          <w:lang w:val="en-GB"/>
        </w:rPr>
        <w:t>effective</w:t>
      </w:r>
      <w:r w:rsidR="00497B7B" w:rsidRPr="00497B7B">
        <w:rPr>
          <w:lang w:val="en-GB"/>
        </w:rPr>
        <w:t xml:space="preserve"> </w:t>
      </w:r>
      <w:r w:rsidR="00CE373D" w:rsidRPr="00497B7B">
        <w:rPr>
          <w:lang w:val="en-GB"/>
        </w:rPr>
        <w:t>transition</w:t>
      </w:r>
      <w:r w:rsidR="00497B7B" w:rsidRPr="003875A8">
        <w:rPr>
          <w:lang w:val="en-GB"/>
        </w:rPr>
        <w:t>s</w:t>
      </w:r>
      <w:r w:rsidR="00EE0FD3" w:rsidRPr="00497B7B">
        <w:rPr>
          <w:lang w:val="en-GB"/>
        </w:rPr>
        <w:t xml:space="preserve"> </w:t>
      </w:r>
      <w:r w:rsidR="00AF7EF3" w:rsidRPr="004A4664">
        <w:rPr>
          <w:lang w:val="en-GB"/>
        </w:rPr>
        <w:t xml:space="preserve">when </w:t>
      </w:r>
      <w:r w:rsidR="00EE0FD3" w:rsidRPr="00497B7B">
        <w:rPr>
          <w:lang w:val="en-GB"/>
        </w:rPr>
        <w:t>switch</w:t>
      </w:r>
      <w:r w:rsidR="00AF7EF3" w:rsidRPr="00497B7B">
        <w:rPr>
          <w:lang w:val="en-GB"/>
        </w:rPr>
        <w:t>ing</w:t>
      </w:r>
      <w:r w:rsidR="00EE0FD3" w:rsidRPr="00497B7B">
        <w:rPr>
          <w:lang w:val="en-GB"/>
        </w:rPr>
        <w:t xml:space="preserve"> between two different Web design</w:t>
      </w:r>
      <w:r w:rsidR="00AF7EF3" w:rsidRPr="00497B7B">
        <w:rPr>
          <w:lang w:val="en-GB"/>
        </w:rPr>
        <w:t>s</w:t>
      </w:r>
      <w:r w:rsidR="00EE0FD3" w:rsidRPr="00497B7B">
        <w:rPr>
          <w:lang w:val="en-GB"/>
        </w:rPr>
        <w:t xml:space="preserve"> eliciting different affecting states, </w:t>
      </w:r>
      <w:r w:rsidR="001A1925" w:rsidRPr="00497B7B">
        <w:rPr>
          <w:lang w:val="en-GB"/>
        </w:rPr>
        <w:t xml:space="preserve">bearing </w:t>
      </w:r>
      <w:r w:rsidR="00CE373D" w:rsidRPr="00497B7B">
        <w:rPr>
          <w:lang w:val="en-GB"/>
        </w:rPr>
        <w:t>well in mind</w:t>
      </w:r>
      <w:r w:rsidR="00EE0FD3" w:rsidRPr="00497B7B">
        <w:rPr>
          <w:lang w:val="en-GB"/>
        </w:rPr>
        <w:t xml:space="preserve"> </w:t>
      </w:r>
      <w:r w:rsidR="00CE373D" w:rsidRPr="00497B7B">
        <w:rPr>
          <w:lang w:val="en-GB"/>
        </w:rPr>
        <w:t>the importance of</w:t>
      </w:r>
      <w:r w:rsidR="00C8362E" w:rsidRPr="00497B7B">
        <w:rPr>
          <w:lang w:val="en-GB"/>
        </w:rPr>
        <w:t xml:space="preserve"> smooth</w:t>
      </w:r>
      <w:r w:rsidR="00CE373D" w:rsidRPr="00497B7B">
        <w:rPr>
          <w:lang w:val="en-GB"/>
        </w:rPr>
        <w:t xml:space="preserve"> </w:t>
      </w:r>
      <w:r w:rsidRPr="00497B7B">
        <w:rPr>
          <w:lang w:val="en-GB"/>
        </w:rPr>
        <w:t xml:space="preserve">continuity of </w:t>
      </w:r>
      <w:r w:rsidR="00CE373D" w:rsidRPr="00497B7B">
        <w:rPr>
          <w:lang w:val="en-GB"/>
        </w:rPr>
        <w:t>interaction</w:t>
      </w:r>
      <w:r w:rsidR="00C8362E" w:rsidRPr="00497B7B">
        <w:rPr>
          <w:lang w:val="en-GB"/>
        </w:rPr>
        <w:t>,</w:t>
      </w:r>
      <w:r w:rsidR="00CE373D" w:rsidRPr="00497B7B">
        <w:rPr>
          <w:lang w:val="en-GB"/>
        </w:rPr>
        <w:t xml:space="preserve"> usability and the perceived affective </w:t>
      </w:r>
      <w:r w:rsidR="00CB4CE7" w:rsidRPr="00497B7B">
        <w:rPr>
          <w:lang w:val="en-GB"/>
        </w:rPr>
        <w:t>impact</w:t>
      </w:r>
      <w:r w:rsidR="00EE0FD3" w:rsidRPr="00497B7B">
        <w:rPr>
          <w:lang w:val="en-GB"/>
        </w:rPr>
        <w:t>.</w:t>
      </w:r>
    </w:p>
    <w:p w14:paraId="7F0CFC5A" w14:textId="77777777" w:rsidR="00497B7B" w:rsidRPr="00891DB3" w:rsidRDefault="00497B7B" w:rsidP="005D408D">
      <w:pPr>
        <w:rPr>
          <w:lang w:val="en-GB"/>
        </w:rPr>
      </w:pPr>
    </w:p>
    <w:p w14:paraId="24E57369" w14:textId="52B49D9C" w:rsidR="0051270F" w:rsidRPr="00891DB3" w:rsidRDefault="0051270F" w:rsidP="0051270F">
      <w:pPr>
        <w:pStyle w:val="Heading1"/>
        <w:rPr>
          <w:lang w:val="en-GB"/>
        </w:rPr>
      </w:pPr>
      <w:r w:rsidRPr="00891DB3">
        <w:rPr>
          <w:lang w:val="en-GB"/>
        </w:rPr>
        <w:t>BACKGROUND</w:t>
      </w:r>
    </w:p>
    <w:p w14:paraId="42876B08" w14:textId="7036474A" w:rsidR="0051270F" w:rsidRPr="00891DB3" w:rsidRDefault="006A54BB" w:rsidP="0051270F">
      <w:pPr>
        <w:rPr>
          <w:lang w:val="en-GB"/>
        </w:rPr>
      </w:pPr>
      <w:r>
        <w:t>Before describing</w:t>
      </w:r>
      <w:r w:rsidR="002C2B43">
        <w:t xml:space="preserve"> the </w:t>
      </w:r>
      <w:r w:rsidR="00B05DEC">
        <w:t>novel</w:t>
      </w:r>
      <w:r w:rsidR="007921B9">
        <w:t xml:space="preserve"> work, </w:t>
      </w:r>
      <w:r w:rsidR="00B05DEC">
        <w:t>it is useful to provide</w:t>
      </w:r>
      <w:r w:rsidR="007921B9">
        <w:t xml:space="preserve"> some details </w:t>
      </w:r>
      <w:r>
        <w:rPr>
          <w:lang w:val="en-GB"/>
        </w:rPr>
        <w:t>o</w:t>
      </w:r>
      <w:r w:rsidR="00B05DEC">
        <w:rPr>
          <w:lang w:val="en-GB"/>
        </w:rPr>
        <w:t>n</w:t>
      </w:r>
      <w:r w:rsidR="0051270F" w:rsidRPr="00B75416">
        <w:rPr>
          <w:lang w:val="en-GB"/>
        </w:rPr>
        <w:t xml:space="preserve"> two previous studies</w:t>
      </w:r>
      <w:r w:rsidR="007921B9">
        <w:rPr>
          <w:lang w:val="en-GB"/>
        </w:rPr>
        <w:t>,</w:t>
      </w:r>
      <w:r w:rsidR="00B05DEC">
        <w:rPr>
          <w:lang w:val="en-GB"/>
        </w:rPr>
        <w:t xml:space="preserve"> which form the background of this research</w:t>
      </w:r>
      <w:r w:rsidR="0051270F" w:rsidRPr="00891DB3">
        <w:rPr>
          <w:lang w:val="en-GB"/>
        </w:rPr>
        <w:t xml:space="preserve">. The first one </w:t>
      </w:r>
      <w:r w:rsidR="00CC719A">
        <w:rPr>
          <w:lang w:val="en-GB"/>
        </w:rPr>
        <w:t>(</w:t>
      </w:r>
      <w:r w:rsidR="00CC719A" w:rsidRPr="00CC719A">
        <w:rPr>
          <w:lang w:val="en-GB"/>
        </w:rPr>
        <w:t>Mori</w:t>
      </w:r>
      <w:r w:rsidR="00CC719A">
        <w:rPr>
          <w:lang w:val="en-GB"/>
        </w:rPr>
        <w:t xml:space="preserve"> et al., 2014)</w:t>
      </w:r>
      <w:r w:rsidR="0051270F" w:rsidRPr="00891DB3">
        <w:rPr>
          <w:lang w:val="en-GB"/>
        </w:rPr>
        <w:t xml:space="preserve"> carried out a preliminary survey with 50 users </w:t>
      </w:r>
      <w:r w:rsidR="001F31C8">
        <w:rPr>
          <w:lang w:val="en-GB"/>
        </w:rPr>
        <w:t>who were asked to indicate</w:t>
      </w:r>
      <w:r w:rsidR="001F31C8" w:rsidRPr="00891DB3">
        <w:rPr>
          <w:lang w:val="en-GB"/>
        </w:rPr>
        <w:t xml:space="preserve"> </w:t>
      </w:r>
      <w:r w:rsidR="0051270F" w:rsidRPr="00891DB3">
        <w:rPr>
          <w:lang w:val="en-GB"/>
        </w:rPr>
        <w:t xml:space="preserve">the typical emotions involved during the Web interaction and the main characteristics of Web design associated to each proposed emotion by the participants. </w:t>
      </w:r>
      <w:r w:rsidR="00DE3B71">
        <w:rPr>
          <w:lang w:val="en-GB"/>
        </w:rPr>
        <w:t xml:space="preserve">No predefined emotions </w:t>
      </w:r>
      <w:r w:rsidR="001F31C8">
        <w:rPr>
          <w:lang w:val="en-GB"/>
        </w:rPr>
        <w:t>were</w:t>
      </w:r>
      <w:r w:rsidR="00DE3B71">
        <w:rPr>
          <w:lang w:val="en-GB"/>
        </w:rPr>
        <w:t xml:space="preserve"> proposed by us. </w:t>
      </w:r>
      <w:r w:rsidR="0051270F" w:rsidRPr="00891DB3">
        <w:rPr>
          <w:lang w:val="en-GB"/>
        </w:rPr>
        <w:t xml:space="preserve">The set of 219 emotions perceived as negative and 219 emotions perceived as positive by the interviewed persons were filtered discarding synonyms, emotions with low number of preferences and emotions having similar Web design characteristics associated. After the filter, the final resulting set was composed of six emotions: hate, anxiety, boredom, fun, serenity and love. </w:t>
      </w:r>
      <w:r w:rsidR="0051270F" w:rsidRPr="00891DB3">
        <w:rPr>
          <w:i/>
          <w:lang w:val="en-GB"/>
        </w:rPr>
        <w:t>Hate</w:t>
      </w:r>
      <w:r w:rsidR="0051270F" w:rsidRPr="00891DB3">
        <w:rPr>
          <w:lang w:val="en-GB"/>
        </w:rPr>
        <w:t xml:space="preserve"> and </w:t>
      </w:r>
      <w:r w:rsidR="0051270F" w:rsidRPr="00891DB3">
        <w:rPr>
          <w:i/>
          <w:lang w:val="en-GB"/>
        </w:rPr>
        <w:t>love</w:t>
      </w:r>
      <w:r w:rsidR="0051270F" w:rsidRPr="00891DB3">
        <w:rPr>
          <w:lang w:val="en-GB"/>
        </w:rPr>
        <w:t xml:space="preserve"> indicate the sense of disliking/liking typical of Web social network environments; </w:t>
      </w:r>
      <w:r w:rsidR="0051270F" w:rsidRPr="00891DB3">
        <w:rPr>
          <w:i/>
          <w:lang w:val="en-GB"/>
        </w:rPr>
        <w:t>anxiety</w:t>
      </w:r>
      <w:r w:rsidR="0051270F" w:rsidRPr="00891DB3">
        <w:rPr>
          <w:lang w:val="en-GB"/>
        </w:rPr>
        <w:t xml:space="preserve"> and </w:t>
      </w:r>
      <w:r w:rsidR="0051270F" w:rsidRPr="00891DB3">
        <w:rPr>
          <w:i/>
          <w:lang w:val="en-GB"/>
        </w:rPr>
        <w:t>serenity</w:t>
      </w:r>
      <w:r w:rsidR="0051270F" w:rsidRPr="00891DB3">
        <w:rPr>
          <w:lang w:val="en-GB"/>
        </w:rPr>
        <w:t xml:space="preserve"> denote the feeling during critical actions such as for example inserting personal data, or paying with a credit card; while </w:t>
      </w:r>
      <w:r w:rsidR="0051270F" w:rsidRPr="00891DB3">
        <w:rPr>
          <w:i/>
          <w:lang w:val="en-GB"/>
        </w:rPr>
        <w:t>boredom</w:t>
      </w:r>
      <w:r w:rsidR="0051270F" w:rsidRPr="00891DB3">
        <w:rPr>
          <w:lang w:val="en-GB"/>
        </w:rPr>
        <w:t xml:space="preserve"> and </w:t>
      </w:r>
      <w:r w:rsidR="0051270F" w:rsidRPr="00891DB3">
        <w:rPr>
          <w:i/>
          <w:lang w:val="en-GB"/>
        </w:rPr>
        <w:t>fun</w:t>
      </w:r>
      <w:r w:rsidR="0051270F" w:rsidRPr="00891DB3">
        <w:rPr>
          <w:lang w:val="en-GB"/>
        </w:rPr>
        <w:t xml:space="preserve"> express the level of the user interest for the way the contents of the interface are presented. The goal was not to provide a further exhaustive emotion classification, but rather to investigate whether some clearly distinguishable Web design characteristics could elicit a specific macro emotional state on the user. In fact, the preliminary survey showed that similar emotions (indicated by the users) were associated with some common design aspects.</w:t>
      </w:r>
    </w:p>
    <w:p w14:paraId="6021F20A" w14:textId="42C686E2" w:rsidR="0051270F" w:rsidRPr="00CB4CE7" w:rsidRDefault="0051270F" w:rsidP="0051270F">
      <w:pPr>
        <w:rPr>
          <w:lang w:val="en-GB"/>
        </w:rPr>
      </w:pPr>
      <w:r w:rsidRPr="00891DB3">
        <w:rPr>
          <w:lang w:val="en-GB"/>
        </w:rPr>
        <w:t xml:space="preserve">The analysis took into consideration many Web design characteristics such as the </w:t>
      </w:r>
      <w:r w:rsidRPr="00891DB3">
        <w:rPr>
          <w:i/>
          <w:lang w:val="en-GB"/>
        </w:rPr>
        <w:t xml:space="preserve">pages </w:t>
      </w:r>
      <w:r w:rsidR="00B75416" w:rsidRPr="00891DB3">
        <w:rPr>
          <w:i/>
          <w:lang w:val="en-GB"/>
        </w:rPr>
        <w:t xml:space="preserve">and </w:t>
      </w:r>
      <w:r w:rsidRPr="00891DB3">
        <w:rPr>
          <w:i/>
          <w:lang w:val="en-GB"/>
        </w:rPr>
        <w:t>content structure</w:t>
      </w:r>
      <w:r w:rsidRPr="00891DB3">
        <w:rPr>
          <w:lang w:val="en-GB"/>
        </w:rPr>
        <w:t xml:space="preserve">, the </w:t>
      </w:r>
      <w:r w:rsidRPr="00891DB3">
        <w:rPr>
          <w:i/>
          <w:lang w:val="en-GB"/>
        </w:rPr>
        <w:t>type of multimedia</w:t>
      </w:r>
      <w:r w:rsidRPr="00891DB3">
        <w:rPr>
          <w:lang w:val="en-GB"/>
        </w:rPr>
        <w:t xml:space="preserve">, or the </w:t>
      </w:r>
      <w:r w:rsidRPr="00891DB3">
        <w:rPr>
          <w:i/>
          <w:lang w:val="en-GB"/>
        </w:rPr>
        <w:t xml:space="preserve">navigation </w:t>
      </w:r>
      <w:r w:rsidR="00F61264">
        <w:rPr>
          <w:i/>
          <w:lang w:val="en-GB"/>
        </w:rPr>
        <w:t>and</w:t>
      </w:r>
      <w:r w:rsidRPr="00891DB3">
        <w:rPr>
          <w:i/>
          <w:lang w:val="en-GB"/>
        </w:rPr>
        <w:t xml:space="preserve"> interactive elements</w:t>
      </w:r>
      <w:r w:rsidRPr="00891DB3">
        <w:rPr>
          <w:lang w:val="en-GB"/>
        </w:rPr>
        <w:t xml:space="preserve">, and their </w:t>
      </w:r>
      <w:r w:rsidRPr="00891DB3">
        <w:rPr>
          <w:i/>
          <w:lang w:val="en-GB"/>
        </w:rPr>
        <w:t>dimension</w:t>
      </w:r>
      <w:r w:rsidR="00F61264">
        <w:rPr>
          <w:i/>
          <w:lang w:val="en-GB"/>
        </w:rPr>
        <w:t>s</w:t>
      </w:r>
      <w:r w:rsidRPr="00891DB3">
        <w:rPr>
          <w:lang w:val="en-GB"/>
        </w:rPr>
        <w:t xml:space="preserve"> and </w:t>
      </w:r>
      <w:r w:rsidRPr="00891DB3">
        <w:rPr>
          <w:i/>
          <w:lang w:val="en-GB"/>
        </w:rPr>
        <w:t>colours</w:t>
      </w:r>
      <w:r w:rsidRPr="00891DB3">
        <w:rPr>
          <w:lang w:val="en-GB"/>
        </w:rPr>
        <w:t>. The participants advised many suggestions</w:t>
      </w:r>
      <w:r w:rsidR="00F61264">
        <w:rPr>
          <w:lang w:val="en-GB"/>
        </w:rPr>
        <w:t>,</w:t>
      </w:r>
      <w:r w:rsidRPr="00891DB3">
        <w:rPr>
          <w:lang w:val="en-GB"/>
        </w:rPr>
        <w:t xml:space="preserve"> and o</w:t>
      </w:r>
      <w:r w:rsidRPr="00B75416">
        <w:rPr>
          <w:lang w:val="en-GB"/>
        </w:rPr>
        <w:t xml:space="preserve">n the base of these </w:t>
      </w:r>
      <w:r w:rsidRPr="00EC2FEE">
        <w:rPr>
          <w:lang w:val="en-GB"/>
        </w:rPr>
        <w:t xml:space="preserve">collected indications proposed by </w:t>
      </w:r>
      <w:r w:rsidR="00F61264">
        <w:rPr>
          <w:lang w:val="en-GB"/>
        </w:rPr>
        <w:t>them</w:t>
      </w:r>
      <w:r w:rsidRPr="00EC2FEE">
        <w:rPr>
          <w:lang w:val="en-GB"/>
        </w:rPr>
        <w:t xml:space="preserve"> for each emotion, six interfaces had been implemented (eac</w:t>
      </w:r>
      <w:r w:rsidRPr="00CB4CE7">
        <w:rPr>
          <w:lang w:val="en-GB"/>
        </w:rPr>
        <w:t xml:space="preserve">h one with the goal of eliciting one of the </w:t>
      </w:r>
      <w:r w:rsidRPr="00BA2279">
        <w:rPr>
          <w:rStyle w:val="shorttext"/>
          <w:lang w:val="en-GB"/>
        </w:rPr>
        <w:t>hypothesized</w:t>
      </w:r>
      <w:r w:rsidRPr="00B75416">
        <w:rPr>
          <w:lang w:val="en-GB"/>
        </w:rPr>
        <w:t xml:space="preserve"> specific affective state). A user test was carried out with f</w:t>
      </w:r>
      <w:r w:rsidRPr="00EC2FEE">
        <w:rPr>
          <w:lang w:val="en-GB"/>
        </w:rPr>
        <w:t xml:space="preserve">ifty different users to evaluate the emotional impact of each interface. The results showed that in a </w:t>
      </w:r>
      <w:r w:rsidRPr="00BA2279">
        <w:rPr>
          <w:color w:val="000000"/>
          <w:lang w:val="en-GB"/>
        </w:rPr>
        <w:t>Likert scale from 1 to 5 (where value 5 indicated high emotional effectiveness, value 3 represented neutrality, and value 1 indicated low effectiveness),</w:t>
      </w:r>
      <w:r w:rsidRPr="00B75416">
        <w:rPr>
          <w:lang w:val="en-GB"/>
        </w:rPr>
        <w:t xml:space="preserve"> the fifty participants considered the interfaces eliciting hate, anxiety, boredom and serenity</w:t>
      </w:r>
      <w:r w:rsidRPr="00EC2FEE">
        <w:rPr>
          <w:lang w:val="en-GB"/>
        </w:rPr>
        <w:t xml:space="preserve"> effective in stimulating the target emotion</w:t>
      </w:r>
      <w:r w:rsidRPr="00CB4CE7">
        <w:rPr>
          <w:lang w:val="en-GB"/>
        </w:rPr>
        <w:t>s, while they considered neutral the interfaces eliciting fun and love, which thus would require some more investigation.</w:t>
      </w:r>
    </w:p>
    <w:p w14:paraId="114F4533" w14:textId="5B8E2F9C" w:rsidR="0051270F" w:rsidRPr="00EC2FEE" w:rsidRDefault="0051270F" w:rsidP="0051270F">
      <w:pPr>
        <w:rPr>
          <w:lang w:val="en-GB"/>
        </w:rPr>
      </w:pPr>
      <w:r w:rsidRPr="00CB4CE7">
        <w:rPr>
          <w:lang w:val="en-GB"/>
        </w:rPr>
        <w:t xml:space="preserve">In a second study </w:t>
      </w:r>
      <w:r w:rsidR="00CC719A">
        <w:rPr>
          <w:lang w:val="en-GB"/>
        </w:rPr>
        <w:t>(</w:t>
      </w:r>
      <w:r w:rsidR="00CC719A" w:rsidRPr="00CC719A">
        <w:rPr>
          <w:lang w:val="en-GB"/>
        </w:rPr>
        <w:t>Mori</w:t>
      </w:r>
      <w:r w:rsidR="00CC719A">
        <w:rPr>
          <w:lang w:val="en-GB"/>
        </w:rPr>
        <w:t xml:space="preserve"> et al., 2015)</w:t>
      </w:r>
      <w:r w:rsidRPr="00CB4CE7">
        <w:rPr>
          <w:lang w:val="en-GB"/>
        </w:rPr>
        <w:t xml:space="preserve"> two variants of the six interfaces were implemented taking into account also the suggestions of the previous us</w:t>
      </w:r>
      <w:r w:rsidRPr="00B75416">
        <w:rPr>
          <w:lang w:val="en-GB"/>
        </w:rPr>
        <w:t>er test to check what design techniques (between all those proposed in the previous user test) could be more relevant to stimulate each one of the six emotional state. The results of the new user test with 40 different participants provided several indications about the most important characteristics of Web design able to stimulate each emotional state, as summarized in Table 1. In that study, users evaluated the most relevant interactive characteristics (Table 1) for emotion</w:t>
      </w:r>
      <w:r w:rsidRPr="00EC2FEE">
        <w:rPr>
          <w:lang w:val="en-GB"/>
        </w:rPr>
        <w:t>s elicitation.</w:t>
      </w:r>
    </w:p>
    <w:tbl>
      <w:tblPr>
        <w:tblStyle w:val="TableGrid"/>
        <w:tblW w:w="0" w:type="auto"/>
        <w:jc w:val="center"/>
        <w:tblBorders>
          <w:left w:val="none" w:sz="0" w:space="0" w:color="auto"/>
          <w:right w:val="none" w:sz="0" w:space="0" w:color="auto"/>
          <w:insideV w:val="none" w:sz="0" w:space="0" w:color="auto"/>
        </w:tblBorders>
        <w:tblLook w:val="04A0" w:firstRow="1" w:lastRow="0" w:firstColumn="1" w:lastColumn="0" w:noHBand="0" w:noVBand="1"/>
      </w:tblPr>
      <w:tblGrid>
        <w:gridCol w:w="1276"/>
        <w:gridCol w:w="3580"/>
      </w:tblGrid>
      <w:tr w:rsidR="0051270F" w:rsidRPr="00B75416" w14:paraId="42436CF8" w14:textId="77777777" w:rsidTr="000B7971">
        <w:trPr>
          <w:jc w:val="center"/>
        </w:trPr>
        <w:tc>
          <w:tcPr>
            <w:tcW w:w="1276" w:type="dxa"/>
            <w:shd w:val="clear" w:color="auto" w:fill="F2F2F2" w:themeFill="background1" w:themeFillShade="F2"/>
            <w:vAlign w:val="center"/>
          </w:tcPr>
          <w:p w14:paraId="291E67A8" w14:textId="77777777" w:rsidR="0051270F" w:rsidRPr="00CB4CE7" w:rsidRDefault="0051270F" w:rsidP="000C2A1F">
            <w:pPr>
              <w:spacing w:after="0"/>
              <w:jc w:val="center"/>
              <w:rPr>
                <w:sz w:val="18"/>
                <w:szCs w:val="18"/>
                <w:lang w:val="en-GB"/>
              </w:rPr>
            </w:pPr>
            <w:r w:rsidRPr="00CB4CE7">
              <w:rPr>
                <w:sz w:val="18"/>
                <w:szCs w:val="18"/>
                <w:lang w:val="en-GB"/>
              </w:rPr>
              <w:t>Hate</w:t>
            </w:r>
          </w:p>
        </w:tc>
        <w:tc>
          <w:tcPr>
            <w:tcW w:w="3580" w:type="dxa"/>
            <w:vAlign w:val="center"/>
          </w:tcPr>
          <w:p w14:paraId="0E7B5F5E" w14:textId="77777777" w:rsidR="0051270F" w:rsidRPr="00CB4CE7" w:rsidRDefault="0051270F" w:rsidP="000C2A1F">
            <w:pPr>
              <w:pStyle w:val="ListParagraph"/>
              <w:numPr>
                <w:ilvl w:val="0"/>
                <w:numId w:val="16"/>
              </w:numPr>
              <w:spacing w:after="0"/>
              <w:jc w:val="left"/>
              <w:rPr>
                <w:sz w:val="18"/>
                <w:szCs w:val="18"/>
                <w:lang w:val="en-GB"/>
              </w:rPr>
            </w:pPr>
            <w:r w:rsidRPr="00CB4CE7">
              <w:rPr>
                <w:sz w:val="18"/>
                <w:szCs w:val="18"/>
                <w:lang w:val="en-GB"/>
              </w:rPr>
              <w:t>confused layout</w:t>
            </w:r>
          </w:p>
          <w:p w14:paraId="2E0649A1" w14:textId="77777777" w:rsidR="0051270F" w:rsidRPr="00B75416" w:rsidRDefault="0051270F" w:rsidP="000C2A1F">
            <w:pPr>
              <w:pStyle w:val="ListParagraph"/>
              <w:numPr>
                <w:ilvl w:val="0"/>
                <w:numId w:val="16"/>
              </w:numPr>
              <w:spacing w:after="0"/>
              <w:jc w:val="left"/>
              <w:rPr>
                <w:sz w:val="18"/>
                <w:szCs w:val="18"/>
                <w:lang w:val="en-GB"/>
              </w:rPr>
            </w:pPr>
            <w:r w:rsidRPr="00B75416">
              <w:rPr>
                <w:sz w:val="18"/>
                <w:szCs w:val="18"/>
                <w:lang w:val="en-GB"/>
              </w:rPr>
              <w:t>difficult interaction and navigation</w:t>
            </w:r>
          </w:p>
        </w:tc>
      </w:tr>
      <w:tr w:rsidR="0051270F" w:rsidRPr="00B75416" w14:paraId="7E3BF0DE" w14:textId="77777777" w:rsidTr="000B7971">
        <w:trPr>
          <w:jc w:val="center"/>
        </w:trPr>
        <w:tc>
          <w:tcPr>
            <w:tcW w:w="1276" w:type="dxa"/>
            <w:shd w:val="clear" w:color="auto" w:fill="F2F2F2" w:themeFill="background1" w:themeFillShade="F2"/>
            <w:vAlign w:val="center"/>
          </w:tcPr>
          <w:p w14:paraId="2FB84AE0" w14:textId="77777777" w:rsidR="0051270F" w:rsidRPr="00B75416" w:rsidRDefault="0051270F" w:rsidP="000C2A1F">
            <w:pPr>
              <w:spacing w:after="0"/>
              <w:jc w:val="center"/>
              <w:rPr>
                <w:sz w:val="18"/>
                <w:szCs w:val="18"/>
                <w:lang w:val="en-GB"/>
              </w:rPr>
            </w:pPr>
            <w:r w:rsidRPr="00B75416">
              <w:rPr>
                <w:sz w:val="18"/>
                <w:szCs w:val="18"/>
                <w:lang w:val="en-GB"/>
              </w:rPr>
              <w:t>Anxiety</w:t>
            </w:r>
          </w:p>
        </w:tc>
        <w:tc>
          <w:tcPr>
            <w:tcW w:w="3580" w:type="dxa"/>
            <w:vAlign w:val="center"/>
          </w:tcPr>
          <w:p w14:paraId="4C1D329D" w14:textId="2F26A790" w:rsidR="0051270F" w:rsidRPr="00B75416" w:rsidRDefault="00121384" w:rsidP="000C2A1F">
            <w:pPr>
              <w:pStyle w:val="ListParagraph"/>
              <w:numPr>
                <w:ilvl w:val="0"/>
                <w:numId w:val="17"/>
              </w:numPr>
              <w:autoSpaceDE w:val="0"/>
              <w:autoSpaceDN w:val="0"/>
              <w:adjustRightInd w:val="0"/>
              <w:spacing w:after="0"/>
              <w:jc w:val="left"/>
              <w:rPr>
                <w:sz w:val="18"/>
                <w:szCs w:val="18"/>
                <w:lang w:val="en-GB"/>
              </w:rPr>
            </w:pPr>
            <w:r w:rsidRPr="00121384">
              <w:rPr>
                <w:rFonts w:ascii="AdvTTeeee58d9.B" w:eastAsia="Times" w:hAnsi="AdvTTeeee58d9.B" w:cs="AdvTTeeee58d9.B"/>
                <w:sz w:val="18"/>
                <w:szCs w:val="18"/>
                <w:lang w:val="en-GB"/>
              </w:rPr>
              <w:t>elements</w:t>
            </w:r>
            <w:r>
              <w:rPr>
                <w:rFonts w:ascii="AdvTTeeee58d9.B" w:eastAsia="Times" w:hAnsi="AdvTTeeee58d9.B" w:cs="AdvTTeeee58d9.B"/>
                <w:sz w:val="18"/>
                <w:szCs w:val="18"/>
                <w:lang w:val="en-GB"/>
              </w:rPr>
              <w:t xml:space="preserve"> </w:t>
            </w:r>
            <w:r w:rsidR="00416980">
              <w:rPr>
                <w:rFonts w:ascii="AdvTTeeee58d9.B" w:eastAsia="Times" w:hAnsi="AdvTTeeee58d9.B" w:cs="AdvTTeeee58d9.B"/>
                <w:sz w:val="18"/>
                <w:szCs w:val="18"/>
                <w:lang w:val="en-GB"/>
              </w:rPr>
              <w:t xml:space="preserve">or effects </w:t>
            </w:r>
            <w:r>
              <w:rPr>
                <w:rFonts w:ascii="AdvTTeeee58d9.B" w:eastAsia="Times" w:hAnsi="AdvTTeeee58d9.B" w:cs="AdvTTeeee58d9.B"/>
                <w:sz w:val="18"/>
                <w:szCs w:val="18"/>
                <w:lang w:val="en-GB"/>
              </w:rPr>
              <w:t>generating emotional stress</w:t>
            </w:r>
          </w:p>
          <w:p w14:paraId="172B9691" w14:textId="77777777" w:rsidR="0051270F" w:rsidRPr="00B75416" w:rsidRDefault="0051270F" w:rsidP="000C2A1F">
            <w:pPr>
              <w:pStyle w:val="ListParagraph"/>
              <w:numPr>
                <w:ilvl w:val="0"/>
                <w:numId w:val="17"/>
              </w:numPr>
              <w:autoSpaceDE w:val="0"/>
              <w:autoSpaceDN w:val="0"/>
              <w:adjustRightInd w:val="0"/>
              <w:spacing w:after="0"/>
              <w:jc w:val="left"/>
              <w:rPr>
                <w:sz w:val="18"/>
                <w:szCs w:val="18"/>
                <w:lang w:val="en-GB"/>
              </w:rPr>
            </w:pPr>
            <w:r w:rsidRPr="00BA2279">
              <w:rPr>
                <w:rFonts w:ascii="AdvTT5ada87cc" w:eastAsia="Times" w:hAnsi="AdvTT5ada87cc" w:cs="AdvTT5ada87cc"/>
                <w:sz w:val="18"/>
                <w:szCs w:val="18"/>
                <w:lang w:val="en-GB"/>
              </w:rPr>
              <w:t>d</w:t>
            </w:r>
            <w:r w:rsidRPr="00BA2279">
              <w:rPr>
                <w:rFonts w:ascii="AdvTTeeee58d9.B" w:eastAsia="Times" w:hAnsi="AdvTTeeee58d9.B" w:cs="AdvTTeeee58d9.B"/>
                <w:sz w:val="18"/>
                <w:szCs w:val="18"/>
                <w:lang w:val="en-GB"/>
              </w:rPr>
              <w:t>ynamic transformation of the elements</w:t>
            </w:r>
          </w:p>
        </w:tc>
      </w:tr>
      <w:tr w:rsidR="0051270F" w:rsidRPr="00B75416" w14:paraId="1B7F35AD" w14:textId="77777777" w:rsidTr="000B7971">
        <w:trPr>
          <w:jc w:val="center"/>
        </w:trPr>
        <w:tc>
          <w:tcPr>
            <w:tcW w:w="1276" w:type="dxa"/>
            <w:shd w:val="clear" w:color="auto" w:fill="F2F2F2" w:themeFill="background1" w:themeFillShade="F2"/>
            <w:vAlign w:val="center"/>
          </w:tcPr>
          <w:p w14:paraId="5C947DB1" w14:textId="77777777" w:rsidR="0051270F" w:rsidRPr="00B75416" w:rsidRDefault="0051270F" w:rsidP="000C2A1F">
            <w:pPr>
              <w:spacing w:after="0"/>
              <w:jc w:val="center"/>
              <w:rPr>
                <w:sz w:val="18"/>
                <w:szCs w:val="18"/>
                <w:lang w:val="en-GB"/>
              </w:rPr>
            </w:pPr>
            <w:r w:rsidRPr="00B75416">
              <w:rPr>
                <w:sz w:val="18"/>
                <w:szCs w:val="18"/>
                <w:lang w:val="en-GB"/>
              </w:rPr>
              <w:t>Boredom</w:t>
            </w:r>
          </w:p>
        </w:tc>
        <w:tc>
          <w:tcPr>
            <w:tcW w:w="3580" w:type="dxa"/>
            <w:vAlign w:val="center"/>
          </w:tcPr>
          <w:p w14:paraId="47A6D1AE" w14:textId="78F71B3F" w:rsidR="0051270F" w:rsidRPr="00EC2FEE" w:rsidRDefault="0051270F" w:rsidP="000C2A1F">
            <w:pPr>
              <w:pStyle w:val="ListParagraph"/>
              <w:numPr>
                <w:ilvl w:val="0"/>
                <w:numId w:val="18"/>
              </w:numPr>
              <w:spacing w:after="0"/>
              <w:rPr>
                <w:sz w:val="18"/>
                <w:szCs w:val="18"/>
                <w:lang w:val="en-GB"/>
              </w:rPr>
            </w:pPr>
            <w:r w:rsidRPr="00EC2FEE">
              <w:rPr>
                <w:sz w:val="18"/>
                <w:szCs w:val="18"/>
                <w:lang w:val="en-GB"/>
              </w:rPr>
              <w:t>too much information</w:t>
            </w:r>
          </w:p>
          <w:p w14:paraId="65C6ED01" w14:textId="1E135D73" w:rsidR="0051270F" w:rsidRPr="00CB4CE7" w:rsidRDefault="00B05DEC" w:rsidP="000C2A1F">
            <w:pPr>
              <w:pStyle w:val="ListParagraph"/>
              <w:numPr>
                <w:ilvl w:val="0"/>
                <w:numId w:val="18"/>
              </w:numPr>
              <w:spacing w:after="0"/>
              <w:rPr>
                <w:sz w:val="18"/>
                <w:szCs w:val="18"/>
                <w:lang w:val="en-GB"/>
              </w:rPr>
            </w:pPr>
            <w:r>
              <w:rPr>
                <w:sz w:val="18"/>
                <w:szCs w:val="18"/>
                <w:lang w:val="en-GB"/>
              </w:rPr>
              <w:t>lack</w:t>
            </w:r>
            <w:r w:rsidR="0051270F" w:rsidRPr="00CB4CE7">
              <w:rPr>
                <w:sz w:val="18"/>
                <w:szCs w:val="18"/>
                <w:lang w:val="en-GB"/>
              </w:rPr>
              <w:t xml:space="preserve"> of distracti</w:t>
            </w:r>
            <w:r>
              <w:rPr>
                <w:sz w:val="18"/>
                <w:szCs w:val="18"/>
                <w:lang w:val="en-GB"/>
              </w:rPr>
              <w:t>ng elements</w:t>
            </w:r>
            <w:r w:rsidR="0051270F" w:rsidRPr="00CB4CE7">
              <w:rPr>
                <w:sz w:val="18"/>
                <w:szCs w:val="18"/>
                <w:lang w:val="en-GB"/>
              </w:rPr>
              <w:t>, such as image or videos or dynamic effects</w:t>
            </w:r>
          </w:p>
        </w:tc>
      </w:tr>
      <w:tr w:rsidR="0051270F" w:rsidRPr="00B75416" w14:paraId="3409D0D2" w14:textId="77777777" w:rsidTr="000B7971">
        <w:trPr>
          <w:jc w:val="center"/>
        </w:trPr>
        <w:tc>
          <w:tcPr>
            <w:tcW w:w="1276" w:type="dxa"/>
            <w:shd w:val="clear" w:color="auto" w:fill="F2F2F2" w:themeFill="background1" w:themeFillShade="F2"/>
            <w:vAlign w:val="center"/>
          </w:tcPr>
          <w:p w14:paraId="7A3B006A" w14:textId="77777777" w:rsidR="0051270F" w:rsidRPr="00B75416" w:rsidRDefault="0051270F" w:rsidP="000C2A1F">
            <w:pPr>
              <w:spacing w:after="0"/>
              <w:jc w:val="center"/>
              <w:rPr>
                <w:sz w:val="18"/>
                <w:szCs w:val="18"/>
                <w:lang w:val="en-GB"/>
              </w:rPr>
            </w:pPr>
            <w:r w:rsidRPr="00B75416">
              <w:rPr>
                <w:sz w:val="18"/>
                <w:szCs w:val="18"/>
                <w:lang w:val="en-GB"/>
              </w:rPr>
              <w:t>Fun</w:t>
            </w:r>
          </w:p>
        </w:tc>
        <w:tc>
          <w:tcPr>
            <w:tcW w:w="3580" w:type="dxa"/>
            <w:vAlign w:val="center"/>
          </w:tcPr>
          <w:p w14:paraId="448BE927" w14:textId="77777777" w:rsidR="0051270F" w:rsidRPr="00EC2FEE" w:rsidRDefault="0051270F" w:rsidP="000C2A1F">
            <w:pPr>
              <w:spacing w:after="0"/>
              <w:rPr>
                <w:sz w:val="18"/>
                <w:szCs w:val="18"/>
                <w:lang w:val="en-GB"/>
              </w:rPr>
            </w:pPr>
            <w:r w:rsidRPr="00EC2FEE">
              <w:rPr>
                <w:sz w:val="18"/>
                <w:szCs w:val="18"/>
                <w:lang w:val="en-GB"/>
              </w:rPr>
              <w:t>Requires a suitable mix:</w:t>
            </w:r>
          </w:p>
          <w:p w14:paraId="467C66BE" w14:textId="1BC9444E" w:rsidR="0051270F" w:rsidRPr="00CB4CE7" w:rsidRDefault="0051270F" w:rsidP="000C2A1F">
            <w:pPr>
              <w:pStyle w:val="ListParagraph"/>
              <w:numPr>
                <w:ilvl w:val="0"/>
                <w:numId w:val="19"/>
              </w:numPr>
              <w:spacing w:after="0"/>
              <w:rPr>
                <w:sz w:val="18"/>
                <w:szCs w:val="18"/>
                <w:lang w:val="en-GB"/>
              </w:rPr>
            </w:pPr>
            <w:r w:rsidRPr="00CB4CE7">
              <w:rPr>
                <w:sz w:val="18"/>
                <w:szCs w:val="18"/>
                <w:lang w:val="en-GB"/>
              </w:rPr>
              <w:t>unusual</w:t>
            </w:r>
            <w:r w:rsidR="00B05DEC">
              <w:rPr>
                <w:sz w:val="18"/>
                <w:szCs w:val="18"/>
                <w:lang w:val="en-GB"/>
              </w:rPr>
              <w:t xml:space="preserve"> elements</w:t>
            </w:r>
          </w:p>
          <w:p w14:paraId="2D7E5E3E" w14:textId="77777777" w:rsidR="0051270F" w:rsidRPr="00CB4CE7" w:rsidRDefault="0051270F" w:rsidP="000C2A1F">
            <w:pPr>
              <w:pStyle w:val="ListParagraph"/>
              <w:numPr>
                <w:ilvl w:val="0"/>
                <w:numId w:val="19"/>
              </w:numPr>
              <w:spacing w:after="0"/>
              <w:rPr>
                <w:sz w:val="18"/>
                <w:szCs w:val="18"/>
                <w:lang w:val="en-GB"/>
              </w:rPr>
            </w:pPr>
            <w:r w:rsidRPr="00CB4CE7">
              <w:rPr>
                <w:sz w:val="18"/>
                <w:szCs w:val="18"/>
                <w:lang w:val="en-GB"/>
              </w:rPr>
              <w:t>graphics</w:t>
            </w:r>
          </w:p>
          <w:p w14:paraId="63F2347B" w14:textId="77777777" w:rsidR="0051270F" w:rsidRPr="00B75416" w:rsidRDefault="0051270F" w:rsidP="000C2A1F">
            <w:pPr>
              <w:pStyle w:val="ListParagraph"/>
              <w:numPr>
                <w:ilvl w:val="0"/>
                <w:numId w:val="19"/>
              </w:numPr>
              <w:spacing w:after="0"/>
              <w:rPr>
                <w:sz w:val="18"/>
                <w:szCs w:val="18"/>
                <w:lang w:val="en-GB"/>
              </w:rPr>
            </w:pPr>
            <w:r w:rsidRPr="00B75416">
              <w:rPr>
                <w:sz w:val="18"/>
                <w:szCs w:val="18"/>
                <w:lang w:val="en-GB"/>
              </w:rPr>
              <w:t>dynamic effects or animation</w:t>
            </w:r>
          </w:p>
          <w:p w14:paraId="5DD44938" w14:textId="77777777" w:rsidR="0051270F" w:rsidRPr="00B75416" w:rsidRDefault="0051270F" w:rsidP="000C2A1F">
            <w:pPr>
              <w:pStyle w:val="ListParagraph"/>
              <w:numPr>
                <w:ilvl w:val="0"/>
                <w:numId w:val="19"/>
              </w:numPr>
              <w:spacing w:after="0"/>
              <w:rPr>
                <w:sz w:val="18"/>
                <w:szCs w:val="18"/>
                <w:lang w:val="en-GB"/>
              </w:rPr>
            </w:pPr>
            <w:r w:rsidRPr="00B75416">
              <w:rPr>
                <w:sz w:val="18"/>
                <w:szCs w:val="18"/>
                <w:lang w:val="en-GB"/>
              </w:rPr>
              <w:t>appealing colours</w:t>
            </w:r>
          </w:p>
        </w:tc>
      </w:tr>
      <w:tr w:rsidR="0051270F" w:rsidRPr="00B75416" w14:paraId="35A82661" w14:textId="77777777" w:rsidTr="000B7971">
        <w:trPr>
          <w:jc w:val="center"/>
        </w:trPr>
        <w:tc>
          <w:tcPr>
            <w:tcW w:w="1276" w:type="dxa"/>
            <w:shd w:val="clear" w:color="auto" w:fill="F2F2F2" w:themeFill="background1" w:themeFillShade="F2"/>
            <w:vAlign w:val="center"/>
          </w:tcPr>
          <w:p w14:paraId="779CDC35" w14:textId="77777777" w:rsidR="0051270F" w:rsidRPr="00B75416" w:rsidRDefault="0051270F" w:rsidP="000C2A1F">
            <w:pPr>
              <w:spacing w:after="0"/>
              <w:jc w:val="center"/>
              <w:rPr>
                <w:sz w:val="18"/>
                <w:szCs w:val="18"/>
                <w:lang w:val="en-GB"/>
              </w:rPr>
            </w:pPr>
            <w:r w:rsidRPr="00B75416">
              <w:rPr>
                <w:sz w:val="18"/>
                <w:szCs w:val="18"/>
                <w:lang w:val="en-GB"/>
              </w:rPr>
              <w:lastRenderedPageBreak/>
              <w:t>Serenity</w:t>
            </w:r>
          </w:p>
        </w:tc>
        <w:tc>
          <w:tcPr>
            <w:tcW w:w="3580" w:type="dxa"/>
            <w:vAlign w:val="center"/>
          </w:tcPr>
          <w:p w14:paraId="57B8C7E0" w14:textId="77777777" w:rsidR="0051270F" w:rsidRPr="00EC2FEE" w:rsidRDefault="0051270F" w:rsidP="000C2A1F">
            <w:pPr>
              <w:pStyle w:val="ListParagraph"/>
              <w:numPr>
                <w:ilvl w:val="0"/>
                <w:numId w:val="20"/>
              </w:numPr>
              <w:spacing w:after="0"/>
              <w:rPr>
                <w:sz w:val="18"/>
                <w:szCs w:val="18"/>
                <w:lang w:val="en-GB"/>
              </w:rPr>
            </w:pPr>
            <w:r w:rsidRPr="00EC2FEE">
              <w:rPr>
                <w:sz w:val="18"/>
                <w:szCs w:val="18"/>
                <w:lang w:val="en-GB"/>
              </w:rPr>
              <w:t>ordered layout</w:t>
            </w:r>
          </w:p>
          <w:p w14:paraId="66D8C87F" w14:textId="35416546" w:rsidR="0051270F" w:rsidRPr="00CB4CE7" w:rsidRDefault="0051270F" w:rsidP="000C2A1F">
            <w:pPr>
              <w:pStyle w:val="ListParagraph"/>
              <w:numPr>
                <w:ilvl w:val="0"/>
                <w:numId w:val="20"/>
              </w:numPr>
              <w:spacing w:after="0"/>
              <w:rPr>
                <w:sz w:val="18"/>
                <w:szCs w:val="18"/>
                <w:lang w:val="en-GB"/>
              </w:rPr>
            </w:pPr>
            <w:r w:rsidRPr="00CB4CE7">
              <w:rPr>
                <w:sz w:val="18"/>
                <w:szCs w:val="18"/>
                <w:lang w:val="en-GB"/>
              </w:rPr>
              <w:t>minimization of user effort</w:t>
            </w:r>
          </w:p>
          <w:p w14:paraId="25908E19" w14:textId="3F729222" w:rsidR="0051270F" w:rsidRPr="00CB4CE7" w:rsidRDefault="00B05DEC" w:rsidP="00B05DEC">
            <w:pPr>
              <w:pStyle w:val="ListParagraph"/>
              <w:numPr>
                <w:ilvl w:val="0"/>
                <w:numId w:val="20"/>
              </w:numPr>
              <w:spacing w:after="0"/>
              <w:rPr>
                <w:sz w:val="18"/>
                <w:szCs w:val="18"/>
                <w:lang w:val="en-GB"/>
              </w:rPr>
            </w:pPr>
            <w:r w:rsidRPr="00CB4CE7">
              <w:rPr>
                <w:sz w:val="18"/>
                <w:szCs w:val="18"/>
                <w:lang w:val="en-GB"/>
              </w:rPr>
              <w:t xml:space="preserve">user </w:t>
            </w:r>
            <w:r w:rsidR="0051270F" w:rsidRPr="00CB4CE7">
              <w:rPr>
                <w:sz w:val="18"/>
                <w:szCs w:val="18"/>
                <w:lang w:val="en-GB"/>
              </w:rPr>
              <w:t xml:space="preserve">reassurance </w:t>
            </w:r>
          </w:p>
        </w:tc>
      </w:tr>
      <w:tr w:rsidR="0051270F" w:rsidRPr="00B75416" w14:paraId="30BDCBB0" w14:textId="77777777" w:rsidTr="000B7971">
        <w:trPr>
          <w:jc w:val="center"/>
        </w:trPr>
        <w:tc>
          <w:tcPr>
            <w:tcW w:w="1276" w:type="dxa"/>
            <w:shd w:val="clear" w:color="auto" w:fill="F2F2F2" w:themeFill="background1" w:themeFillShade="F2"/>
            <w:vAlign w:val="center"/>
          </w:tcPr>
          <w:p w14:paraId="0ED53427" w14:textId="77777777" w:rsidR="0051270F" w:rsidRPr="00B75416" w:rsidRDefault="0051270F" w:rsidP="000C2A1F">
            <w:pPr>
              <w:spacing w:after="0"/>
              <w:jc w:val="center"/>
              <w:rPr>
                <w:sz w:val="18"/>
                <w:szCs w:val="18"/>
                <w:lang w:val="en-GB"/>
              </w:rPr>
            </w:pPr>
            <w:r w:rsidRPr="00B75416">
              <w:rPr>
                <w:sz w:val="18"/>
                <w:szCs w:val="18"/>
                <w:lang w:val="en-GB"/>
              </w:rPr>
              <w:t>Love</w:t>
            </w:r>
          </w:p>
        </w:tc>
        <w:tc>
          <w:tcPr>
            <w:tcW w:w="3580" w:type="dxa"/>
            <w:vAlign w:val="center"/>
          </w:tcPr>
          <w:p w14:paraId="243E78A3" w14:textId="05CC9A85" w:rsidR="0051270F" w:rsidRPr="00EC2FEE" w:rsidRDefault="0051270F" w:rsidP="000B7971">
            <w:pPr>
              <w:spacing w:after="60"/>
              <w:rPr>
                <w:sz w:val="18"/>
                <w:szCs w:val="18"/>
                <w:lang w:val="en-GB"/>
              </w:rPr>
            </w:pPr>
            <w:r w:rsidRPr="00EC2FEE">
              <w:rPr>
                <w:sz w:val="18"/>
                <w:szCs w:val="18"/>
                <w:lang w:val="en-GB"/>
              </w:rPr>
              <w:t>Requires a mix of:</w:t>
            </w:r>
          </w:p>
          <w:p w14:paraId="0BA6CF19" w14:textId="7A8C2BF4" w:rsidR="0051270F" w:rsidRPr="00CB4CE7" w:rsidRDefault="0051270F" w:rsidP="000C2A1F">
            <w:pPr>
              <w:pStyle w:val="ListParagraph"/>
              <w:numPr>
                <w:ilvl w:val="0"/>
                <w:numId w:val="21"/>
              </w:numPr>
              <w:spacing w:after="0"/>
              <w:rPr>
                <w:sz w:val="18"/>
                <w:szCs w:val="18"/>
                <w:lang w:val="en-GB"/>
              </w:rPr>
            </w:pPr>
            <w:r w:rsidRPr="00CB4CE7">
              <w:rPr>
                <w:sz w:val="18"/>
                <w:szCs w:val="18"/>
                <w:lang w:val="en-GB"/>
              </w:rPr>
              <w:t>appealing graphics/aesthetic</w:t>
            </w:r>
            <w:r w:rsidR="00B05DEC">
              <w:rPr>
                <w:sz w:val="18"/>
                <w:szCs w:val="18"/>
                <w:lang w:val="en-GB"/>
              </w:rPr>
              <w:t>s</w:t>
            </w:r>
          </w:p>
          <w:p w14:paraId="1963A94F" w14:textId="77777777" w:rsidR="0051270F" w:rsidRPr="00CB4CE7" w:rsidRDefault="0051270F" w:rsidP="000C2A1F">
            <w:pPr>
              <w:pStyle w:val="ListParagraph"/>
              <w:numPr>
                <w:ilvl w:val="0"/>
                <w:numId w:val="21"/>
              </w:numPr>
              <w:spacing w:after="0"/>
              <w:rPr>
                <w:sz w:val="18"/>
                <w:szCs w:val="18"/>
                <w:lang w:val="en-GB"/>
              </w:rPr>
            </w:pPr>
            <w:r w:rsidRPr="00CB4CE7">
              <w:rPr>
                <w:sz w:val="18"/>
                <w:szCs w:val="18"/>
                <w:lang w:val="en-GB"/>
              </w:rPr>
              <w:t>reassuring elements</w:t>
            </w:r>
          </w:p>
          <w:p w14:paraId="1F62EA28" w14:textId="77777777" w:rsidR="0051270F" w:rsidRPr="00B75416" w:rsidRDefault="0051270F" w:rsidP="000C2A1F">
            <w:pPr>
              <w:pStyle w:val="ListParagraph"/>
              <w:numPr>
                <w:ilvl w:val="0"/>
                <w:numId w:val="21"/>
              </w:numPr>
              <w:spacing w:after="0"/>
              <w:rPr>
                <w:sz w:val="18"/>
                <w:szCs w:val="18"/>
                <w:lang w:val="en-GB"/>
              </w:rPr>
            </w:pPr>
            <w:r w:rsidRPr="00B75416">
              <w:rPr>
                <w:sz w:val="18"/>
                <w:szCs w:val="18"/>
                <w:lang w:val="en-GB"/>
              </w:rPr>
              <w:t>good usability</w:t>
            </w:r>
          </w:p>
        </w:tc>
      </w:tr>
    </w:tbl>
    <w:p w14:paraId="7C3BD987" w14:textId="77777777" w:rsidR="0051270F" w:rsidRPr="00BA2279" w:rsidRDefault="0051270F" w:rsidP="0051270F">
      <w:pPr>
        <w:pStyle w:val="Caption"/>
        <w:rPr>
          <w:lang w:val="en-GB"/>
        </w:rPr>
      </w:pPr>
      <w:r w:rsidRPr="00BA2279">
        <w:rPr>
          <w:lang w:val="en-GB"/>
        </w:rPr>
        <w:t>Table 1. Web design characteristics to elicit affective states.</w:t>
      </w:r>
    </w:p>
    <w:p w14:paraId="1F1511E5" w14:textId="02DCF585" w:rsidR="0051270F" w:rsidRPr="00B75416" w:rsidRDefault="001705AF" w:rsidP="0051270F">
      <w:pPr>
        <w:rPr>
          <w:lang w:val="en-GB"/>
        </w:rPr>
      </w:pPr>
      <w:r>
        <w:rPr>
          <w:lang w:val="en-GB"/>
        </w:rPr>
        <w:t>Then</w:t>
      </w:r>
      <w:r w:rsidR="0051270F" w:rsidRPr="00BA2279">
        <w:rPr>
          <w:lang w:val="en-GB"/>
        </w:rPr>
        <w:t xml:space="preserve">, we deemed important to investigate usable solutions for the transitions when switching between two Web designs aiming to stimulate specific emotions, within the same application. </w:t>
      </w:r>
    </w:p>
    <w:p w14:paraId="0B1DCD53" w14:textId="77777777" w:rsidR="00232D8A" w:rsidRPr="00CB4CE7" w:rsidRDefault="0051270F" w:rsidP="0051270F">
      <w:pPr>
        <w:rPr>
          <w:lang w:val="en-GB"/>
        </w:rPr>
      </w:pPr>
      <w:r w:rsidRPr="00EC2FEE">
        <w:rPr>
          <w:lang w:val="en-GB"/>
        </w:rPr>
        <w:t>In fact</w:t>
      </w:r>
      <w:r w:rsidRPr="007C6538">
        <w:rPr>
          <w:lang w:val="en-GB"/>
        </w:rPr>
        <w:t>, depending on the affective target (Table 1), a transformation of Web design can modify many aspects of the interface such as the colours, types and dimension of the multimedia elements (even removing them), can change the applied effects of text and mult</w:t>
      </w:r>
      <w:r w:rsidRPr="00CB4CE7">
        <w:rPr>
          <w:lang w:val="en-GB"/>
        </w:rPr>
        <w:t>imedia (i.e. blur, saturation, animations, etc.), remodel the interface structure arranging the contents from a too long page in some shorter ones (with consequent navigation restyle), or also reposition the elements in a more functional way.</w:t>
      </w:r>
    </w:p>
    <w:p w14:paraId="065C4FCB" w14:textId="4A4177E5" w:rsidR="0051270F" w:rsidRDefault="00B75416" w:rsidP="0051270F">
      <w:pPr>
        <w:rPr>
          <w:lang w:val="en-GB"/>
        </w:rPr>
      </w:pPr>
      <w:r>
        <w:rPr>
          <w:lang w:val="en-GB"/>
        </w:rPr>
        <w:t>Thus</w:t>
      </w:r>
      <w:r w:rsidR="007D66F2" w:rsidRPr="00BA2279">
        <w:rPr>
          <w:lang w:val="en-GB"/>
        </w:rPr>
        <w:t xml:space="preserve">, </w:t>
      </w:r>
      <w:r w:rsidR="0051270F" w:rsidRPr="00BA2279">
        <w:rPr>
          <w:lang w:val="en-GB"/>
        </w:rPr>
        <w:t xml:space="preserve">this work </w:t>
      </w:r>
      <w:r w:rsidR="0051270F" w:rsidRPr="00B75416">
        <w:rPr>
          <w:lang w:val="en-GB"/>
        </w:rPr>
        <w:t xml:space="preserve">has the objective to </w:t>
      </w:r>
      <w:r w:rsidR="0051270F" w:rsidRPr="00BA2279">
        <w:rPr>
          <w:lang w:val="en-GB"/>
        </w:rPr>
        <w:t>investigate</w:t>
      </w:r>
      <w:r w:rsidR="0051270F" w:rsidRPr="00B75416">
        <w:rPr>
          <w:lang w:val="en-GB"/>
        </w:rPr>
        <w:t xml:space="preserve"> </w:t>
      </w:r>
      <w:r>
        <w:rPr>
          <w:lang w:val="en-GB"/>
        </w:rPr>
        <w:t>the impact of possible</w:t>
      </w:r>
      <w:r w:rsidR="007D66F2" w:rsidRPr="00B75416">
        <w:rPr>
          <w:lang w:val="en-GB"/>
        </w:rPr>
        <w:t xml:space="preserve"> </w:t>
      </w:r>
      <w:r w:rsidR="0051270F" w:rsidRPr="00B75416">
        <w:rPr>
          <w:lang w:val="en-GB"/>
        </w:rPr>
        <w:t xml:space="preserve">solutions </w:t>
      </w:r>
      <w:r>
        <w:rPr>
          <w:lang w:val="en-GB"/>
        </w:rPr>
        <w:t>for</w:t>
      </w:r>
      <w:r w:rsidRPr="00B75416">
        <w:rPr>
          <w:lang w:val="en-GB"/>
        </w:rPr>
        <w:t xml:space="preserve"> </w:t>
      </w:r>
      <w:r w:rsidR="003D63DB" w:rsidRPr="00B75416">
        <w:rPr>
          <w:lang w:val="en-GB"/>
        </w:rPr>
        <w:t xml:space="preserve">Web design </w:t>
      </w:r>
      <w:r>
        <w:rPr>
          <w:lang w:val="en-GB"/>
        </w:rPr>
        <w:t>adaptation</w:t>
      </w:r>
      <w:r w:rsidR="006F377D" w:rsidRPr="00B75416">
        <w:rPr>
          <w:lang w:val="en-GB"/>
        </w:rPr>
        <w:t>,</w:t>
      </w:r>
      <w:r w:rsidR="003D63DB" w:rsidRPr="00B75416">
        <w:rPr>
          <w:lang w:val="en-GB"/>
        </w:rPr>
        <w:t xml:space="preserve"> </w:t>
      </w:r>
      <w:r>
        <w:rPr>
          <w:lang w:val="en-GB"/>
        </w:rPr>
        <w:t>by considering</w:t>
      </w:r>
      <w:r w:rsidR="007D66F2" w:rsidRPr="00B75416">
        <w:rPr>
          <w:lang w:val="en-GB"/>
        </w:rPr>
        <w:t xml:space="preserve"> three </w:t>
      </w:r>
      <w:r w:rsidR="007D66F2" w:rsidRPr="00BA2279">
        <w:rPr>
          <w:lang w:val="en-GB"/>
        </w:rPr>
        <w:t xml:space="preserve">general </w:t>
      </w:r>
      <w:r w:rsidR="0051270F" w:rsidRPr="00BA2279">
        <w:rPr>
          <w:lang w:val="en-GB"/>
        </w:rPr>
        <w:t xml:space="preserve">different </w:t>
      </w:r>
      <w:r>
        <w:rPr>
          <w:lang w:val="en-GB"/>
        </w:rPr>
        <w:t>approaches for managing the transition</w:t>
      </w:r>
      <w:r w:rsidRPr="00BA2279">
        <w:rPr>
          <w:lang w:val="en-GB"/>
        </w:rPr>
        <w:t xml:space="preserve"> </w:t>
      </w:r>
      <w:r w:rsidR="0051270F" w:rsidRPr="00BA2279">
        <w:rPr>
          <w:lang w:val="en-GB"/>
        </w:rPr>
        <w:t>from a Web design to another.</w:t>
      </w:r>
      <w:r w:rsidR="003D63DB" w:rsidRPr="00BA2279">
        <w:rPr>
          <w:lang w:val="en-GB"/>
        </w:rPr>
        <w:t xml:space="preserve"> </w:t>
      </w:r>
      <w:r w:rsidR="001705AF">
        <w:rPr>
          <w:lang w:val="en-GB"/>
        </w:rPr>
        <w:t>In this perspective user f</w:t>
      </w:r>
      <w:r w:rsidR="003D63DB" w:rsidRPr="00BA2279">
        <w:rPr>
          <w:lang w:val="en-GB"/>
        </w:rPr>
        <w:t xml:space="preserve">eedback </w:t>
      </w:r>
      <w:r w:rsidR="001705AF">
        <w:rPr>
          <w:lang w:val="en-GB"/>
        </w:rPr>
        <w:t>is</w:t>
      </w:r>
      <w:r w:rsidR="003D63DB" w:rsidRPr="00BA2279">
        <w:rPr>
          <w:lang w:val="en-GB"/>
        </w:rPr>
        <w:t xml:space="preserve"> </w:t>
      </w:r>
      <w:r w:rsidR="00C1013A" w:rsidRPr="00BA2279">
        <w:rPr>
          <w:lang w:val="en-GB"/>
        </w:rPr>
        <w:t>extremely</w:t>
      </w:r>
      <w:r w:rsidR="003D63DB" w:rsidRPr="00BA2279">
        <w:rPr>
          <w:lang w:val="en-GB"/>
        </w:rPr>
        <w:t xml:space="preserve"> important because the goal is not just a </w:t>
      </w:r>
      <w:r w:rsidR="00C1013A" w:rsidRPr="00BA2279">
        <w:rPr>
          <w:lang w:val="en-GB"/>
        </w:rPr>
        <w:t xml:space="preserve">mere </w:t>
      </w:r>
      <w:r w:rsidR="003D63DB" w:rsidRPr="00BA2279">
        <w:rPr>
          <w:lang w:val="en-GB"/>
        </w:rPr>
        <w:t>Web design transformation but generat</w:t>
      </w:r>
      <w:r w:rsidR="00C1013A" w:rsidRPr="00BA2279">
        <w:rPr>
          <w:lang w:val="en-GB"/>
        </w:rPr>
        <w:t>ing</w:t>
      </w:r>
      <w:r w:rsidR="003D63DB" w:rsidRPr="00BA2279">
        <w:rPr>
          <w:lang w:val="en-GB"/>
        </w:rPr>
        <w:t xml:space="preserve"> an improvement of the </w:t>
      </w:r>
      <w:r w:rsidR="00C1013A" w:rsidRPr="00BA2279">
        <w:rPr>
          <w:lang w:val="en-GB"/>
        </w:rPr>
        <w:t xml:space="preserve">affective state and </w:t>
      </w:r>
      <w:r w:rsidR="003D63DB" w:rsidRPr="00BA2279">
        <w:rPr>
          <w:lang w:val="en-GB"/>
        </w:rPr>
        <w:t>user experience avoiding disorienting effects.</w:t>
      </w:r>
    </w:p>
    <w:p w14:paraId="1EA0EF29" w14:textId="77777777" w:rsidR="001705AF" w:rsidRPr="00BA2279" w:rsidRDefault="001705AF" w:rsidP="0051270F">
      <w:pPr>
        <w:rPr>
          <w:lang w:val="en-GB"/>
        </w:rPr>
      </w:pPr>
    </w:p>
    <w:p w14:paraId="3B24206D" w14:textId="3BF4CA28" w:rsidR="006B3F1F" w:rsidRPr="00BA2279" w:rsidRDefault="003620A1">
      <w:pPr>
        <w:pStyle w:val="Heading1"/>
        <w:rPr>
          <w:lang w:val="en-GB"/>
        </w:rPr>
      </w:pPr>
      <w:r w:rsidRPr="00BA2279">
        <w:rPr>
          <w:lang w:val="en-GB"/>
        </w:rPr>
        <w:t xml:space="preserve">The design and implementation of the adaptation </w:t>
      </w:r>
      <w:r w:rsidR="00207E25" w:rsidRPr="00BA2279">
        <w:rPr>
          <w:lang w:val="en-GB"/>
        </w:rPr>
        <w:t>transition</w:t>
      </w:r>
      <w:r w:rsidRPr="00BA2279">
        <w:rPr>
          <w:lang w:val="en-GB"/>
        </w:rPr>
        <w:t xml:space="preserve"> types</w:t>
      </w:r>
    </w:p>
    <w:p w14:paraId="5AD43E8E" w14:textId="78AA1CD6" w:rsidR="003620A1" w:rsidRPr="00BA2279" w:rsidRDefault="003620A1" w:rsidP="00222229">
      <w:pPr>
        <w:rPr>
          <w:lang w:val="en-GB"/>
        </w:rPr>
      </w:pPr>
      <w:r w:rsidRPr="00BA2279">
        <w:rPr>
          <w:lang w:val="en-GB"/>
        </w:rPr>
        <w:t xml:space="preserve">In order to carry out our study we designed and implemented the </w:t>
      </w:r>
      <w:r w:rsidR="00F61264" w:rsidRPr="00BA2279">
        <w:rPr>
          <w:i/>
          <w:lang w:val="en-GB"/>
        </w:rPr>
        <w:t>Emotional Music System</w:t>
      </w:r>
      <w:r w:rsidR="00F61264" w:rsidRPr="00BA2279">
        <w:rPr>
          <w:lang w:val="en-GB"/>
        </w:rPr>
        <w:t xml:space="preserve"> (EMS)</w:t>
      </w:r>
      <w:r w:rsidR="00F61264">
        <w:rPr>
          <w:lang w:val="en-GB"/>
        </w:rPr>
        <w:t xml:space="preserve"> </w:t>
      </w:r>
      <w:r w:rsidRPr="00BA2279">
        <w:rPr>
          <w:lang w:val="en-GB"/>
        </w:rPr>
        <w:t xml:space="preserve">Web </w:t>
      </w:r>
      <w:r w:rsidR="000642DE">
        <w:rPr>
          <w:lang w:val="en-GB"/>
        </w:rPr>
        <w:t>a</w:t>
      </w:r>
      <w:r w:rsidR="000642DE" w:rsidRPr="00BA2279">
        <w:rPr>
          <w:lang w:val="en-GB"/>
        </w:rPr>
        <w:t>pplication</w:t>
      </w:r>
      <w:r w:rsidR="006A3CF9" w:rsidRPr="00BA2279">
        <w:rPr>
          <w:lang w:val="en-GB"/>
        </w:rPr>
        <w:t>,</w:t>
      </w:r>
      <w:r w:rsidRPr="00BA2279">
        <w:rPr>
          <w:lang w:val="en-GB"/>
        </w:rPr>
        <w:t xml:space="preserve"> </w:t>
      </w:r>
      <w:r w:rsidR="00F61264">
        <w:rPr>
          <w:lang w:val="en-GB"/>
        </w:rPr>
        <w:t>which</w:t>
      </w:r>
      <w:r w:rsidR="00FD0125" w:rsidRPr="00BA2279">
        <w:rPr>
          <w:lang w:val="en-GB"/>
        </w:rPr>
        <w:t xml:space="preserve"> support</w:t>
      </w:r>
      <w:r w:rsidR="00F61264">
        <w:rPr>
          <w:lang w:val="en-GB"/>
        </w:rPr>
        <w:t>s</w:t>
      </w:r>
      <w:r w:rsidR="00FD0125" w:rsidRPr="00BA2279">
        <w:rPr>
          <w:lang w:val="en-GB"/>
        </w:rPr>
        <w:t xml:space="preserve"> access to </w:t>
      </w:r>
      <w:r w:rsidR="00237DFB" w:rsidRPr="00BA2279">
        <w:rPr>
          <w:lang w:val="en-GB"/>
        </w:rPr>
        <w:t xml:space="preserve">music </w:t>
      </w:r>
      <w:r w:rsidR="00FD0125" w:rsidRPr="00BA2279">
        <w:rPr>
          <w:lang w:val="en-GB"/>
        </w:rPr>
        <w:t xml:space="preserve">information. Various types of music are considered and users can search for specific singers or groups and </w:t>
      </w:r>
      <w:r w:rsidR="00AF7EF3" w:rsidRPr="00BA2279">
        <w:rPr>
          <w:lang w:val="en-GB"/>
        </w:rPr>
        <w:t xml:space="preserve">for </w:t>
      </w:r>
      <w:r w:rsidR="00FD0125" w:rsidRPr="00BA2279">
        <w:rPr>
          <w:lang w:val="en-GB"/>
        </w:rPr>
        <w:t xml:space="preserve">information regarding them, </w:t>
      </w:r>
      <w:r w:rsidR="00237DFB" w:rsidRPr="00BA2279">
        <w:rPr>
          <w:lang w:val="en-GB"/>
        </w:rPr>
        <w:t xml:space="preserve">listen to </w:t>
      </w:r>
      <w:r w:rsidR="00FD0125" w:rsidRPr="00BA2279">
        <w:rPr>
          <w:lang w:val="en-GB"/>
        </w:rPr>
        <w:t xml:space="preserve">their songs, and book their events. </w:t>
      </w:r>
      <w:r w:rsidR="003A6204" w:rsidRPr="00BA2279">
        <w:rPr>
          <w:lang w:val="en-GB"/>
        </w:rPr>
        <w:t xml:space="preserve">EMS </w:t>
      </w:r>
      <w:r w:rsidR="00F61386" w:rsidRPr="00BA2279">
        <w:rPr>
          <w:lang w:val="en-GB"/>
        </w:rPr>
        <w:t>support</w:t>
      </w:r>
      <w:r w:rsidR="00C638D4" w:rsidRPr="00BA2279">
        <w:rPr>
          <w:lang w:val="en-GB"/>
        </w:rPr>
        <w:t>s</w:t>
      </w:r>
      <w:r w:rsidR="00F61386" w:rsidRPr="00BA2279">
        <w:rPr>
          <w:lang w:val="en-GB"/>
        </w:rPr>
        <w:t xml:space="preserve"> </w:t>
      </w:r>
      <w:r w:rsidR="00132120" w:rsidRPr="00BA2279">
        <w:rPr>
          <w:lang w:val="en-GB"/>
        </w:rPr>
        <w:t xml:space="preserve">the </w:t>
      </w:r>
      <w:r w:rsidR="007A168B" w:rsidRPr="00BA2279">
        <w:rPr>
          <w:lang w:val="en-GB"/>
        </w:rPr>
        <w:t xml:space="preserve">most relevant Web characteristics for each one of the </w:t>
      </w:r>
      <w:r w:rsidR="00EB7503" w:rsidRPr="00BA2279">
        <w:rPr>
          <w:lang w:val="en-GB"/>
        </w:rPr>
        <w:t xml:space="preserve">six </w:t>
      </w:r>
      <w:r w:rsidR="007A168B" w:rsidRPr="00BA2279">
        <w:rPr>
          <w:lang w:val="en-GB"/>
        </w:rPr>
        <w:t xml:space="preserve">designs </w:t>
      </w:r>
      <w:r w:rsidR="0032318C" w:rsidRPr="00BA2279">
        <w:rPr>
          <w:lang w:val="en-GB"/>
        </w:rPr>
        <w:t xml:space="preserve">corresponding to the six emotions </w:t>
      </w:r>
      <w:r w:rsidR="00132120" w:rsidRPr="00BA2279">
        <w:rPr>
          <w:lang w:val="en-GB"/>
        </w:rPr>
        <w:t xml:space="preserve">identified </w:t>
      </w:r>
      <w:r w:rsidR="007A168B" w:rsidRPr="00BA2279">
        <w:rPr>
          <w:lang w:val="en-GB"/>
        </w:rPr>
        <w:t xml:space="preserve">in previous </w:t>
      </w:r>
      <w:r w:rsidR="004327E3" w:rsidRPr="00BA2279">
        <w:rPr>
          <w:lang w:val="en-GB"/>
        </w:rPr>
        <w:t>studies</w:t>
      </w:r>
      <w:r w:rsidR="00EB7503" w:rsidRPr="00BA2279">
        <w:rPr>
          <w:lang w:val="en-GB"/>
        </w:rPr>
        <w:t>.</w:t>
      </w:r>
    </w:p>
    <w:p w14:paraId="22EF787F" w14:textId="230DC721" w:rsidR="007D66F2" w:rsidRDefault="003620A1" w:rsidP="007D66F2">
      <w:pPr>
        <w:rPr>
          <w:lang w:val="en-GB"/>
        </w:rPr>
      </w:pPr>
      <w:r w:rsidRPr="00BA2279">
        <w:rPr>
          <w:lang w:val="en-GB"/>
        </w:rPr>
        <w:t>I</w:t>
      </w:r>
      <w:r w:rsidR="003A0F8F" w:rsidRPr="00BA2279">
        <w:rPr>
          <w:lang w:val="en-GB"/>
        </w:rPr>
        <w:t xml:space="preserve">n this </w:t>
      </w:r>
      <w:r w:rsidRPr="00BA2279">
        <w:rPr>
          <w:lang w:val="en-GB"/>
        </w:rPr>
        <w:t>study</w:t>
      </w:r>
      <w:r w:rsidR="000642DE">
        <w:rPr>
          <w:lang w:val="en-GB"/>
        </w:rPr>
        <w:t>,</w:t>
      </w:r>
      <w:r w:rsidRPr="00BA2279">
        <w:rPr>
          <w:lang w:val="en-GB"/>
        </w:rPr>
        <w:t xml:space="preserve"> </w:t>
      </w:r>
      <w:r w:rsidR="003A0F8F" w:rsidRPr="00BA2279">
        <w:rPr>
          <w:lang w:val="en-GB"/>
        </w:rPr>
        <w:t>selecti</w:t>
      </w:r>
      <w:r w:rsidR="002C041F" w:rsidRPr="00BA2279">
        <w:rPr>
          <w:lang w:val="en-GB"/>
        </w:rPr>
        <w:t xml:space="preserve">on of </w:t>
      </w:r>
      <w:r w:rsidR="003A0F8F" w:rsidRPr="00BA2279">
        <w:rPr>
          <w:lang w:val="en-GB"/>
        </w:rPr>
        <w:t>the initial and target emotions</w:t>
      </w:r>
      <w:r w:rsidR="002C041F" w:rsidRPr="00BA2279">
        <w:rPr>
          <w:lang w:val="en-GB"/>
        </w:rPr>
        <w:t xml:space="preserve"> </w:t>
      </w:r>
      <w:r w:rsidR="00A55811">
        <w:rPr>
          <w:lang w:val="en-GB"/>
        </w:rPr>
        <w:t>is</w:t>
      </w:r>
      <w:r w:rsidR="00A55811" w:rsidRPr="00BA2279">
        <w:rPr>
          <w:lang w:val="en-GB"/>
        </w:rPr>
        <w:t xml:space="preserve"> </w:t>
      </w:r>
      <w:r w:rsidR="002C041F" w:rsidRPr="00BA2279">
        <w:rPr>
          <w:lang w:val="en-GB"/>
        </w:rPr>
        <w:t>determined manually by the user</w:t>
      </w:r>
      <w:r w:rsidR="003A0F8F" w:rsidRPr="00BA2279">
        <w:rPr>
          <w:lang w:val="en-GB"/>
        </w:rPr>
        <w:t xml:space="preserve">. </w:t>
      </w:r>
      <w:r w:rsidRPr="00BA2279">
        <w:rPr>
          <w:lang w:val="en-GB"/>
        </w:rPr>
        <w:t xml:space="preserve">In particular, a </w:t>
      </w:r>
      <w:r w:rsidR="000061C9" w:rsidRPr="00BA2279">
        <w:rPr>
          <w:lang w:val="en-GB"/>
        </w:rPr>
        <w:t>c</w:t>
      </w:r>
      <w:r w:rsidRPr="00BA2279">
        <w:rPr>
          <w:lang w:val="en-GB"/>
        </w:rPr>
        <w:t>ontrol panel window (Figure 1) allows users to select one initial emotion on the negative side (hate, anxiety and boredom), and then a positive one (between love, serenity and fun</w:t>
      </w:r>
      <w:r w:rsidR="000642DE" w:rsidRPr="00BA2279">
        <w:rPr>
          <w:lang w:val="en-GB"/>
        </w:rPr>
        <w:t>)</w:t>
      </w:r>
      <w:r w:rsidR="000642DE">
        <w:rPr>
          <w:lang w:val="en-GB"/>
        </w:rPr>
        <w:t xml:space="preserve">. </w:t>
      </w:r>
    </w:p>
    <w:p w14:paraId="32F5FE57" w14:textId="77777777" w:rsidR="00201AFC" w:rsidRPr="00D64D85" w:rsidRDefault="00201AFC" w:rsidP="00201AFC">
      <w:pPr>
        <w:jc w:val="center"/>
        <w:rPr>
          <w:lang w:val="en-GB"/>
        </w:rPr>
      </w:pPr>
      <w:r w:rsidRPr="00D64D85">
        <w:rPr>
          <w:noProof/>
          <w:lang w:val="en-GB" w:eastAsia="en-GB"/>
        </w:rPr>
        <w:drawing>
          <wp:inline distT="0" distB="0" distL="0" distR="0" wp14:anchorId="697AD345" wp14:editId="587F0EC3">
            <wp:extent cx="1444033" cy="1686425"/>
            <wp:effectExtent l="0" t="0" r="3810" b="9525"/>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48142" cy="1691223"/>
                    </a:xfrm>
                    <a:prstGeom prst="rect">
                      <a:avLst/>
                    </a:prstGeom>
                    <a:noFill/>
                    <a:ln>
                      <a:noFill/>
                    </a:ln>
                  </pic:spPr>
                </pic:pic>
              </a:graphicData>
            </a:graphic>
          </wp:inline>
        </w:drawing>
      </w:r>
    </w:p>
    <w:p w14:paraId="222B12BE" w14:textId="2866B9BE" w:rsidR="00201AFC" w:rsidRPr="00D64D85" w:rsidRDefault="00201AFC" w:rsidP="00201AFC">
      <w:pPr>
        <w:jc w:val="center"/>
        <w:rPr>
          <w:b/>
          <w:color w:val="000000"/>
          <w:sz w:val="18"/>
          <w:szCs w:val="18"/>
          <w:lang w:val="en-GB"/>
        </w:rPr>
      </w:pPr>
      <w:r w:rsidRPr="00D64D85">
        <w:rPr>
          <w:b/>
          <w:sz w:val="18"/>
          <w:szCs w:val="18"/>
          <w:lang w:val="en-GB"/>
        </w:rPr>
        <w:t xml:space="preserve">Figure </w:t>
      </w:r>
      <w:r w:rsidRPr="00D64D85">
        <w:rPr>
          <w:b/>
          <w:sz w:val="18"/>
          <w:szCs w:val="18"/>
          <w:lang w:val="en-GB"/>
        </w:rPr>
        <w:fldChar w:fldCharType="begin"/>
      </w:r>
      <w:r w:rsidRPr="00D64D85">
        <w:rPr>
          <w:b/>
          <w:sz w:val="18"/>
          <w:szCs w:val="18"/>
          <w:lang w:val="en-GB"/>
        </w:rPr>
        <w:instrText xml:space="preserve"> SEQ Figure \* ARABIC </w:instrText>
      </w:r>
      <w:r w:rsidRPr="00D64D85">
        <w:rPr>
          <w:b/>
          <w:sz w:val="18"/>
          <w:szCs w:val="18"/>
          <w:lang w:val="en-GB"/>
        </w:rPr>
        <w:fldChar w:fldCharType="separate"/>
      </w:r>
      <w:r w:rsidR="006012FA">
        <w:rPr>
          <w:b/>
          <w:noProof/>
          <w:sz w:val="18"/>
          <w:szCs w:val="18"/>
          <w:lang w:val="en-GB"/>
        </w:rPr>
        <w:t>1</w:t>
      </w:r>
      <w:r w:rsidRPr="00D64D85">
        <w:rPr>
          <w:b/>
          <w:noProof/>
          <w:sz w:val="18"/>
          <w:szCs w:val="18"/>
          <w:lang w:val="en-GB"/>
        </w:rPr>
        <w:fldChar w:fldCharType="end"/>
      </w:r>
      <w:r w:rsidRPr="00D64D85">
        <w:rPr>
          <w:b/>
          <w:sz w:val="18"/>
          <w:szCs w:val="18"/>
          <w:lang w:val="en-GB"/>
        </w:rPr>
        <w:t xml:space="preserve">. Control Panel window to select the </w:t>
      </w:r>
      <w:r>
        <w:rPr>
          <w:b/>
          <w:sz w:val="18"/>
          <w:szCs w:val="18"/>
          <w:lang w:val="en-GB"/>
        </w:rPr>
        <w:t xml:space="preserve">transitions and </w:t>
      </w:r>
      <w:r w:rsidRPr="00D64D85">
        <w:rPr>
          <w:b/>
          <w:sz w:val="18"/>
          <w:szCs w:val="18"/>
          <w:lang w:val="en-GB"/>
        </w:rPr>
        <w:t>emotions.</w:t>
      </w:r>
    </w:p>
    <w:p w14:paraId="3666978F" w14:textId="7126930C" w:rsidR="00A15200" w:rsidRPr="00BF2FA6" w:rsidRDefault="00850E76" w:rsidP="00B710CB">
      <w:pPr>
        <w:rPr>
          <w:lang w:val="en-GB"/>
        </w:rPr>
      </w:pPr>
      <w:r w:rsidRPr="00BA2279">
        <w:rPr>
          <w:lang w:val="en-GB"/>
        </w:rPr>
        <w:t xml:space="preserve">We chose to </w:t>
      </w:r>
      <w:r w:rsidR="007C64F2" w:rsidRPr="00BA2279">
        <w:rPr>
          <w:lang w:val="en-GB"/>
        </w:rPr>
        <w:t>analy</w:t>
      </w:r>
      <w:r w:rsidR="007C64F2">
        <w:rPr>
          <w:lang w:val="en-GB"/>
        </w:rPr>
        <w:t>s</w:t>
      </w:r>
      <w:r w:rsidR="007C64F2" w:rsidRPr="00BA2279">
        <w:rPr>
          <w:lang w:val="en-GB"/>
        </w:rPr>
        <w:t xml:space="preserve">e </w:t>
      </w:r>
      <w:r w:rsidRPr="00BA2279">
        <w:rPr>
          <w:lang w:val="en-GB"/>
        </w:rPr>
        <w:t>transition</w:t>
      </w:r>
      <w:r w:rsidR="00AC5907" w:rsidRPr="00BA2279">
        <w:rPr>
          <w:lang w:val="en-GB"/>
        </w:rPr>
        <w:t>s</w:t>
      </w:r>
      <w:r w:rsidRPr="00BA2279">
        <w:rPr>
          <w:lang w:val="en-GB"/>
        </w:rPr>
        <w:t xml:space="preserve"> from an interface eliciting a negative emotion towards a positive one</w:t>
      </w:r>
      <w:r w:rsidR="00475006" w:rsidRPr="00BA2279">
        <w:rPr>
          <w:lang w:val="en-GB"/>
        </w:rPr>
        <w:t xml:space="preserve"> </w:t>
      </w:r>
      <w:r w:rsidR="00112DA9" w:rsidRPr="00BA2279">
        <w:rPr>
          <w:lang w:val="en-GB"/>
        </w:rPr>
        <w:t>because such trans</w:t>
      </w:r>
      <w:r w:rsidR="00154563" w:rsidRPr="00BA2279">
        <w:rPr>
          <w:lang w:val="en-GB"/>
        </w:rPr>
        <w:t>i</w:t>
      </w:r>
      <w:r w:rsidR="00112DA9" w:rsidRPr="00BA2279">
        <w:rPr>
          <w:lang w:val="en-GB"/>
        </w:rPr>
        <w:t>tions would</w:t>
      </w:r>
      <w:r w:rsidRPr="00BA2279">
        <w:rPr>
          <w:lang w:val="en-GB"/>
        </w:rPr>
        <w:t xml:space="preserve"> improve the </w:t>
      </w:r>
      <w:r w:rsidR="00475006" w:rsidRPr="00BA2279">
        <w:rPr>
          <w:lang w:val="en-GB"/>
        </w:rPr>
        <w:t>user</w:t>
      </w:r>
      <w:r w:rsidR="00112DA9" w:rsidRPr="00BA2279">
        <w:rPr>
          <w:lang w:val="en-GB"/>
        </w:rPr>
        <w:t>s</w:t>
      </w:r>
      <w:r w:rsidR="00475006" w:rsidRPr="00BA2279">
        <w:rPr>
          <w:lang w:val="en-GB"/>
        </w:rPr>
        <w:t>’</w:t>
      </w:r>
      <w:r w:rsidR="00154563" w:rsidRPr="00BA2279">
        <w:rPr>
          <w:lang w:val="en-GB"/>
        </w:rPr>
        <w:t xml:space="preserve"> </w:t>
      </w:r>
      <w:r w:rsidR="00475006" w:rsidRPr="00BA2279">
        <w:rPr>
          <w:lang w:val="en-GB"/>
        </w:rPr>
        <w:t xml:space="preserve">emotional state and </w:t>
      </w:r>
      <w:r w:rsidR="00112DA9" w:rsidRPr="00BA2279">
        <w:rPr>
          <w:lang w:val="en-GB"/>
        </w:rPr>
        <w:t>their</w:t>
      </w:r>
      <w:r w:rsidR="00475006" w:rsidRPr="00BA2279">
        <w:rPr>
          <w:lang w:val="en-GB"/>
        </w:rPr>
        <w:t xml:space="preserve"> user experience, </w:t>
      </w:r>
      <w:r w:rsidR="001705AF">
        <w:rPr>
          <w:lang w:val="en-GB"/>
        </w:rPr>
        <w:t>which</w:t>
      </w:r>
      <w:r w:rsidR="00B75416">
        <w:rPr>
          <w:lang w:val="en-GB"/>
        </w:rPr>
        <w:t xml:space="preserve"> is what usually applications aim to achieve</w:t>
      </w:r>
      <w:r w:rsidR="00475006" w:rsidRPr="007C64F2">
        <w:rPr>
          <w:lang w:val="en-GB"/>
        </w:rPr>
        <w:t xml:space="preserve">. </w:t>
      </w:r>
      <w:r w:rsidR="009639DD" w:rsidRPr="007C64F2">
        <w:rPr>
          <w:lang w:val="en-GB"/>
        </w:rPr>
        <w:t xml:space="preserve">However, </w:t>
      </w:r>
      <w:r w:rsidR="00112DA9" w:rsidRPr="007C64F2">
        <w:rPr>
          <w:lang w:val="en-GB"/>
        </w:rPr>
        <w:t xml:space="preserve">it is important to </w:t>
      </w:r>
      <w:r w:rsidR="009639DD" w:rsidRPr="007C64F2">
        <w:rPr>
          <w:lang w:val="en-GB"/>
        </w:rPr>
        <w:t xml:space="preserve">know the criteria </w:t>
      </w:r>
      <w:r w:rsidR="00B710CB" w:rsidRPr="007C64F2">
        <w:rPr>
          <w:lang w:val="en-GB"/>
        </w:rPr>
        <w:t>for</w:t>
      </w:r>
      <w:r w:rsidR="009639DD" w:rsidRPr="007C64F2">
        <w:rPr>
          <w:lang w:val="en-GB"/>
        </w:rPr>
        <w:t xml:space="preserve"> eliciting negative emotions </w:t>
      </w:r>
      <w:r w:rsidR="00112DA9" w:rsidRPr="007C64F2">
        <w:rPr>
          <w:lang w:val="en-GB"/>
        </w:rPr>
        <w:t>in order</w:t>
      </w:r>
      <w:r w:rsidR="00B710CB" w:rsidRPr="007C64F2">
        <w:rPr>
          <w:lang w:val="en-GB"/>
        </w:rPr>
        <w:t xml:space="preserve"> to</w:t>
      </w:r>
      <w:r w:rsidR="009639DD" w:rsidRPr="007C64F2">
        <w:rPr>
          <w:lang w:val="en-GB"/>
        </w:rPr>
        <w:t xml:space="preserve"> improve Web designers</w:t>
      </w:r>
      <w:r w:rsidR="00112DA9" w:rsidRPr="007C64F2">
        <w:rPr>
          <w:lang w:val="en-GB"/>
        </w:rPr>
        <w:t>’</w:t>
      </w:r>
      <w:r w:rsidR="00B710CB" w:rsidRPr="007C64F2">
        <w:rPr>
          <w:lang w:val="en-GB"/>
        </w:rPr>
        <w:t xml:space="preserve"> </w:t>
      </w:r>
      <w:r w:rsidR="00112DA9" w:rsidRPr="007C64F2">
        <w:rPr>
          <w:lang w:val="en-GB"/>
        </w:rPr>
        <w:t>awareness</w:t>
      </w:r>
      <w:r w:rsidR="00B75416">
        <w:rPr>
          <w:lang w:val="en-GB"/>
        </w:rPr>
        <w:t>,</w:t>
      </w:r>
      <w:r w:rsidR="00112DA9" w:rsidRPr="00BF2FA6">
        <w:rPr>
          <w:lang w:val="en-GB"/>
        </w:rPr>
        <w:t xml:space="preserve"> and thereby </w:t>
      </w:r>
      <w:r w:rsidR="00B710CB" w:rsidRPr="00BF2FA6">
        <w:rPr>
          <w:lang w:val="en-GB"/>
        </w:rPr>
        <w:t>avoid</w:t>
      </w:r>
      <w:r w:rsidR="00112DA9" w:rsidRPr="00BF2FA6">
        <w:rPr>
          <w:lang w:val="en-GB"/>
        </w:rPr>
        <w:t xml:space="preserve"> the</w:t>
      </w:r>
      <w:r w:rsidR="00B710CB" w:rsidRPr="00BF2FA6">
        <w:rPr>
          <w:lang w:val="en-GB"/>
        </w:rPr>
        <w:t xml:space="preserve"> design </w:t>
      </w:r>
      <w:r w:rsidR="00112DA9" w:rsidRPr="00BF2FA6">
        <w:rPr>
          <w:lang w:val="en-GB"/>
        </w:rPr>
        <w:t xml:space="preserve">of </w:t>
      </w:r>
      <w:r w:rsidR="00AC5907" w:rsidRPr="00BF2FA6">
        <w:rPr>
          <w:lang w:val="en-GB"/>
        </w:rPr>
        <w:t xml:space="preserve">ineffective </w:t>
      </w:r>
      <w:r w:rsidR="00B710CB" w:rsidRPr="00BF2FA6">
        <w:rPr>
          <w:lang w:val="en-GB"/>
        </w:rPr>
        <w:t>interfaces</w:t>
      </w:r>
      <w:r w:rsidR="00112DA9" w:rsidRPr="00BF2FA6">
        <w:rPr>
          <w:lang w:val="en-GB"/>
        </w:rPr>
        <w:t xml:space="preserve">. </w:t>
      </w:r>
      <w:r w:rsidR="00B75416">
        <w:rPr>
          <w:lang w:val="en-GB"/>
        </w:rPr>
        <w:t>In addition</w:t>
      </w:r>
      <w:r w:rsidR="00163DD7" w:rsidRPr="00BF2FA6">
        <w:rPr>
          <w:lang w:val="en-GB"/>
        </w:rPr>
        <w:t>,</w:t>
      </w:r>
      <w:r w:rsidR="009639DD" w:rsidRPr="00BF2FA6">
        <w:rPr>
          <w:lang w:val="en-GB"/>
        </w:rPr>
        <w:t xml:space="preserve"> </w:t>
      </w:r>
      <w:r w:rsidR="00112DA9" w:rsidRPr="00BF2FA6">
        <w:rPr>
          <w:lang w:val="en-GB"/>
        </w:rPr>
        <w:t>such knowledge</w:t>
      </w:r>
      <w:r w:rsidR="009639DD" w:rsidRPr="00BF2FA6">
        <w:rPr>
          <w:lang w:val="en-GB"/>
        </w:rPr>
        <w:t xml:space="preserve"> can </w:t>
      </w:r>
      <w:r w:rsidR="00112DA9" w:rsidRPr="00BF2FA6">
        <w:rPr>
          <w:lang w:val="en-GB"/>
        </w:rPr>
        <w:t xml:space="preserve">also </w:t>
      </w:r>
      <w:r w:rsidR="009639DD" w:rsidRPr="00BF2FA6">
        <w:rPr>
          <w:lang w:val="en-GB"/>
        </w:rPr>
        <w:t xml:space="preserve">be useful in some particular applications </w:t>
      </w:r>
      <w:r w:rsidR="00B710CB" w:rsidRPr="00BF2FA6">
        <w:rPr>
          <w:lang w:val="en-GB"/>
        </w:rPr>
        <w:t>such as Web games</w:t>
      </w:r>
      <w:r w:rsidR="009639DD" w:rsidRPr="00BF2FA6">
        <w:rPr>
          <w:lang w:val="en-GB"/>
        </w:rPr>
        <w:t xml:space="preserve"> </w:t>
      </w:r>
      <w:r w:rsidR="00B710CB" w:rsidRPr="00BF2FA6">
        <w:rPr>
          <w:lang w:val="en-GB"/>
        </w:rPr>
        <w:t>(</w:t>
      </w:r>
      <w:r w:rsidR="009639DD" w:rsidRPr="00BF2FA6">
        <w:rPr>
          <w:lang w:val="en-GB"/>
        </w:rPr>
        <w:t>recreat</w:t>
      </w:r>
      <w:r w:rsidR="00B710CB" w:rsidRPr="00BF2FA6">
        <w:rPr>
          <w:lang w:val="en-GB"/>
        </w:rPr>
        <w:t>ing</w:t>
      </w:r>
      <w:r w:rsidR="009639DD" w:rsidRPr="00BF2FA6">
        <w:rPr>
          <w:lang w:val="en-GB"/>
        </w:rPr>
        <w:t xml:space="preserve"> particular thrilling atmospheres</w:t>
      </w:r>
      <w:r w:rsidR="00B710CB" w:rsidRPr="00BF2FA6">
        <w:rPr>
          <w:lang w:val="en-GB"/>
        </w:rPr>
        <w:t xml:space="preserve">), </w:t>
      </w:r>
      <w:r w:rsidR="009639DD" w:rsidRPr="00BF2FA6">
        <w:rPr>
          <w:lang w:val="en-GB"/>
        </w:rPr>
        <w:t>telemedicine</w:t>
      </w:r>
      <w:r w:rsidR="00163DD7" w:rsidRPr="00BF2FA6">
        <w:rPr>
          <w:lang w:val="en-GB"/>
        </w:rPr>
        <w:t xml:space="preserve"> </w:t>
      </w:r>
      <w:r w:rsidR="00B710CB" w:rsidRPr="00BF2FA6">
        <w:rPr>
          <w:lang w:val="en-GB"/>
        </w:rPr>
        <w:t>(where it can be important</w:t>
      </w:r>
      <w:r w:rsidR="009639DD" w:rsidRPr="00BF2FA6">
        <w:rPr>
          <w:lang w:val="en-GB"/>
        </w:rPr>
        <w:t xml:space="preserve"> </w:t>
      </w:r>
      <w:r w:rsidR="00112DA9" w:rsidRPr="00BF2FA6">
        <w:rPr>
          <w:lang w:val="en-GB"/>
        </w:rPr>
        <w:t xml:space="preserve">to </w:t>
      </w:r>
      <w:r w:rsidR="009639DD" w:rsidRPr="00BF2FA6">
        <w:rPr>
          <w:lang w:val="en-GB"/>
        </w:rPr>
        <w:t>understand the</w:t>
      </w:r>
      <w:r w:rsidR="00B710CB" w:rsidRPr="00BF2FA6">
        <w:rPr>
          <w:lang w:val="en-GB"/>
        </w:rPr>
        <w:t xml:space="preserve"> </w:t>
      </w:r>
      <w:r w:rsidR="009639DD" w:rsidRPr="00BF2FA6">
        <w:rPr>
          <w:lang w:val="en-GB"/>
        </w:rPr>
        <w:t xml:space="preserve">reactions of patients in a </w:t>
      </w:r>
      <w:r w:rsidR="00112DA9" w:rsidRPr="00BF2FA6">
        <w:rPr>
          <w:lang w:val="en-GB"/>
        </w:rPr>
        <w:t>positive</w:t>
      </w:r>
      <w:r w:rsidR="009639DD" w:rsidRPr="00BF2FA6">
        <w:rPr>
          <w:lang w:val="en-GB"/>
        </w:rPr>
        <w:t xml:space="preserve"> or </w:t>
      </w:r>
      <w:r w:rsidR="00112DA9" w:rsidRPr="00BF2FA6">
        <w:rPr>
          <w:lang w:val="en-GB"/>
        </w:rPr>
        <w:t>negative</w:t>
      </w:r>
      <w:r w:rsidR="009639DD" w:rsidRPr="00BF2FA6">
        <w:rPr>
          <w:lang w:val="en-GB"/>
        </w:rPr>
        <w:t xml:space="preserve"> affective state</w:t>
      </w:r>
      <w:r w:rsidR="00B710CB" w:rsidRPr="00BF2FA6">
        <w:rPr>
          <w:lang w:val="en-GB"/>
        </w:rPr>
        <w:t>), or in educati</w:t>
      </w:r>
      <w:r w:rsidR="00112DA9" w:rsidRPr="00BF2FA6">
        <w:rPr>
          <w:lang w:val="en-GB"/>
        </w:rPr>
        <w:t>onal</w:t>
      </w:r>
      <w:r w:rsidR="00B710CB" w:rsidRPr="00BF2FA6">
        <w:rPr>
          <w:lang w:val="en-GB"/>
        </w:rPr>
        <w:t xml:space="preserve"> or psychological environments (</w:t>
      </w:r>
      <w:r w:rsidR="00112DA9" w:rsidRPr="00BF2FA6">
        <w:rPr>
          <w:lang w:val="en-GB"/>
        </w:rPr>
        <w:t>e.g.</w:t>
      </w:r>
      <w:r w:rsidR="00AC5907" w:rsidRPr="00BF2FA6">
        <w:rPr>
          <w:lang w:val="en-GB"/>
        </w:rPr>
        <w:t xml:space="preserve"> </w:t>
      </w:r>
      <w:r w:rsidR="009639DD" w:rsidRPr="00BF2FA6">
        <w:rPr>
          <w:lang w:val="en-GB"/>
        </w:rPr>
        <w:t>improv</w:t>
      </w:r>
      <w:r w:rsidR="00B710CB" w:rsidRPr="00BF2FA6">
        <w:rPr>
          <w:lang w:val="en-GB"/>
        </w:rPr>
        <w:t>ing</w:t>
      </w:r>
      <w:r w:rsidR="009639DD" w:rsidRPr="00BF2FA6">
        <w:rPr>
          <w:lang w:val="en-GB"/>
        </w:rPr>
        <w:t xml:space="preserve"> children’s awareness </w:t>
      </w:r>
      <w:r w:rsidR="00AC5907" w:rsidRPr="00BF2FA6">
        <w:rPr>
          <w:lang w:val="en-GB"/>
        </w:rPr>
        <w:t>of</w:t>
      </w:r>
      <w:r w:rsidR="009639DD" w:rsidRPr="00BF2FA6">
        <w:rPr>
          <w:lang w:val="en-GB"/>
        </w:rPr>
        <w:t xml:space="preserve"> the difference between good and bad </w:t>
      </w:r>
      <w:r w:rsidR="00EF42CF" w:rsidRPr="00EF42CF">
        <w:rPr>
          <w:lang w:val="en-GB"/>
        </w:rPr>
        <w:t>behaviours</w:t>
      </w:r>
      <w:r w:rsidR="00B710CB" w:rsidRPr="00BF2FA6">
        <w:rPr>
          <w:lang w:val="en-GB"/>
        </w:rPr>
        <w:t>), etc.</w:t>
      </w:r>
    </w:p>
    <w:p w14:paraId="7BF72A83" w14:textId="1302A67E" w:rsidR="00403946" w:rsidRPr="005A1A36" w:rsidRDefault="00403946" w:rsidP="00403946">
      <w:pPr>
        <w:pStyle w:val="Heading2"/>
        <w:rPr>
          <w:lang w:val="en-GB"/>
        </w:rPr>
      </w:pPr>
      <w:r w:rsidRPr="005A1A36">
        <w:rPr>
          <w:lang w:val="en-GB"/>
        </w:rPr>
        <w:t xml:space="preserve">The Three </w:t>
      </w:r>
      <w:r w:rsidR="00C638D4" w:rsidRPr="005A1A36">
        <w:rPr>
          <w:lang w:val="en-GB"/>
        </w:rPr>
        <w:t>T</w:t>
      </w:r>
      <w:r w:rsidRPr="005A1A36">
        <w:rPr>
          <w:lang w:val="en-GB"/>
        </w:rPr>
        <w:t>ransition</w:t>
      </w:r>
      <w:r w:rsidR="00C638D4" w:rsidRPr="005A1A36">
        <w:rPr>
          <w:lang w:val="en-GB"/>
        </w:rPr>
        <w:t xml:space="preserve"> Type</w:t>
      </w:r>
      <w:r w:rsidR="00BB5127" w:rsidRPr="005A1A36">
        <w:rPr>
          <w:lang w:val="en-GB"/>
        </w:rPr>
        <w:t>s</w:t>
      </w:r>
    </w:p>
    <w:p w14:paraId="4AAF953D" w14:textId="2FCBA8C2" w:rsidR="00EF42CF" w:rsidRDefault="00403946" w:rsidP="00403946">
      <w:pPr>
        <w:rPr>
          <w:lang w:val="en-GB"/>
        </w:rPr>
      </w:pPr>
      <w:r w:rsidRPr="005A1A36">
        <w:rPr>
          <w:lang w:val="en-GB"/>
        </w:rPr>
        <w:t xml:space="preserve">Three types of transitions </w:t>
      </w:r>
      <w:r w:rsidR="00F95B7F" w:rsidRPr="005A1A36">
        <w:rPr>
          <w:lang w:val="en-GB"/>
        </w:rPr>
        <w:t xml:space="preserve">have been </w:t>
      </w:r>
      <w:r w:rsidR="001705AF">
        <w:rPr>
          <w:lang w:val="en-GB"/>
        </w:rPr>
        <w:t>considered</w:t>
      </w:r>
      <w:r w:rsidR="001705AF" w:rsidRPr="005A1A36">
        <w:rPr>
          <w:lang w:val="en-GB"/>
        </w:rPr>
        <w:t xml:space="preserve"> </w:t>
      </w:r>
      <w:r w:rsidRPr="005A1A36">
        <w:rPr>
          <w:lang w:val="en-GB"/>
        </w:rPr>
        <w:t xml:space="preserve">to understand the </w:t>
      </w:r>
      <w:r w:rsidR="00AF7EF3" w:rsidRPr="005A1A36">
        <w:rPr>
          <w:lang w:val="en-GB"/>
        </w:rPr>
        <w:t xml:space="preserve">most </w:t>
      </w:r>
      <w:r w:rsidRPr="005A1A36">
        <w:rPr>
          <w:lang w:val="en-GB"/>
        </w:rPr>
        <w:t xml:space="preserve">suitable approach </w:t>
      </w:r>
      <w:r w:rsidR="003620A1" w:rsidRPr="005A1A36">
        <w:rPr>
          <w:lang w:val="en-GB"/>
        </w:rPr>
        <w:t>when the user interface changes its design</w:t>
      </w:r>
      <w:r w:rsidR="001F4A04" w:rsidRPr="005A1A36">
        <w:rPr>
          <w:lang w:val="en-GB"/>
        </w:rPr>
        <w:t>.</w:t>
      </w:r>
      <w:r w:rsidRPr="005A1A36">
        <w:rPr>
          <w:lang w:val="en-GB"/>
        </w:rPr>
        <w:t xml:space="preserve"> </w:t>
      </w:r>
      <w:r w:rsidR="003620A1" w:rsidRPr="005A1A36">
        <w:rPr>
          <w:lang w:val="en-GB"/>
        </w:rPr>
        <w:t xml:space="preserve">One </w:t>
      </w:r>
      <w:r w:rsidR="002F4047" w:rsidRPr="005A1A36">
        <w:rPr>
          <w:lang w:val="en-GB"/>
        </w:rPr>
        <w:t xml:space="preserve">goal </w:t>
      </w:r>
      <w:r w:rsidR="003620A1" w:rsidRPr="005A1A36">
        <w:rPr>
          <w:lang w:val="en-GB"/>
        </w:rPr>
        <w:t xml:space="preserve">was to assess </w:t>
      </w:r>
      <w:r w:rsidR="00C11204" w:rsidRPr="005A1A36">
        <w:rPr>
          <w:lang w:val="en-GB"/>
        </w:rPr>
        <w:t xml:space="preserve">the perception of a smooth transition in comparison with </w:t>
      </w:r>
      <w:r w:rsidR="003539B0" w:rsidRPr="005A1A36">
        <w:rPr>
          <w:lang w:val="en-GB"/>
        </w:rPr>
        <w:t>an</w:t>
      </w:r>
      <w:r w:rsidR="00C11204" w:rsidRPr="005A1A36">
        <w:rPr>
          <w:lang w:val="en-GB"/>
        </w:rPr>
        <w:t xml:space="preserve"> abrupt </w:t>
      </w:r>
      <w:r w:rsidR="003539B0" w:rsidRPr="005A1A36">
        <w:rPr>
          <w:lang w:val="en-GB"/>
        </w:rPr>
        <w:t>one</w:t>
      </w:r>
      <w:r w:rsidR="001705AF">
        <w:rPr>
          <w:lang w:val="en-GB"/>
        </w:rPr>
        <w:t xml:space="preserve"> as well</w:t>
      </w:r>
      <w:r w:rsidR="00FE1F62" w:rsidRPr="005A1A36">
        <w:rPr>
          <w:lang w:val="en-GB"/>
        </w:rPr>
        <w:t>.</w:t>
      </w:r>
      <w:r w:rsidR="00C11204" w:rsidRPr="005A1A36">
        <w:rPr>
          <w:lang w:val="en-GB"/>
        </w:rPr>
        <w:t xml:space="preserve"> </w:t>
      </w:r>
      <w:r w:rsidR="008A4708">
        <w:rPr>
          <w:lang w:val="en-GB"/>
        </w:rPr>
        <w:t>Thus, we</w:t>
      </w:r>
      <w:r w:rsidR="00FE1F62" w:rsidRPr="005A1A36">
        <w:rPr>
          <w:lang w:val="en-GB"/>
        </w:rPr>
        <w:t xml:space="preserve"> </w:t>
      </w:r>
      <w:r w:rsidR="00AF7EF3" w:rsidRPr="005A1A36">
        <w:rPr>
          <w:lang w:val="en-GB"/>
        </w:rPr>
        <w:t xml:space="preserve">considered </w:t>
      </w:r>
      <w:r w:rsidR="00FE1F62" w:rsidRPr="005A1A36">
        <w:rPr>
          <w:lang w:val="en-GB"/>
        </w:rPr>
        <w:t>three general solutions</w:t>
      </w:r>
      <w:r w:rsidR="000C268C" w:rsidRPr="005A1A36">
        <w:rPr>
          <w:lang w:val="en-GB"/>
        </w:rPr>
        <w:t xml:space="preserve">, </w:t>
      </w:r>
      <w:r w:rsidR="00034308" w:rsidRPr="005A1A36">
        <w:rPr>
          <w:lang w:val="en-GB"/>
        </w:rPr>
        <w:t xml:space="preserve">one </w:t>
      </w:r>
      <w:r w:rsidR="003620A1" w:rsidRPr="005A1A36">
        <w:rPr>
          <w:lang w:val="en-GB"/>
        </w:rPr>
        <w:t>supporting</w:t>
      </w:r>
      <w:r w:rsidR="000C268C" w:rsidRPr="005A1A36">
        <w:rPr>
          <w:lang w:val="en-GB"/>
        </w:rPr>
        <w:t xml:space="preserve"> immediate changes</w:t>
      </w:r>
      <w:r w:rsidR="003620A1" w:rsidRPr="005A1A36">
        <w:rPr>
          <w:lang w:val="en-GB"/>
        </w:rPr>
        <w:t xml:space="preserve"> without any type of intermediate </w:t>
      </w:r>
      <w:r w:rsidR="00132575" w:rsidRPr="005A1A36">
        <w:rPr>
          <w:lang w:val="en-GB"/>
        </w:rPr>
        <w:t>transformation</w:t>
      </w:r>
      <w:r w:rsidR="000C268C" w:rsidRPr="005A1A36">
        <w:rPr>
          <w:lang w:val="en-GB"/>
        </w:rPr>
        <w:t xml:space="preserve">, and </w:t>
      </w:r>
      <w:r w:rsidR="000C268C" w:rsidRPr="005A1A36">
        <w:rPr>
          <w:lang w:val="en-GB"/>
        </w:rPr>
        <w:lastRenderedPageBreak/>
        <w:t xml:space="preserve">two others </w:t>
      </w:r>
      <w:r w:rsidR="002F4047" w:rsidRPr="005A1A36">
        <w:rPr>
          <w:lang w:val="en-GB"/>
        </w:rPr>
        <w:t>providing support</w:t>
      </w:r>
      <w:r w:rsidR="000C268C" w:rsidRPr="005A1A36">
        <w:rPr>
          <w:lang w:val="en-GB"/>
        </w:rPr>
        <w:t xml:space="preserve"> to </w:t>
      </w:r>
      <w:r w:rsidR="001705AF">
        <w:rPr>
          <w:lang w:val="en-GB"/>
        </w:rPr>
        <w:t xml:space="preserve">understand </w:t>
      </w:r>
      <w:r w:rsidR="002F4047" w:rsidRPr="005A1A36">
        <w:rPr>
          <w:lang w:val="en-GB"/>
        </w:rPr>
        <w:t xml:space="preserve">the </w:t>
      </w:r>
      <w:r w:rsidR="00034308" w:rsidRPr="005A1A36">
        <w:rPr>
          <w:lang w:val="en-GB"/>
        </w:rPr>
        <w:t>present</w:t>
      </w:r>
      <w:r w:rsidR="002F4047" w:rsidRPr="005A1A36">
        <w:rPr>
          <w:lang w:val="en-GB"/>
        </w:rPr>
        <w:t>ation of</w:t>
      </w:r>
      <w:r w:rsidR="004616E1" w:rsidRPr="005A1A36">
        <w:rPr>
          <w:lang w:val="en-GB"/>
        </w:rPr>
        <w:t xml:space="preserve"> the design </w:t>
      </w:r>
      <w:r w:rsidR="001705AF">
        <w:rPr>
          <w:lang w:val="en-GB"/>
        </w:rPr>
        <w:t>changes</w:t>
      </w:r>
      <w:r w:rsidR="00902090" w:rsidRPr="005A1A36">
        <w:rPr>
          <w:lang w:val="en-GB"/>
        </w:rPr>
        <w:t>. The three transition</w:t>
      </w:r>
      <w:r w:rsidR="006866AF" w:rsidRPr="005A1A36">
        <w:rPr>
          <w:lang w:val="en-GB"/>
        </w:rPr>
        <w:t xml:space="preserve"> type</w:t>
      </w:r>
      <w:r w:rsidR="00034308" w:rsidRPr="005A1A36">
        <w:rPr>
          <w:lang w:val="en-GB"/>
        </w:rPr>
        <w:t>s</w:t>
      </w:r>
      <w:r w:rsidR="00902090" w:rsidRPr="005A1A36">
        <w:rPr>
          <w:lang w:val="en-GB"/>
        </w:rPr>
        <w:t xml:space="preserve"> are independent of the characteristics of the six </w:t>
      </w:r>
      <w:r w:rsidR="0065714F" w:rsidRPr="005A1A36">
        <w:rPr>
          <w:lang w:val="en-GB"/>
        </w:rPr>
        <w:t xml:space="preserve">affective </w:t>
      </w:r>
      <w:r w:rsidR="00902090" w:rsidRPr="005A1A36">
        <w:rPr>
          <w:lang w:val="en-GB"/>
        </w:rPr>
        <w:t>designs.</w:t>
      </w:r>
      <w:r w:rsidR="007D10E0" w:rsidRPr="005A1A36">
        <w:rPr>
          <w:lang w:val="en-GB"/>
        </w:rPr>
        <w:t xml:space="preserve"> </w:t>
      </w:r>
    </w:p>
    <w:p w14:paraId="5426D51B" w14:textId="4CFD1987" w:rsidR="00403946" w:rsidRPr="00BF2FA6" w:rsidRDefault="003069B3" w:rsidP="00403946">
      <w:pPr>
        <w:rPr>
          <w:lang w:val="en-GB"/>
        </w:rPr>
      </w:pPr>
      <w:r w:rsidRPr="00BF2FA6">
        <w:rPr>
          <w:lang w:val="en-GB"/>
        </w:rPr>
        <w:t>In particular</w:t>
      </w:r>
      <w:r w:rsidR="00C638D4" w:rsidRPr="00BF2FA6">
        <w:rPr>
          <w:lang w:val="en-GB"/>
        </w:rPr>
        <w:t>,</w:t>
      </w:r>
      <w:r w:rsidRPr="00BF2FA6">
        <w:rPr>
          <w:lang w:val="en-GB"/>
        </w:rPr>
        <w:t xml:space="preserve"> </w:t>
      </w:r>
      <w:r w:rsidR="006866AF" w:rsidRPr="00BF2FA6">
        <w:rPr>
          <w:lang w:val="en-GB"/>
        </w:rPr>
        <w:t xml:space="preserve">the </w:t>
      </w:r>
      <w:r w:rsidR="00403946" w:rsidRPr="00BF2FA6">
        <w:rPr>
          <w:lang w:val="en-GB"/>
        </w:rPr>
        <w:t>transition</w:t>
      </w:r>
      <w:r w:rsidRPr="00BF2FA6">
        <w:rPr>
          <w:lang w:val="en-GB"/>
        </w:rPr>
        <w:t xml:space="preserve"> </w:t>
      </w:r>
      <w:r w:rsidR="006866AF" w:rsidRPr="00BF2FA6">
        <w:rPr>
          <w:lang w:val="en-GB"/>
        </w:rPr>
        <w:t xml:space="preserve">types have </w:t>
      </w:r>
      <w:r w:rsidRPr="00BF2FA6">
        <w:rPr>
          <w:lang w:val="en-GB"/>
        </w:rPr>
        <w:t>the following characteristics:</w:t>
      </w:r>
    </w:p>
    <w:p w14:paraId="05C95B8B" w14:textId="25894D80" w:rsidR="001E50B2" w:rsidRPr="00BF2FA6" w:rsidRDefault="00403946" w:rsidP="009270FB">
      <w:pPr>
        <w:pStyle w:val="Bullet"/>
        <w:spacing w:after="120"/>
        <w:ind w:left="181" w:hanging="181"/>
        <w:rPr>
          <w:lang w:val="en-GB"/>
        </w:rPr>
      </w:pPr>
      <w:r w:rsidRPr="00BF2FA6">
        <w:rPr>
          <w:b/>
          <w:lang w:val="en-GB"/>
        </w:rPr>
        <w:t>Immediate</w:t>
      </w:r>
      <w:r w:rsidRPr="00BF2FA6">
        <w:rPr>
          <w:lang w:val="en-GB"/>
        </w:rPr>
        <w:t xml:space="preserve">: All the </w:t>
      </w:r>
      <w:r w:rsidR="00190B1A" w:rsidRPr="00BF2FA6">
        <w:rPr>
          <w:lang w:val="en-GB"/>
        </w:rPr>
        <w:t xml:space="preserve">Web design </w:t>
      </w:r>
      <w:r w:rsidRPr="00BF2FA6">
        <w:rPr>
          <w:lang w:val="en-GB"/>
        </w:rPr>
        <w:t xml:space="preserve">changes are instantaneous. The </w:t>
      </w:r>
      <w:r w:rsidR="006866AF" w:rsidRPr="00BF2FA6">
        <w:rPr>
          <w:lang w:val="en-GB"/>
        </w:rPr>
        <w:t xml:space="preserve">initial </w:t>
      </w:r>
      <w:r w:rsidRPr="00BF2FA6">
        <w:rPr>
          <w:lang w:val="en-GB"/>
        </w:rPr>
        <w:t xml:space="preserve">design eliciting a bad emotional state is </w:t>
      </w:r>
      <w:r w:rsidR="00C638D4" w:rsidRPr="00BF2FA6">
        <w:rPr>
          <w:lang w:val="en-GB"/>
        </w:rPr>
        <w:t xml:space="preserve">instantly </w:t>
      </w:r>
      <w:r w:rsidRPr="00BF2FA6">
        <w:rPr>
          <w:lang w:val="en-GB"/>
        </w:rPr>
        <w:t xml:space="preserve">substituted by </w:t>
      </w:r>
      <w:r w:rsidR="00F004DA" w:rsidRPr="00BF2FA6">
        <w:rPr>
          <w:lang w:val="en-GB"/>
        </w:rPr>
        <w:t>the</w:t>
      </w:r>
      <w:r w:rsidRPr="00BF2FA6">
        <w:rPr>
          <w:lang w:val="en-GB"/>
        </w:rPr>
        <w:t xml:space="preserve"> new design eliciting a positive emotion</w:t>
      </w:r>
      <w:r w:rsidR="00E94912" w:rsidRPr="00BF2FA6">
        <w:rPr>
          <w:lang w:val="en-GB"/>
        </w:rPr>
        <w:t xml:space="preserve"> (Figure 2)</w:t>
      </w:r>
      <w:r w:rsidR="00F004DA" w:rsidRPr="00BF2FA6">
        <w:rPr>
          <w:lang w:val="en-GB"/>
        </w:rPr>
        <w:t>.</w:t>
      </w:r>
      <w:r w:rsidRPr="00BF2FA6">
        <w:rPr>
          <w:lang w:val="en-GB"/>
        </w:rPr>
        <w:t xml:space="preserve"> No animated effects are provided</w:t>
      </w:r>
      <w:r w:rsidR="00190B1A" w:rsidRPr="00BF2FA6">
        <w:rPr>
          <w:lang w:val="en-GB"/>
        </w:rPr>
        <w:t xml:space="preserve"> to </w:t>
      </w:r>
      <w:r w:rsidR="00AF7EF3" w:rsidRPr="00BF2FA6">
        <w:rPr>
          <w:lang w:val="en-GB"/>
        </w:rPr>
        <w:t xml:space="preserve">indicate </w:t>
      </w:r>
      <w:r w:rsidR="00190B1A" w:rsidRPr="00BF2FA6">
        <w:rPr>
          <w:lang w:val="en-GB"/>
        </w:rPr>
        <w:t>the design adjustments</w:t>
      </w:r>
      <w:r w:rsidRPr="00BF2FA6">
        <w:rPr>
          <w:lang w:val="en-GB"/>
        </w:rPr>
        <w:t xml:space="preserve">. </w:t>
      </w:r>
      <w:r w:rsidR="00482F5F" w:rsidRPr="00BF2FA6">
        <w:rPr>
          <w:lang w:val="en-GB"/>
        </w:rPr>
        <w:t xml:space="preserve">The user, depending on the complexity of the page, can </w:t>
      </w:r>
      <w:r w:rsidR="006866AF" w:rsidRPr="00BF2FA6">
        <w:rPr>
          <w:lang w:val="en-GB"/>
        </w:rPr>
        <w:t xml:space="preserve">initially </w:t>
      </w:r>
      <w:r w:rsidR="00482F5F" w:rsidRPr="00BF2FA6">
        <w:rPr>
          <w:lang w:val="en-GB"/>
        </w:rPr>
        <w:t xml:space="preserve">see only the part </w:t>
      </w:r>
      <w:r w:rsidR="002F4047" w:rsidRPr="00BF2FA6">
        <w:rPr>
          <w:lang w:val="en-GB"/>
        </w:rPr>
        <w:t>currently displayed on the screen</w:t>
      </w:r>
      <w:r w:rsidR="00482F5F" w:rsidRPr="00BF2FA6">
        <w:rPr>
          <w:lang w:val="en-GB"/>
        </w:rPr>
        <w:t xml:space="preserve">. </w:t>
      </w:r>
      <w:r w:rsidR="006866AF" w:rsidRPr="00BF2FA6">
        <w:rPr>
          <w:lang w:val="en-GB"/>
        </w:rPr>
        <w:t>In case of larger content users have to scroll to access it.</w:t>
      </w:r>
    </w:p>
    <w:p w14:paraId="70CA4DD7" w14:textId="6964B63F" w:rsidR="00403946" w:rsidRPr="005A1A36" w:rsidRDefault="00E94912" w:rsidP="00222229">
      <w:pPr>
        <w:pStyle w:val="Bullet"/>
        <w:numPr>
          <w:ilvl w:val="0"/>
          <w:numId w:val="0"/>
        </w:numPr>
        <w:spacing w:after="120"/>
        <w:ind w:left="181"/>
        <w:rPr>
          <w:lang w:val="en-GB"/>
        </w:rPr>
      </w:pPr>
      <w:r w:rsidRPr="00BF2FA6">
        <w:rPr>
          <w:lang w:val="en-GB"/>
        </w:rPr>
        <w:t xml:space="preserve">Figure 2 </w:t>
      </w:r>
      <w:r w:rsidR="006866AF" w:rsidRPr="00BF2FA6">
        <w:rPr>
          <w:lang w:val="en-GB"/>
        </w:rPr>
        <w:t xml:space="preserve">shows </w:t>
      </w:r>
      <w:r w:rsidRPr="00BF2FA6">
        <w:rPr>
          <w:lang w:val="en-GB"/>
        </w:rPr>
        <w:t xml:space="preserve">an example of </w:t>
      </w:r>
      <w:r w:rsidR="00091D16" w:rsidRPr="00BF2FA6">
        <w:rPr>
          <w:lang w:val="en-GB"/>
        </w:rPr>
        <w:t>switch</w:t>
      </w:r>
      <w:r w:rsidR="002F4047" w:rsidRPr="00BF2FA6">
        <w:rPr>
          <w:lang w:val="en-GB"/>
        </w:rPr>
        <w:t>ing</w:t>
      </w:r>
      <w:r w:rsidRPr="00BF2FA6">
        <w:rPr>
          <w:lang w:val="en-GB"/>
        </w:rPr>
        <w:t xml:space="preserve"> </w:t>
      </w:r>
      <w:r w:rsidR="00FC5EA4" w:rsidRPr="00BF2FA6">
        <w:rPr>
          <w:lang w:val="en-GB"/>
        </w:rPr>
        <w:t xml:space="preserve">the design </w:t>
      </w:r>
      <w:r w:rsidRPr="00BF2FA6">
        <w:rPr>
          <w:lang w:val="en-GB"/>
        </w:rPr>
        <w:t xml:space="preserve">from </w:t>
      </w:r>
      <w:r w:rsidR="00091D16" w:rsidRPr="00BF2FA6">
        <w:rPr>
          <w:lang w:val="en-GB"/>
        </w:rPr>
        <w:t>anxiety to serenity</w:t>
      </w:r>
      <w:r w:rsidR="006866AF" w:rsidRPr="00BF2FA6">
        <w:rPr>
          <w:lang w:val="en-GB"/>
        </w:rPr>
        <w:t xml:space="preserve"> </w:t>
      </w:r>
      <w:r w:rsidR="002F4047" w:rsidRPr="00BF2FA6">
        <w:rPr>
          <w:lang w:val="en-GB"/>
        </w:rPr>
        <w:t xml:space="preserve">stimulation </w:t>
      </w:r>
      <w:r w:rsidR="006866AF" w:rsidRPr="00BF2FA6">
        <w:rPr>
          <w:lang w:val="en-GB"/>
        </w:rPr>
        <w:t>with this technique</w:t>
      </w:r>
      <w:r w:rsidR="00091D16" w:rsidRPr="00BF2FA6">
        <w:rPr>
          <w:lang w:val="en-GB"/>
        </w:rPr>
        <w:t xml:space="preserve">. </w:t>
      </w:r>
      <w:r w:rsidR="002F4047" w:rsidRPr="00BF2FA6">
        <w:rPr>
          <w:lang w:val="en-GB"/>
        </w:rPr>
        <w:t xml:space="preserve">This means that features introduced for creating anxiety are replaced with others </w:t>
      </w:r>
      <w:r w:rsidR="00B05DEC">
        <w:rPr>
          <w:lang w:val="en-GB"/>
        </w:rPr>
        <w:t>determined to</w:t>
      </w:r>
      <w:r w:rsidR="002F4047" w:rsidRPr="00BF2FA6">
        <w:rPr>
          <w:lang w:val="en-GB"/>
        </w:rPr>
        <w:t xml:space="preserve"> stimulat</w:t>
      </w:r>
      <w:r w:rsidR="00B05DEC">
        <w:rPr>
          <w:lang w:val="en-GB"/>
        </w:rPr>
        <w:t>e</w:t>
      </w:r>
      <w:r w:rsidR="002F4047" w:rsidRPr="00BF2FA6">
        <w:rPr>
          <w:lang w:val="en-GB"/>
        </w:rPr>
        <w:t xml:space="preserve"> serenity. </w:t>
      </w:r>
      <w:r w:rsidR="006866AF" w:rsidRPr="00BF2FA6">
        <w:rPr>
          <w:lang w:val="en-GB"/>
        </w:rPr>
        <w:t>The s</w:t>
      </w:r>
      <w:r w:rsidR="00091D16" w:rsidRPr="00BF2FA6">
        <w:rPr>
          <w:lang w:val="en-GB"/>
        </w:rPr>
        <w:t xml:space="preserve">tructure of </w:t>
      </w:r>
      <w:r w:rsidR="002F4047" w:rsidRPr="00BF2FA6">
        <w:rPr>
          <w:lang w:val="en-GB"/>
        </w:rPr>
        <w:t xml:space="preserve">the </w:t>
      </w:r>
      <w:r w:rsidR="00091D16" w:rsidRPr="00BF2FA6">
        <w:rPr>
          <w:lang w:val="en-GB"/>
        </w:rPr>
        <w:t xml:space="preserve">navigation </w:t>
      </w:r>
      <w:r w:rsidR="00AB0428" w:rsidRPr="00BF2FA6">
        <w:rPr>
          <w:lang w:val="en-GB"/>
        </w:rPr>
        <w:t>ha</w:t>
      </w:r>
      <w:r w:rsidR="00091D16" w:rsidRPr="00BF2FA6">
        <w:rPr>
          <w:lang w:val="en-GB"/>
        </w:rPr>
        <w:t xml:space="preserve">s </w:t>
      </w:r>
      <w:r w:rsidR="00AB0428" w:rsidRPr="00BF2FA6">
        <w:rPr>
          <w:lang w:val="en-GB"/>
        </w:rPr>
        <w:t xml:space="preserve">been </w:t>
      </w:r>
      <w:r w:rsidR="00091D16" w:rsidRPr="00BF2FA6">
        <w:rPr>
          <w:lang w:val="en-GB"/>
        </w:rPr>
        <w:t xml:space="preserve">reorganized in </w:t>
      </w:r>
      <w:r w:rsidR="002F4047" w:rsidRPr="00BF2FA6">
        <w:rPr>
          <w:lang w:val="en-GB"/>
        </w:rPr>
        <w:t xml:space="preserve">a </w:t>
      </w:r>
      <w:r w:rsidR="00091D16" w:rsidRPr="00BF2FA6">
        <w:rPr>
          <w:lang w:val="en-GB"/>
        </w:rPr>
        <w:t xml:space="preserve">simpler way </w:t>
      </w:r>
      <w:r w:rsidR="003E5803" w:rsidRPr="00BF2FA6">
        <w:rPr>
          <w:lang w:val="en-GB"/>
        </w:rPr>
        <w:t>by introduc</w:t>
      </w:r>
      <w:r w:rsidR="002F4047" w:rsidRPr="00BF2FA6">
        <w:rPr>
          <w:lang w:val="en-GB"/>
        </w:rPr>
        <w:t>ing</w:t>
      </w:r>
      <w:r w:rsidR="003E5803" w:rsidRPr="00BF2FA6">
        <w:rPr>
          <w:lang w:val="en-GB"/>
        </w:rPr>
        <w:t xml:space="preserve"> tabs</w:t>
      </w:r>
      <w:r w:rsidR="002F4047" w:rsidRPr="00BF2FA6">
        <w:rPr>
          <w:lang w:val="en-GB"/>
        </w:rPr>
        <w:t>, which</w:t>
      </w:r>
      <w:r w:rsidR="003E5803" w:rsidRPr="00BF2FA6">
        <w:rPr>
          <w:lang w:val="en-GB"/>
        </w:rPr>
        <w:t xml:space="preserve"> </w:t>
      </w:r>
      <w:r w:rsidR="002F4047" w:rsidRPr="00BF2FA6">
        <w:rPr>
          <w:lang w:val="en-GB"/>
        </w:rPr>
        <w:t xml:space="preserve">users </w:t>
      </w:r>
      <w:r w:rsidR="003E5803" w:rsidRPr="00BF2FA6">
        <w:rPr>
          <w:lang w:val="en-GB"/>
        </w:rPr>
        <w:t>perceive as</w:t>
      </w:r>
      <w:r w:rsidR="00D044C8" w:rsidRPr="00BF2FA6">
        <w:rPr>
          <w:lang w:val="en-GB"/>
        </w:rPr>
        <w:t xml:space="preserve"> effort</w:t>
      </w:r>
      <w:r w:rsidR="003E5803" w:rsidRPr="00BF2FA6">
        <w:rPr>
          <w:lang w:val="en-GB"/>
        </w:rPr>
        <w:t>less</w:t>
      </w:r>
      <w:r w:rsidR="00091D16" w:rsidRPr="00BF2FA6">
        <w:rPr>
          <w:lang w:val="en-GB"/>
        </w:rPr>
        <w:t xml:space="preserve">, and the </w:t>
      </w:r>
      <w:r w:rsidR="000A5669" w:rsidRPr="00BF2FA6">
        <w:rPr>
          <w:lang w:val="en-GB"/>
        </w:rPr>
        <w:t xml:space="preserve">animated </w:t>
      </w:r>
      <w:r w:rsidR="00091D16" w:rsidRPr="00BF2FA6">
        <w:rPr>
          <w:lang w:val="en-GB"/>
        </w:rPr>
        <w:t>effects</w:t>
      </w:r>
      <w:r w:rsidR="000A5669" w:rsidRPr="00BF2FA6">
        <w:rPr>
          <w:lang w:val="en-GB"/>
        </w:rPr>
        <w:t xml:space="preserve"> </w:t>
      </w:r>
      <w:r w:rsidR="00AB0428" w:rsidRPr="00BF2FA6">
        <w:rPr>
          <w:lang w:val="en-GB"/>
        </w:rPr>
        <w:t xml:space="preserve">utilized </w:t>
      </w:r>
      <w:r w:rsidR="00121384">
        <w:rPr>
          <w:lang w:val="en-GB"/>
        </w:rPr>
        <w:t xml:space="preserve">to generate emotional tension or stress </w:t>
      </w:r>
      <w:r w:rsidR="00AB0428" w:rsidRPr="00BF2FA6">
        <w:rPr>
          <w:lang w:val="en-GB"/>
        </w:rPr>
        <w:t>(such as the countdown used to reload the form page) ha</w:t>
      </w:r>
      <w:r w:rsidR="0075229E" w:rsidRPr="00BF2FA6">
        <w:rPr>
          <w:lang w:val="en-GB"/>
        </w:rPr>
        <w:t>ve</w:t>
      </w:r>
      <w:r w:rsidR="00AB0428" w:rsidRPr="00BF2FA6">
        <w:rPr>
          <w:lang w:val="en-GB"/>
        </w:rPr>
        <w:t xml:space="preserve"> been</w:t>
      </w:r>
      <w:r w:rsidR="000A5669" w:rsidRPr="00BF2FA6">
        <w:rPr>
          <w:lang w:val="en-GB"/>
        </w:rPr>
        <w:t xml:space="preserve"> eliminated </w:t>
      </w:r>
      <w:r w:rsidR="00AB0428" w:rsidRPr="00BF2FA6">
        <w:rPr>
          <w:rStyle w:val="shorttext"/>
          <w:lang w:val="en-GB"/>
        </w:rPr>
        <w:t xml:space="preserve">to </w:t>
      </w:r>
      <w:r w:rsidR="00EF42CF" w:rsidRPr="00EF42CF">
        <w:rPr>
          <w:rStyle w:val="shorttext"/>
          <w:lang w:val="en-GB"/>
        </w:rPr>
        <w:t>favour</w:t>
      </w:r>
      <w:r w:rsidR="00AB0428" w:rsidRPr="005A1A36">
        <w:rPr>
          <w:rStyle w:val="shorttext"/>
          <w:lang w:val="en-GB"/>
        </w:rPr>
        <w:t xml:space="preserve"> a simple static look</w:t>
      </w:r>
      <w:r w:rsidR="000A5669" w:rsidRPr="005A1A36">
        <w:rPr>
          <w:lang w:val="en-GB"/>
        </w:rPr>
        <w:t>.</w:t>
      </w:r>
    </w:p>
    <w:p w14:paraId="77D60723" w14:textId="42777775" w:rsidR="00A91C6E" w:rsidRPr="005A1A36" w:rsidRDefault="00A90778" w:rsidP="0094047E">
      <w:pPr>
        <w:pStyle w:val="Bullet"/>
        <w:numPr>
          <w:ilvl w:val="0"/>
          <w:numId w:val="0"/>
        </w:numPr>
        <w:spacing w:after="120"/>
        <w:ind w:left="181"/>
        <w:jc w:val="center"/>
        <w:rPr>
          <w:lang w:val="en-GB"/>
        </w:rPr>
      </w:pPr>
      <w:r w:rsidRPr="009C4FCA">
        <w:rPr>
          <w:noProof/>
          <w:lang w:val="en-GB" w:eastAsia="en-GB"/>
        </w:rPr>
        <w:drawing>
          <wp:inline distT="0" distB="0" distL="0" distR="0" wp14:anchorId="1F2D5E08" wp14:editId="4723C633">
            <wp:extent cx="3057525" cy="2026285"/>
            <wp:effectExtent l="0" t="0" r="9525" b="0"/>
            <wp:docPr id="29" name="Immagin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57525" cy="2026285"/>
                    </a:xfrm>
                    <a:prstGeom prst="rect">
                      <a:avLst/>
                    </a:prstGeom>
                    <a:noFill/>
                    <a:ln>
                      <a:noFill/>
                    </a:ln>
                  </pic:spPr>
                </pic:pic>
              </a:graphicData>
            </a:graphic>
          </wp:inline>
        </w:drawing>
      </w:r>
    </w:p>
    <w:p w14:paraId="44042C73" w14:textId="074108A7" w:rsidR="00A91C6E" w:rsidRPr="005A1A36" w:rsidRDefault="00A91C6E" w:rsidP="00A91C6E">
      <w:pPr>
        <w:jc w:val="center"/>
        <w:rPr>
          <w:b/>
          <w:color w:val="000000"/>
          <w:sz w:val="18"/>
          <w:szCs w:val="18"/>
          <w:lang w:val="en-GB"/>
        </w:rPr>
      </w:pPr>
      <w:r w:rsidRPr="005A1A36">
        <w:rPr>
          <w:b/>
          <w:sz w:val="18"/>
          <w:szCs w:val="18"/>
          <w:lang w:val="en-GB"/>
        </w:rPr>
        <w:t xml:space="preserve">Figure </w:t>
      </w:r>
      <w:r w:rsidR="00F004DA" w:rsidRPr="005A1A36">
        <w:rPr>
          <w:b/>
          <w:sz w:val="18"/>
          <w:szCs w:val="18"/>
          <w:lang w:val="en-GB"/>
        </w:rPr>
        <w:t>2</w:t>
      </w:r>
      <w:r w:rsidRPr="005A1A36">
        <w:rPr>
          <w:b/>
          <w:sz w:val="18"/>
          <w:szCs w:val="18"/>
          <w:lang w:val="en-GB"/>
        </w:rPr>
        <w:t xml:space="preserve">. </w:t>
      </w:r>
      <w:r w:rsidR="00230B02" w:rsidRPr="005A1A36">
        <w:rPr>
          <w:b/>
          <w:sz w:val="18"/>
          <w:szCs w:val="18"/>
          <w:lang w:val="en-GB"/>
        </w:rPr>
        <w:t xml:space="preserve">Example of </w:t>
      </w:r>
      <w:r w:rsidRPr="005A1A36">
        <w:rPr>
          <w:b/>
          <w:sz w:val="18"/>
          <w:szCs w:val="18"/>
          <w:lang w:val="en-GB"/>
        </w:rPr>
        <w:t>Immediate transition.</w:t>
      </w:r>
    </w:p>
    <w:p w14:paraId="1C191390" w14:textId="723C3801" w:rsidR="00403946" w:rsidRDefault="00403946" w:rsidP="00222229">
      <w:pPr>
        <w:pStyle w:val="Bullet"/>
        <w:spacing w:after="120"/>
        <w:ind w:left="181" w:hanging="181"/>
        <w:rPr>
          <w:lang w:val="en-GB"/>
        </w:rPr>
      </w:pPr>
      <w:r w:rsidRPr="005A1A36">
        <w:rPr>
          <w:b/>
          <w:lang w:val="en-GB"/>
        </w:rPr>
        <w:t>Overview</w:t>
      </w:r>
      <w:r w:rsidRPr="005A1A36">
        <w:rPr>
          <w:lang w:val="en-GB"/>
        </w:rPr>
        <w:t xml:space="preserve">: </w:t>
      </w:r>
      <w:r w:rsidR="000F2B89" w:rsidRPr="005A1A36">
        <w:rPr>
          <w:lang w:val="en-GB"/>
        </w:rPr>
        <w:t>Design c</w:t>
      </w:r>
      <w:r w:rsidRPr="005A1A36">
        <w:rPr>
          <w:lang w:val="en-GB"/>
        </w:rPr>
        <w:t xml:space="preserve">hanges are </w:t>
      </w:r>
      <w:r w:rsidR="000F2B89" w:rsidRPr="005A1A36">
        <w:rPr>
          <w:lang w:val="en-GB"/>
        </w:rPr>
        <w:t xml:space="preserve">represented </w:t>
      </w:r>
      <w:r w:rsidRPr="005A1A36">
        <w:rPr>
          <w:lang w:val="en-GB"/>
        </w:rPr>
        <w:t xml:space="preserve">by a small overview window </w:t>
      </w:r>
      <w:r w:rsidR="0065703E" w:rsidRPr="005A1A36">
        <w:rPr>
          <w:lang w:val="en-GB"/>
        </w:rPr>
        <w:t>(</w:t>
      </w:r>
      <w:r w:rsidR="000F2B89" w:rsidRPr="005A1A36">
        <w:rPr>
          <w:lang w:val="en-GB"/>
        </w:rPr>
        <w:t>F</w:t>
      </w:r>
      <w:r w:rsidR="0065703E" w:rsidRPr="005A1A36">
        <w:rPr>
          <w:lang w:val="en-GB"/>
        </w:rPr>
        <w:t xml:space="preserve">igure </w:t>
      </w:r>
      <w:r w:rsidR="005F5A7A" w:rsidRPr="005A1A36">
        <w:rPr>
          <w:lang w:val="en-GB"/>
        </w:rPr>
        <w:t>3</w:t>
      </w:r>
      <w:r w:rsidR="0065703E" w:rsidRPr="005A1A36">
        <w:rPr>
          <w:lang w:val="en-GB"/>
        </w:rPr>
        <w:t>)</w:t>
      </w:r>
      <w:r w:rsidR="000F2B89" w:rsidRPr="005A1A36">
        <w:rPr>
          <w:lang w:val="en-GB"/>
        </w:rPr>
        <w:t>,</w:t>
      </w:r>
      <w:r w:rsidR="0065703E" w:rsidRPr="005A1A36">
        <w:rPr>
          <w:lang w:val="en-GB"/>
        </w:rPr>
        <w:t xml:space="preserve"> </w:t>
      </w:r>
      <w:r w:rsidR="00BF3996" w:rsidRPr="005A1A36">
        <w:rPr>
          <w:lang w:val="en-GB"/>
        </w:rPr>
        <w:t xml:space="preserve">which </w:t>
      </w:r>
      <w:r w:rsidR="00467697">
        <w:rPr>
          <w:lang w:val="en-GB"/>
        </w:rPr>
        <w:t>illustrates</w:t>
      </w:r>
      <w:r w:rsidR="00467697" w:rsidRPr="005A1A36">
        <w:rPr>
          <w:lang w:val="en-GB"/>
        </w:rPr>
        <w:t xml:space="preserve"> </w:t>
      </w:r>
      <w:r w:rsidR="00BF3996" w:rsidRPr="005A1A36">
        <w:rPr>
          <w:lang w:val="en-GB"/>
        </w:rPr>
        <w:t xml:space="preserve">the user interface with the support of icons associated with the </w:t>
      </w:r>
      <w:r w:rsidR="002F4047" w:rsidRPr="005A1A36">
        <w:rPr>
          <w:lang w:val="en-GB"/>
        </w:rPr>
        <w:t xml:space="preserve">various </w:t>
      </w:r>
      <w:r w:rsidR="002F297B" w:rsidRPr="005A1A36">
        <w:rPr>
          <w:lang w:val="en-GB"/>
        </w:rPr>
        <w:t>interface</w:t>
      </w:r>
      <w:r w:rsidR="00BF3996" w:rsidRPr="005A1A36">
        <w:rPr>
          <w:lang w:val="en-GB"/>
        </w:rPr>
        <w:t xml:space="preserve"> parts</w:t>
      </w:r>
      <w:r w:rsidR="006866AF" w:rsidRPr="005A1A36">
        <w:rPr>
          <w:lang w:val="en-GB"/>
        </w:rPr>
        <w:t>.</w:t>
      </w:r>
      <w:r w:rsidR="00BF3996" w:rsidRPr="005A1A36">
        <w:rPr>
          <w:lang w:val="en-GB"/>
        </w:rPr>
        <w:t xml:space="preserve"> </w:t>
      </w:r>
      <w:r w:rsidR="002F4047" w:rsidRPr="005A1A36">
        <w:rPr>
          <w:lang w:val="en-GB"/>
        </w:rPr>
        <w:t>This</w:t>
      </w:r>
      <w:r w:rsidR="006866AF" w:rsidRPr="005A1A36">
        <w:rPr>
          <w:lang w:val="en-GB"/>
        </w:rPr>
        <w:t xml:space="preserve"> window </w:t>
      </w:r>
      <w:r w:rsidR="002F4047" w:rsidRPr="005A1A36">
        <w:rPr>
          <w:lang w:val="en-GB"/>
        </w:rPr>
        <w:t>displays</w:t>
      </w:r>
      <w:r w:rsidR="00BF3996" w:rsidRPr="005A1A36">
        <w:rPr>
          <w:lang w:val="en-GB"/>
        </w:rPr>
        <w:t xml:space="preserve"> animations </w:t>
      </w:r>
      <w:r w:rsidR="002F4047" w:rsidRPr="005A1A36">
        <w:rPr>
          <w:lang w:val="en-GB"/>
        </w:rPr>
        <w:t xml:space="preserve">to show </w:t>
      </w:r>
      <w:r w:rsidR="00BF3996" w:rsidRPr="005A1A36">
        <w:rPr>
          <w:lang w:val="en-GB"/>
        </w:rPr>
        <w:t xml:space="preserve">how such parts </w:t>
      </w:r>
      <w:r w:rsidR="00A35B2F" w:rsidRPr="005A1A36">
        <w:rPr>
          <w:lang w:val="en-GB"/>
        </w:rPr>
        <w:t xml:space="preserve">will </w:t>
      </w:r>
      <w:r w:rsidR="00BF3996" w:rsidRPr="005A1A36">
        <w:rPr>
          <w:lang w:val="en-GB"/>
        </w:rPr>
        <w:t xml:space="preserve">change </w:t>
      </w:r>
      <w:r w:rsidR="00482F5F" w:rsidRPr="005A1A36">
        <w:rPr>
          <w:lang w:val="en-GB"/>
        </w:rPr>
        <w:t xml:space="preserve">and </w:t>
      </w:r>
      <w:r w:rsidR="00A35B2F" w:rsidRPr="005A1A36">
        <w:rPr>
          <w:lang w:val="en-GB"/>
        </w:rPr>
        <w:t xml:space="preserve">be </w:t>
      </w:r>
      <w:r w:rsidR="00482F5F" w:rsidRPr="005A1A36">
        <w:rPr>
          <w:lang w:val="en-GB"/>
        </w:rPr>
        <w:t xml:space="preserve">repositioned </w:t>
      </w:r>
      <w:r w:rsidR="00BF3996" w:rsidRPr="005A1A36">
        <w:rPr>
          <w:lang w:val="en-GB"/>
        </w:rPr>
        <w:t>in the target design.</w:t>
      </w:r>
      <w:r w:rsidRPr="005A1A36">
        <w:rPr>
          <w:lang w:val="en-GB"/>
        </w:rPr>
        <w:t xml:space="preserve"> </w:t>
      </w:r>
    </w:p>
    <w:p w14:paraId="014D02F7" w14:textId="50AE89BF" w:rsidR="00246439" w:rsidRPr="00950EE6" w:rsidRDefault="00246439" w:rsidP="00246439">
      <w:pPr>
        <w:pStyle w:val="Bullet"/>
        <w:numPr>
          <w:ilvl w:val="0"/>
          <w:numId w:val="0"/>
        </w:numPr>
        <w:ind w:left="180"/>
        <w:jc w:val="center"/>
        <w:rPr>
          <w:lang w:val="en-GB"/>
        </w:rPr>
      </w:pPr>
      <w:r w:rsidRPr="00425713">
        <w:rPr>
          <w:noProof/>
          <w:lang w:val="en-GB" w:eastAsia="en-GB"/>
        </w:rPr>
        <mc:AlternateContent>
          <mc:Choice Requires="wps">
            <w:drawing>
              <wp:anchor distT="0" distB="0" distL="114300" distR="114300" simplePos="0" relativeHeight="251677184" behindDoc="0" locked="0" layoutInCell="1" allowOverlap="1" wp14:anchorId="7A0BD9B6" wp14:editId="12194CCA">
                <wp:simplePos x="0" y="0"/>
                <wp:positionH relativeFrom="column">
                  <wp:posOffset>2315581</wp:posOffset>
                </wp:positionH>
                <wp:positionV relativeFrom="paragraph">
                  <wp:posOffset>515620</wp:posOffset>
                </wp:positionV>
                <wp:extent cx="285750" cy="190500"/>
                <wp:effectExtent l="57150" t="38100" r="0" b="114300"/>
                <wp:wrapNone/>
                <wp:docPr id="17" name="Freccia a destra con strisce 17"/>
                <wp:cNvGraphicFramePr/>
                <a:graphic xmlns:a="http://schemas.openxmlformats.org/drawingml/2006/main">
                  <a:graphicData uri="http://schemas.microsoft.com/office/word/2010/wordprocessingShape">
                    <wps:wsp>
                      <wps:cNvSpPr/>
                      <wps:spPr>
                        <a:xfrm>
                          <a:off x="0" y="0"/>
                          <a:ext cx="285750" cy="190500"/>
                        </a:xfrm>
                        <a:prstGeom prst="stripedRightArrow">
                          <a:avLst/>
                        </a:prstGeom>
                        <a:gradFill>
                          <a:gsLst>
                            <a:gs pos="0">
                              <a:srgbClr val="FF0000"/>
                            </a:gs>
                            <a:gs pos="100000">
                              <a:schemeClr val="accent2">
                                <a:lumMod val="20000"/>
                                <a:lumOff val="80000"/>
                              </a:schemeClr>
                            </a:gs>
                          </a:gsLst>
                        </a:gradFill>
                        <a:ln>
                          <a:solidFill>
                            <a:schemeClr val="tx1"/>
                          </a:solid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9B13B03"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Freccia a destra con strisce 17" o:spid="_x0000_s1026" type="#_x0000_t93" style="position:absolute;margin-left:182.35pt;margin-top:40.6pt;width:22.5pt;height:15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" adj="14400" fillcolor="red" strokecolor="black [3213]">
                <v:fill color2="#f2dbdb [661]" rotate="t" angle="180" focus="100%" type="gradient">
                  <o:fill v:ext="view" type="gradientUnscaled"/>
                </v:fill>
                <v:shadow on="t" color="black" opacity="22937f" origin=",.5" offset="0,.63889mm"/>
              </v:shape>
            </w:pict>
          </mc:Fallback>
        </mc:AlternateContent>
      </w:r>
      <w:r w:rsidRPr="009C4FCA">
        <w:rPr>
          <w:noProof/>
          <w:lang w:val="en-GB" w:eastAsia="en-GB"/>
        </w:rPr>
        <mc:AlternateContent>
          <mc:Choice Requires="wps">
            <w:drawing>
              <wp:anchor distT="0" distB="0" distL="114300" distR="114300" simplePos="0" relativeHeight="251679232" behindDoc="0" locked="0" layoutInCell="1" allowOverlap="1" wp14:anchorId="027760F3" wp14:editId="52E74259">
                <wp:simplePos x="0" y="0"/>
                <wp:positionH relativeFrom="column">
                  <wp:posOffset>3486414</wp:posOffset>
                </wp:positionH>
                <wp:positionV relativeFrom="paragraph">
                  <wp:posOffset>501650</wp:posOffset>
                </wp:positionV>
                <wp:extent cx="285750" cy="190500"/>
                <wp:effectExtent l="57150" t="38100" r="0" b="114300"/>
                <wp:wrapNone/>
                <wp:docPr id="20" name="Freccia a destra con strisce 20"/>
                <wp:cNvGraphicFramePr/>
                <a:graphic xmlns:a="http://schemas.openxmlformats.org/drawingml/2006/main">
                  <a:graphicData uri="http://schemas.microsoft.com/office/word/2010/wordprocessingShape">
                    <wps:wsp>
                      <wps:cNvSpPr/>
                      <wps:spPr>
                        <a:xfrm>
                          <a:off x="0" y="0"/>
                          <a:ext cx="285750" cy="190500"/>
                        </a:xfrm>
                        <a:prstGeom prst="stripedRightArrow">
                          <a:avLst/>
                        </a:prstGeom>
                        <a:gradFill>
                          <a:gsLst>
                            <a:gs pos="0">
                              <a:srgbClr val="FF0000"/>
                            </a:gs>
                            <a:gs pos="100000">
                              <a:schemeClr val="accent2">
                                <a:lumMod val="20000"/>
                                <a:lumOff val="80000"/>
                              </a:schemeClr>
                            </a:gs>
                          </a:gsLst>
                        </a:gradFill>
                        <a:ln>
                          <a:solidFill>
                            <a:schemeClr val="tx1"/>
                          </a:solid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2ECF796" id="Freccia a destra con strisce 20" o:spid="_x0000_s1026" type="#_x0000_t93" style="position:absolute;margin-left:274.5pt;margin-top:39.5pt;width:22.5pt;height:15pt;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" adj="14400" fillcolor="red" strokecolor="black [3213]">
                <v:fill color2="#f2dbdb [661]" rotate="t" angle="180" focus="100%" type="gradient">
                  <o:fill v:ext="view" type="gradientUnscaled"/>
                </v:fill>
                <v:shadow on="t" color="black" opacity="22937f" origin=",.5" offset="0,.63889mm"/>
              </v:shape>
            </w:pict>
          </mc:Fallback>
        </mc:AlternateContent>
      </w:r>
      <w:r w:rsidRPr="00425713">
        <w:rPr>
          <w:noProof/>
          <w:lang w:val="en-GB" w:eastAsia="en-GB"/>
        </w:rPr>
        <mc:AlternateContent>
          <mc:Choice Requires="wps">
            <w:drawing>
              <wp:anchor distT="0" distB="0" distL="114300" distR="114300" simplePos="0" relativeHeight="251675136" behindDoc="0" locked="0" layoutInCell="1" allowOverlap="1" wp14:anchorId="00DE0184" wp14:editId="5472E2A4">
                <wp:simplePos x="0" y="0"/>
                <wp:positionH relativeFrom="column">
                  <wp:posOffset>1369959</wp:posOffset>
                </wp:positionH>
                <wp:positionV relativeFrom="paragraph">
                  <wp:posOffset>14605</wp:posOffset>
                </wp:positionV>
                <wp:extent cx="2374265" cy="1403985"/>
                <wp:effectExtent l="0" t="0" r="0" b="0"/>
                <wp:wrapNone/>
                <wp:docPr id="307"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noFill/>
                        <a:ln w="9525">
                          <a:noFill/>
                          <a:miter lim="800000"/>
                          <a:headEnd/>
                          <a:tailEnd/>
                        </a:ln>
                      </wps:spPr>
                      <wps:txbx>
                        <w:txbxContent>
                          <w:p w14:paraId="47775B06" w14:textId="77777777" w:rsidR="004945A5" w:rsidRPr="0065703E" w:rsidRDefault="004945A5" w:rsidP="00246439">
                            <w:pPr>
                              <w:rPr>
                                <w:lang w:val="it-IT"/>
                              </w:rPr>
                            </w:pPr>
                            <w:r>
                              <w:rPr>
                                <w:noProof/>
                                <w:lang w:val="en-GB" w:eastAsia="en-GB"/>
                              </w:rPr>
                              <w:drawing>
                                <wp:inline distT="0" distB="0" distL="0" distR="0" wp14:anchorId="48EBD5C3" wp14:editId="1A7478DA">
                                  <wp:extent cx="740519" cy="1185863"/>
                                  <wp:effectExtent l="19050" t="19050" r="21590" b="14605"/>
                                  <wp:docPr id="25" name="Immagin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40362" cy="1185611"/>
                                          </a:xfrm>
                                          <a:prstGeom prst="rect">
                                            <a:avLst/>
                                          </a:prstGeom>
                                          <a:noFill/>
                                          <a:ln>
                                            <a:solidFill>
                                              <a:srgbClr val="000000"/>
                                            </a:solidFill>
                                          </a:ln>
                                        </pic:spPr>
                                      </pic:pic>
                                    </a:graphicData>
                                  </a:graphic>
                                </wp:inline>
                              </w:drawing>
                            </w:r>
                          </w:p>
                        </w:txbxContent>
                      </wps:txbx>
                      <wps:bodyPr rot="0" vert="horz" wrap="non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00DE0184" id="_x0000_t202" coordsize="21600,21600" o:spt="202" path="m,l,21600r21600,l21600,xe">
                <v:stroke joinstyle="miter"/>
                <v:path gradientshapeok="t" o:connecttype="rect"/>
              </v:shapetype>
              <v:shape id="Casella di testo 2" o:spid="_x0000_s1026" type="#_x0000_t202" style="position:absolute;left:0;text-align:left;margin-left:107.85pt;margin-top:1.15pt;width:186.95pt;height:110.55pt;z-index:251675136;visibility:visible;mso-wrap-style:non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" filled="f" stroked="f">
                <v:textbox style="mso-fit-shape-to-text:t">
                  <w:txbxContent>
                    <w:p w14:paraId="47775B06" w14:textId="77777777" w:rsidR="004945A5" w:rsidRPr="0065703E" w:rsidRDefault="004945A5" w:rsidP="00246439">
                      <w:pPr>
                        <w:rPr>
                          <w:lang w:val="it-IT"/>
                        </w:rPr>
                      </w:pPr>
                      <w:r>
                        <w:rPr>
                          <w:noProof/>
                          <w:lang w:val="en-GB" w:eastAsia="en-GB"/>
                        </w:rPr>
                        <w:drawing>
                          <wp:inline distT="0" distB="0" distL="0" distR="0" wp14:anchorId="48EBD5C3" wp14:editId="1A7478DA">
                            <wp:extent cx="740519" cy="1185863"/>
                            <wp:effectExtent l="19050" t="19050" r="21590" b="14605"/>
                            <wp:docPr id="25" name="Immagin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40362" cy="1185611"/>
                                    </a:xfrm>
                                    <a:prstGeom prst="rect">
                                      <a:avLst/>
                                    </a:prstGeom>
                                    <a:noFill/>
                                    <a:ln>
                                      <a:solidFill>
                                        <a:srgbClr val="000000"/>
                                      </a:solidFill>
                                    </a:ln>
                                  </pic:spPr>
                                </pic:pic>
                              </a:graphicData>
                            </a:graphic>
                          </wp:inline>
                        </w:drawing>
                      </w:r>
                    </w:p>
                  </w:txbxContent>
                </v:textbox>
              </v:shape>
            </w:pict>
          </mc:Fallback>
        </mc:AlternateContent>
      </w:r>
      <w:r w:rsidRPr="00425713">
        <w:rPr>
          <w:noProof/>
          <w:lang w:val="en-GB" w:eastAsia="en-GB"/>
        </w:rPr>
        <mc:AlternateContent>
          <mc:Choice Requires="wps">
            <w:drawing>
              <wp:anchor distT="0" distB="0" distL="114300" distR="114300" simplePos="0" relativeHeight="251676160" behindDoc="0" locked="0" layoutInCell="1" allowOverlap="1" wp14:anchorId="73FD61E5" wp14:editId="63E88AF4">
                <wp:simplePos x="0" y="0"/>
                <wp:positionH relativeFrom="column">
                  <wp:posOffset>2546721</wp:posOffset>
                </wp:positionH>
                <wp:positionV relativeFrom="paragraph">
                  <wp:posOffset>9525</wp:posOffset>
                </wp:positionV>
                <wp:extent cx="1009015" cy="1323975"/>
                <wp:effectExtent l="0" t="0" r="0" b="0"/>
                <wp:wrapNone/>
                <wp:docPr id="13"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9015" cy="1323975"/>
                        </a:xfrm>
                        <a:prstGeom prst="rect">
                          <a:avLst/>
                        </a:prstGeom>
                        <a:noFill/>
                        <a:ln w="9525">
                          <a:noFill/>
                          <a:miter lim="800000"/>
                          <a:headEnd/>
                          <a:tailEnd/>
                        </a:ln>
                      </wps:spPr>
                      <wps:txbx>
                        <w:txbxContent>
                          <w:p w14:paraId="036D8F58" w14:textId="77777777" w:rsidR="004945A5" w:rsidRPr="006049F5" w:rsidRDefault="004945A5" w:rsidP="00246439">
                            <w:pPr>
                              <w:rPr>
                                <w:lang w:val="it-IT"/>
                              </w:rPr>
                            </w:pPr>
                            <w:r>
                              <w:rPr>
                                <w:noProof/>
                                <w:lang w:val="en-GB" w:eastAsia="en-GB"/>
                              </w:rPr>
                              <w:drawing>
                                <wp:inline distT="0" distB="0" distL="0" distR="0" wp14:anchorId="1D20DA1E" wp14:editId="105C7EC1">
                                  <wp:extent cx="737676" cy="1185862"/>
                                  <wp:effectExtent l="19050" t="19050" r="24765" b="14605"/>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40226" cy="1189961"/>
                                          </a:xfrm>
                                          <a:prstGeom prst="rect">
                                            <a:avLst/>
                                          </a:prstGeom>
                                          <a:noFill/>
                                          <a:ln>
                                            <a:solidFill>
                                              <a:srgbClr val="000000"/>
                                            </a:solid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3FD61E5" id="_x0000_s1027" type="#_x0000_t202" style="position:absolute;left:0;text-align:left;margin-left:200.55pt;margin-top:.75pt;width:79.45pt;height:104.25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" filled="f" stroked="f">
                <v:textbox>
                  <w:txbxContent>
                    <w:p w14:paraId="036D8F58" w14:textId="77777777" w:rsidR="004945A5" w:rsidRPr="006049F5" w:rsidRDefault="004945A5" w:rsidP="00246439">
                      <w:pPr>
                        <w:rPr>
                          <w:lang w:val="it-IT"/>
                        </w:rPr>
                      </w:pPr>
                      <w:r>
                        <w:rPr>
                          <w:noProof/>
                          <w:lang w:val="en-GB" w:eastAsia="en-GB"/>
                        </w:rPr>
                        <w:drawing>
                          <wp:inline distT="0" distB="0" distL="0" distR="0" wp14:anchorId="1D20DA1E" wp14:editId="105C7EC1">
                            <wp:extent cx="737676" cy="1185862"/>
                            <wp:effectExtent l="19050" t="19050" r="24765" b="14605"/>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740226" cy="1189961"/>
                                    </a:xfrm>
                                    <a:prstGeom prst="rect">
                                      <a:avLst/>
                                    </a:prstGeom>
                                    <a:noFill/>
                                    <a:ln>
                                      <a:solidFill>
                                        <a:srgbClr val="000000"/>
                                      </a:solidFill>
                                    </a:ln>
                                  </pic:spPr>
                                </pic:pic>
                              </a:graphicData>
                            </a:graphic>
                          </wp:inline>
                        </w:drawing>
                      </w:r>
                    </w:p>
                  </w:txbxContent>
                </v:textbox>
              </v:shape>
            </w:pict>
          </mc:Fallback>
        </mc:AlternateContent>
      </w:r>
      <w:r w:rsidRPr="00425713">
        <w:rPr>
          <w:noProof/>
          <w:lang w:val="en-GB" w:eastAsia="en-GB"/>
        </w:rPr>
        <mc:AlternateContent>
          <mc:Choice Requires="wps">
            <w:drawing>
              <wp:anchor distT="0" distB="0" distL="114300" distR="114300" simplePos="0" relativeHeight="251678208" behindDoc="0" locked="0" layoutInCell="1" allowOverlap="1" wp14:anchorId="68F4F4C0" wp14:editId="491789E1">
                <wp:simplePos x="0" y="0"/>
                <wp:positionH relativeFrom="column">
                  <wp:posOffset>3737346</wp:posOffset>
                </wp:positionH>
                <wp:positionV relativeFrom="paragraph">
                  <wp:posOffset>10160</wp:posOffset>
                </wp:positionV>
                <wp:extent cx="2374265" cy="1403985"/>
                <wp:effectExtent l="0" t="0" r="0" b="0"/>
                <wp:wrapNone/>
                <wp:docPr id="21"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noFill/>
                        <a:ln w="9525">
                          <a:noFill/>
                          <a:miter lim="800000"/>
                          <a:headEnd/>
                          <a:tailEnd/>
                        </a:ln>
                      </wps:spPr>
                      <wps:txbx>
                        <w:txbxContent>
                          <w:p w14:paraId="411133F2" w14:textId="77777777" w:rsidR="004945A5" w:rsidRPr="002146B5" w:rsidRDefault="004945A5" w:rsidP="00246439">
                            <w:pPr>
                              <w:rPr>
                                <w:lang w:val="it-IT"/>
                              </w:rPr>
                            </w:pPr>
                            <w:r>
                              <w:rPr>
                                <w:noProof/>
                                <w:lang w:val="en-GB" w:eastAsia="en-GB"/>
                              </w:rPr>
                              <w:drawing>
                                <wp:inline distT="0" distB="0" distL="0" distR="0" wp14:anchorId="4C029877" wp14:editId="1A9FE6FF">
                                  <wp:extent cx="738663" cy="1185863"/>
                                  <wp:effectExtent l="19050" t="19050" r="23495" b="14605"/>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39371" cy="1187000"/>
                                          </a:xfrm>
                                          <a:prstGeom prst="rect">
                                            <a:avLst/>
                                          </a:prstGeom>
                                          <a:noFill/>
                                          <a:ln>
                                            <a:solidFill>
                                              <a:srgbClr val="000000"/>
                                            </a:solidFill>
                                          </a:ln>
                                        </pic:spPr>
                                      </pic:pic>
                                    </a:graphicData>
                                  </a:graphic>
                                </wp:inline>
                              </w:drawing>
                            </w:r>
                          </w:p>
                        </w:txbxContent>
                      </wps:txbx>
                      <wps:bodyPr rot="0" vert="horz" wrap="non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68F4F4C0" id="_x0000_s1028" type="#_x0000_t202" style="position:absolute;left:0;text-align:left;margin-left:294.3pt;margin-top:.8pt;width:186.95pt;height:110.55pt;z-index:251678208;visibility:visible;mso-wrap-style:non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" filled="f" stroked="f">
                <v:textbox style="mso-fit-shape-to-text:t">
                  <w:txbxContent>
                    <w:p w14:paraId="411133F2" w14:textId="77777777" w:rsidR="004945A5" w:rsidRPr="002146B5" w:rsidRDefault="004945A5" w:rsidP="00246439">
                      <w:pPr>
                        <w:rPr>
                          <w:lang w:val="it-IT"/>
                        </w:rPr>
                      </w:pPr>
                      <w:r>
                        <w:rPr>
                          <w:noProof/>
                          <w:lang w:val="en-GB" w:eastAsia="en-GB"/>
                        </w:rPr>
                        <w:drawing>
                          <wp:inline distT="0" distB="0" distL="0" distR="0" wp14:anchorId="4C029877" wp14:editId="1A9FE6FF">
                            <wp:extent cx="738663" cy="1185863"/>
                            <wp:effectExtent l="19050" t="19050" r="23495" b="14605"/>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39371" cy="1187000"/>
                                    </a:xfrm>
                                    <a:prstGeom prst="rect">
                                      <a:avLst/>
                                    </a:prstGeom>
                                    <a:noFill/>
                                    <a:ln>
                                      <a:solidFill>
                                        <a:srgbClr val="000000"/>
                                      </a:solidFill>
                                    </a:ln>
                                  </pic:spPr>
                                </pic:pic>
                              </a:graphicData>
                            </a:graphic>
                          </wp:inline>
                        </w:drawing>
                      </w:r>
                    </w:p>
                  </w:txbxContent>
                </v:textbox>
              </v:shape>
            </w:pict>
          </mc:Fallback>
        </mc:AlternateContent>
      </w:r>
      <w:r w:rsidRPr="00425713">
        <w:rPr>
          <w:noProof/>
          <w:lang w:val="en-GB" w:eastAsia="en-GB"/>
        </w:rPr>
        <w:drawing>
          <wp:inline distT="0" distB="0" distL="0" distR="0" wp14:anchorId="1D76D748" wp14:editId="5BB61AA2">
            <wp:extent cx="1086928" cy="1755807"/>
            <wp:effectExtent l="0" t="0" r="0" b="0"/>
            <wp:docPr id="4"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5"/>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098931" cy="1775196"/>
                    </a:xfrm>
                    <a:prstGeom prst="rect">
                      <a:avLst/>
                    </a:prstGeom>
                  </pic:spPr>
                </pic:pic>
              </a:graphicData>
            </a:graphic>
          </wp:inline>
        </w:drawing>
      </w:r>
      <w:r>
        <w:rPr>
          <w:lang w:val="en-GB"/>
        </w:rPr>
        <w:t xml:space="preserve">   </w:t>
      </w:r>
      <w:r w:rsidRPr="009C4FCA">
        <w:rPr>
          <w:noProof/>
          <w:lang w:val="en-GB" w:eastAsia="en-GB"/>
        </w:rPr>
        <w:drawing>
          <wp:inline distT="0" distB="0" distL="0" distR="0" wp14:anchorId="395BF878" wp14:editId="27451D4C">
            <wp:extent cx="1094199" cy="1767552"/>
            <wp:effectExtent l="0" t="0" r="0" b="4445"/>
            <wp:docPr id="12"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5"/>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099148" cy="1775547"/>
                    </a:xfrm>
                    <a:prstGeom prst="rect">
                      <a:avLst/>
                    </a:prstGeom>
                  </pic:spPr>
                </pic:pic>
              </a:graphicData>
            </a:graphic>
          </wp:inline>
        </w:drawing>
      </w:r>
      <w:r>
        <w:rPr>
          <w:lang w:val="en-GB"/>
        </w:rPr>
        <w:t xml:space="preserve">   </w:t>
      </w:r>
      <w:r w:rsidRPr="009C4FCA">
        <w:rPr>
          <w:noProof/>
          <w:lang w:val="en-GB" w:eastAsia="en-GB"/>
        </w:rPr>
        <w:drawing>
          <wp:inline distT="0" distB="0" distL="0" distR="0" wp14:anchorId="00480C7C" wp14:editId="3C2DE239">
            <wp:extent cx="1108027" cy="1766955"/>
            <wp:effectExtent l="0" t="0" r="0" b="5080"/>
            <wp:docPr id="16" name="Immagin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magine 15"/>
                    <pic:cNvPicPr>
                      <a:picLocks noChangeAspect="1"/>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120553" cy="1786929"/>
                    </a:xfrm>
                    <a:prstGeom prst="rect">
                      <a:avLst/>
                    </a:prstGeom>
                  </pic:spPr>
                </pic:pic>
              </a:graphicData>
            </a:graphic>
          </wp:inline>
        </w:drawing>
      </w:r>
    </w:p>
    <w:p w14:paraId="511A146E" w14:textId="7B972022" w:rsidR="0065703E" w:rsidRPr="00950EE6" w:rsidRDefault="0065703E" w:rsidP="0065703E">
      <w:pPr>
        <w:jc w:val="center"/>
        <w:rPr>
          <w:b/>
          <w:color w:val="000000"/>
          <w:sz w:val="18"/>
          <w:szCs w:val="18"/>
          <w:lang w:val="en-GB"/>
        </w:rPr>
      </w:pPr>
      <w:r w:rsidRPr="00950EE6">
        <w:rPr>
          <w:b/>
          <w:sz w:val="18"/>
          <w:szCs w:val="18"/>
          <w:lang w:val="en-GB"/>
        </w:rPr>
        <w:t xml:space="preserve">Figure </w:t>
      </w:r>
      <w:r w:rsidR="005F5A7A" w:rsidRPr="00950EE6">
        <w:rPr>
          <w:b/>
          <w:sz w:val="18"/>
          <w:szCs w:val="18"/>
          <w:lang w:val="en-GB"/>
        </w:rPr>
        <w:t>3</w:t>
      </w:r>
      <w:r w:rsidRPr="00950EE6">
        <w:rPr>
          <w:b/>
          <w:sz w:val="18"/>
          <w:szCs w:val="18"/>
          <w:lang w:val="en-GB"/>
        </w:rPr>
        <w:t xml:space="preserve">. </w:t>
      </w:r>
      <w:r w:rsidR="00230B02" w:rsidRPr="00950EE6">
        <w:rPr>
          <w:b/>
          <w:sz w:val="18"/>
          <w:szCs w:val="18"/>
          <w:lang w:val="en-GB"/>
        </w:rPr>
        <w:t xml:space="preserve">Example of </w:t>
      </w:r>
      <w:r w:rsidR="00A91C6E" w:rsidRPr="00950EE6">
        <w:rPr>
          <w:b/>
          <w:sz w:val="18"/>
          <w:szCs w:val="18"/>
          <w:lang w:val="en-GB"/>
        </w:rPr>
        <w:t>Overview</w:t>
      </w:r>
      <w:r w:rsidRPr="00950EE6">
        <w:rPr>
          <w:b/>
          <w:sz w:val="18"/>
          <w:szCs w:val="18"/>
          <w:lang w:val="en-GB"/>
        </w:rPr>
        <w:t xml:space="preserve"> transition.</w:t>
      </w:r>
    </w:p>
    <w:p w14:paraId="74118AC8" w14:textId="73B77185" w:rsidR="002F297B" w:rsidRPr="00950EE6" w:rsidRDefault="002F297B" w:rsidP="002F297B">
      <w:pPr>
        <w:pStyle w:val="Bullet"/>
        <w:numPr>
          <w:ilvl w:val="0"/>
          <w:numId w:val="0"/>
        </w:numPr>
        <w:ind w:left="180"/>
        <w:rPr>
          <w:lang w:val="en-GB"/>
        </w:rPr>
      </w:pPr>
      <w:r w:rsidRPr="00950EE6">
        <w:rPr>
          <w:lang w:val="en-GB"/>
        </w:rPr>
        <w:t>I</w:t>
      </w:r>
      <w:r w:rsidR="00467697">
        <w:rPr>
          <w:lang w:val="en-GB"/>
        </w:rPr>
        <w:t>n this example, i</w:t>
      </w:r>
      <w:r w:rsidRPr="00950EE6">
        <w:rPr>
          <w:lang w:val="en-GB"/>
        </w:rPr>
        <w:t xml:space="preserve">cons indicate where the text </w:t>
      </w:r>
      <w:r w:rsidR="00A35B2F" w:rsidRPr="00950EE6">
        <w:rPr>
          <w:lang w:val="en-GB"/>
        </w:rPr>
        <w:t xml:space="preserve">regarding </w:t>
      </w:r>
      <w:r w:rsidRPr="00950EE6">
        <w:rPr>
          <w:lang w:val="en-GB"/>
        </w:rPr>
        <w:t xml:space="preserve">the biography, the songs, the video or the photo of the artist, and the form to buy tickets </w:t>
      </w:r>
      <w:r w:rsidR="00A35B2F" w:rsidRPr="00950EE6">
        <w:rPr>
          <w:lang w:val="en-GB"/>
        </w:rPr>
        <w:t xml:space="preserve">for </w:t>
      </w:r>
      <w:r w:rsidRPr="00950EE6">
        <w:rPr>
          <w:lang w:val="en-GB"/>
        </w:rPr>
        <w:t xml:space="preserve">the events are situated. </w:t>
      </w:r>
      <w:r w:rsidR="00C279B9" w:rsidRPr="00950EE6">
        <w:rPr>
          <w:lang w:val="en-GB"/>
        </w:rPr>
        <w:t xml:space="preserve">The overview window is also interactive through the clickable graphic icons associated with </w:t>
      </w:r>
      <w:r w:rsidR="00467697">
        <w:rPr>
          <w:lang w:val="en-GB"/>
        </w:rPr>
        <w:t xml:space="preserve">the </w:t>
      </w:r>
      <w:r w:rsidR="00C279B9" w:rsidRPr="00950EE6">
        <w:rPr>
          <w:lang w:val="en-GB"/>
        </w:rPr>
        <w:t xml:space="preserve">different areas of the interface. </w:t>
      </w:r>
      <w:r w:rsidR="0052288B" w:rsidRPr="00950EE6">
        <w:rPr>
          <w:lang w:val="en-GB"/>
        </w:rPr>
        <w:t>I</w:t>
      </w:r>
      <w:r w:rsidR="00C279B9" w:rsidRPr="00950EE6">
        <w:rPr>
          <w:lang w:val="en-GB"/>
        </w:rPr>
        <w:t>n fact, t</w:t>
      </w:r>
      <w:r w:rsidRPr="00950EE6">
        <w:rPr>
          <w:lang w:val="en-GB"/>
        </w:rPr>
        <w:t>he selection of one clickable icon allows users to navigate through the real interface, by scrolling the interface on the screen to the corresponding area.</w:t>
      </w:r>
      <w:r w:rsidR="007D325B" w:rsidRPr="00950EE6">
        <w:rPr>
          <w:lang w:val="en-GB"/>
        </w:rPr>
        <w:t xml:space="preserve"> </w:t>
      </w:r>
      <w:r w:rsidRPr="00950EE6">
        <w:rPr>
          <w:lang w:val="en-GB"/>
        </w:rPr>
        <w:t xml:space="preserve">Figure 3 shows an example of </w:t>
      </w:r>
      <w:r w:rsidR="00A35B2F" w:rsidRPr="00950EE6">
        <w:rPr>
          <w:lang w:val="en-GB"/>
        </w:rPr>
        <w:t xml:space="preserve">the </w:t>
      </w:r>
      <w:r w:rsidR="00230B02" w:rsidRPr="00950EE6">
        <w:rPr>
          <w:lang w:val="en-GB"/>
        </w:rPr>
        <w:t xml:space="preserve">overview transition when switching </w:t>
      </w:r>
      <w:r w:rsidRPr="00950EE6">
        <w:rPr>
          <w:lang w:val="en-GB"/>
        </w:rPr>
        <w:t xml:space="preserve">from </w:t>
      </w:r>
      <w:r w:rsidR="00A35B2F" w:rsidRPr="00950EE6">
        <w:rPr>
          <w:lang w:val="en-GB"/>
        </w:rPr>
        <w:t xml:space="preserve">the </w:t>
      </w:r>
      <w:r w:rsidRPr="00950EE6">
        <w:rPr>
          <w:lang w:val="en-GB"/>
        </w:rPr>
        <w:t xml:space="preserve">boredom to </w:t>
      </w:r>
      <w:r w:rsidR="00A35B2F" w:rsidRPr="00950EE6">
        <w:rPr>
          <w:lang w:val="en-GB"/>
        </w:rPr>
        <w:t xml:space="preserve">the </w:t>
      </w:r>
      <w:r w:rsidRPr="00950EE6">
        <w:rPr>
          <w:lang w:val="en-GB"/>
        </w:rPr>
        <w:t>fun</w:t>
      </w:r>
      <w:r w:rsidR="00230B02" w:rsidRPr="00950EE6">
        <w:rPr>
          <w:lang w:val="en-GB"/>
        </w:rPr>
        <w:t xml:space="preserve"> design</w:t>
      </w:r>
      <w:r w:rsidRPr="00950EE6">
        <w:rPr>
          <w:lang w:val="en-GB"/>
        </w:rPr>
        <w:t>, with the icon movements</w:t>
      </w:r>
      <w:r w:rsidR="00230B02" w:rsidRPr="00950EE6">
        <w:rPr>
          <w:lang w:val="en-GB"/>
        </w:rPr>
        <w:t xml:space="preserve"> displayed</w:t>
      </w:r>
      <w:r w:rsidRPr="00950EE6">
        <w:rPr>
          <w:lang w:val="en-GB"/>
        </w:rPr>
        <w:t xml:space="preserve"> in the overview window during the transition</w:t>
      </w:r>
      <w:r w:rsidR="00633118" w:rsidRPr="00950EE6">
        <w:rPr>
          <w:lang w:val="en-GB"/>
        </w:rPr>
        <w:t>. Icons corresponding to photos and videos</w:t>
      </w:r>
      <w:r w:rsidR="00A35B2F" w:rsidRPr="00950EE6">
        <w:rPr>
          <w:lang w:val="en-GB"/>
        </w:rPr>
        <w:t>,</w:t>
      </w:r>
      <w:r w:rsidR="00633118" w:rsidRPr="00950EE6">
        <w:rPr>
          <w:lang w:val="en-GB"/>
        </w:rPr>
        <w:t xml:space="preserve"> which were not present in the </w:t>
      </w:r>
      <w:r w:rsidR="00230B02" w:rsidRPr="00950EE6">
        <w:rPr>
          <w:lang w:val="en-GB"/>
        </w:rPr>
        <w:t xml:space="preserve">boredom </w:t>
      </w:r>
      <w:r w:rsidR="00633118" w:rsidRPr="00950EE6">
        <w:rPr>
          <w:lang w:val="en-GB"/>
        </w:rPr>
        <w:t xml:space="preserve">design are inserted in the new design </w:t>
      </w:r>
      <w:r w:rsidR="001178ED" w:rsidRPr="00950EE6">
        <w:rPr>
          <w:lang w:val="en-GB"/>
        </w:rPr>
        <w:t>with</w:t>
      </w:r>
      <w:r w:rsidR="00633118" w:rsidRPr="00950EE6">
        <w:rPr>
          <w:lang w:val="en-GB"/>
        </w:rPr>
        <w:t xml:space="preserve"> the </w:t>
      </w:r>
      <w:r w:rsidR="00C279B9" w:rsidRPr="00950EE6">
        <w:rPr>
          <w:lang w:val="en-GB"/>
        </w:rPr>
        <w:t>goal</w:t>
      </w:r>
      <w:r w:rsidR="00633118" w:rsidRPr="00950EE6">
        <w:rPr>
          <w:lang w:val="en-GB"/>
        </w:rPr>
        <w:t xml:space="preserve"> </w:t>
      </w:r>
      <w:r w:rsidR="001178ED" w:rsidRPr="00950EE6">
        <w:rPr>
          <w:lang w:val="en-GB"/>
        </w:rPr>
        <w:t>of</w:t>
      </w:r>
      <w:r w:rsidR="00633118" w:rsidRPr="00950EE6">
        <w:rPr>
          <w:lang w:val="en-GB"/>
        </w:rPr>
        <w:t xml:space="preserve"> stimulat</w:t>
      </w:r>
      <w:r w:rsidR="001178ED" w:rsidRPr="00950EE6">
        <w:rPr>
          <w:lang w:val="en-GB"/>
        </w:rPr>
        <w:t>ing</w:t>
      </w:r>
      <w:r w:rsidR="00633118" w:rsidRPr="00950EE6">
        <w:rPr>
          <w:lang w:val="en-GB"/>
        </w:rPr>
        <w:t xml:space="preserve"> fun</w:t>
      </w:r>
      <w:r w:rsidR="00C279B9" w:rsidRPr="00950EE6">
        <w:rPr>
          <w:lang w:val="en-GB"/>
        </w:rPr>
        <w:t>, while the</w:t>
      </w:r>
      <w:r w:rsidR="00633118" w:rsidRPr="00950EE6">
        <w:rPr>
          <w:lang w:val="en-GB"/>
        </w:rPr>
        <w:t xml:space="preserve"> excessive </w:t>
      </w:r>
      <w:r w:rsidR="00A35B2F" w:rsidRPr="00950EE6">
        <w:rPr>
          <w:lang w:val="en-GB"/>
        </w:rPr>
        <w:t xml:space="preserve">additional </w:t>
      </w:r>
      <w:r w:rsidR="00C279B9" w:rsidRPr="00950EE6">
        <w:rPr>
          <w:lang w:val="en-GB"/>
        </w:rPr>
        <w:t xml:space="preserve">textual </w:t>
      </w:r>
      <w:r w:rsidR="00633118" w:rsidRPr="00950EE6">
        <w:rPr>
          <w:lang w:val="en-GB"/>
        </w:rPr>
        <w:t>information</w:t>
      </w:r>
      <w:r w:rsidR="00C279B9" w:rsidRPr="00950EE6">
        <w:rPr>
          <w:lang w:val="en-GB"/>
        </w:rPr>
        <w:t xml:space="preserve"> (Info icon) typical of the boredom design is removed during the transformation. </w:t>
      </w:r>
    </w:p>
    <w:p w14:paraId="5DC5C19F" w14:textId="1DE8D399" w:rsidR="001019F5" w:rsidRPr="00950EE6" w:rsidRDefault="00904DC9" w:rsidP="001019F5">
      <w:pPr>
        <w:pStyle w:val="Bullet"/>
        <w:numPr>
          <w:ilvl w:val="0"/>
          <w:numId w:val="0"/>
        </w:numPr>
        <w:ind w:left="180"/>
        <w:rPr>
          <w:lang w:val="en-GB"/>
        </w:rPr>
      </w:pPr>
      <w:r w:rsidRPr="00950EE6">
        <w:rPr>
          <w:lang w:val="en-GB"/>
        </w:rPr>
        <w:lastRenderedPageBreak/>
        <w:t>Figure 4 shows the different graphic icons used to represent</w:t>
      </w:r>
      <w:r w:rsidR="002B1184" w:rsidRPr="00950EE6">
        <w:rPr>
          <w:lang w:val="en-GB"/>
        </w:rPr>
        <w:t>:</w:t>
      </w:r>
      <w:r w:rsidRPr="00950EE6">
        <w:rPr>
          <w:lang w:val="en-GB"/>
        </w:rPr>
        <w:t xml:space="preserve"> the photo of the author or the band, the list of the </w:t>
      </w:r>
      <w:r w:rsidR="002B1184" w:rsidRPr="00950EE6">
        <w:rPr>
          <w:lang w:val="en-GB"/>
        </w:rPr>
        <w:t xml:space="preserve">most </w:t>
      </w:r>
      <w:r w:rsidRPr="00950EE6">
        <w:rPr>
          <w:lang w:val="en-GB"/>
        </w:rPr>
        <w:t xml:space="preserve">famous songs, one music video, three </w:t>
      </w:r>
      <w:r w:rsidR="002B1184" w:rsidRPr="00950EE6">
        <w:rPr>
          <w:lang w:val="en-GB"/>
        </w:rPr>
        <w:t xml:space="preserve">well-known </w:t>
      </w:r>
      <w:r w:rsidRPr="00950EE6">
        <w:rPr>
          <w:lang w:val="en-GB"/>
        </w:rPr>
        <w:t>albums in which each song is listenable, the biography</w:t>
      </w:r>
      <w:r w:rsidR="0052288B" w:rsidRPr="00950EE6">
        <w:rPr>
          <w:lang w:val="en-GB"/>
        </w:rPr>
        <w:t>,</w:t>
      </w:r>
      <w:r w:rsidRPr="00950EE6">
        <w:rPr>
          <w:lang w:val="en-GB"/>
        </w:rPr>
        <w:t xml:space="preserve"> the form to buy tickets for some events related to </w:t>
      </w:r>
      <w:r w:rsidR="002B1184" w:rsidRPr="00950EE6">
        <w:rPr>
          <w:lang w:val="en-GB"/>
        </w:rPr>
        <w:t>the</w:t>
      </w:r>
      <w:r w:rsidRPr="00950EE6">
        <w:rPr>
          <w:lang w:val="en-GB"/>
        </w:rPr>
        <w:t xml:space="preserve"> artist</w:t>
      </w:r>
      <w:r w:rsidR="002B1184" w:rsidRPr="00950EE6">
        <w:rPr>
          <w:lang w:val="en-GB"/>
        </w:rPr>
        <w:t>(</w:t>
      </w:r>
      <w:r w:rsidRPr="00950EE6">
        <w:rPr>
          <w:lang w:val="en-GB"/>
        </w:rPr>
        <w:t>s</w:t>
      </w:r>
      <w:r w:rsidR="002B1184" w:rsidRPr="00950EE6">
        <w:rPr>
          <w:lang w:val="en-GB"/>
        </w:rPr>
        <w:t>)</w:t>
      </w:r>
      <w:r w:rsidR="0052288B" w:rsidRPr="00950EE6">
        <w:rPr>
          <w:lang w:val="en-GB"/>
        </w:rPr>
        <w:t>, and some additional textual information</w:t>
      </w:r>
      <w:r w:rsidRPr="00950EE6">
        <w:rPr>
          <w:lang w:val="en-GB"/>
        </w:rPr>
        <w:t>.</w:t>
      </w:r>
    </w:p>
    <w:p w14:paraId="06A1C9DB" w14:textId="5FD98E9D" w:rsidR="001019F5" w:rsidRPr="00950EE6" w:rsidRDefault="00633118" w:rsidP="009011D1">
      <w:pPr>
        <w:pStyle w:val="Bullet"/>
        <w:numPr>
          <w:ilvl w:val="0"/>
          <w:numId w:val="0"/>
        </w:numPr>
        <w:spacing w:after="120"/>
        <w:ind w:left="181"/>
        <w:jc w:val="center"/>
        <w:rPr>
          <w:lang w:val="en-GB"/>
        </w:rPr>
      </w:pPr>
      <w:r w:rsidRPr="009C4FCA">
        <w:rPr>
          <w:noProof/>
          <w:lang w:val="en-GB" w:eastAsia="en-GB"/>
        </w:rPr>
        <w:drawing>
          <wp:inline distT="0" distB="0" distL="0" distR="0" wp14:anchorId="384119CB" wp14:editId="2BDB0C77">
            <wp:extent cx="3063240" cy="626110"/>
            <wp:effectExtent l="0" t="0" r="3810" b="2540"/>
            <wp:docPr id="26" name="Immagin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s.png"/>
                    <pic:cNvPicPr/>
                  </pic:nvPicPr>
                  <pic:blipFill>
                    <a:blip r:embed="rId18">
                      <a:extLst>
                        <a:ext uri="{28A0092B-C50C-407E-A947-70E740481C1C}">
                          <a14:useLocalDpi xmlns:a14="http://schemas.microsoft.com/office/drawing/2010/main" val="0"/>
                        </a:ext>
                      </a:extLst>
                    </a:blip>
                    <a:stretch>
                      <a:fillRect/>
                    </a:stretch>
                  </pic:blipFill>
                  <pic:spPr>
                    <a:xfrm>
                      <a:off x="0" y="0"/>
                      <a:ext cx="3063240" cy="626110"/>
                    </a:xfrm>
                    <a:prstGeom prst="rect">
                      <a:avLst/>
                    </a:prstGeom>
                  </pic:spPr>
                </pic:pic>
              </a:graphicData>
            </a:graphic>
          </wp:inline>
        </w:drawing>
      </w:r>
    </w:p>
    <w:p w14:paraId="07C988EA" w14:textId="4F7A3383" w:rsidR="001019F5" w:rsidRPr="00950EE6" w:rsidRDefault="001019F5" w:rsidP="001019F5">
      <w:pPr>
        <w:pStyle w:val="Bullet"/>
        <w:numPr>
          <w:ilvl w:val="0"/>
          <w:numId w:val="0"/>
        </w:numPr>
        <w:ind w:left="180"/>
        <w:jc w:val="center"/>
        <w:rPr>
          <w:lang w:val="en-GB"/>
        </w:rPr>
      </w:pPr>
      <w:r w:rsidRPr="00950EE6">
        <w:rPr>
          <w:b/>
          <w:sz w:val="18"/>
          <w:szCs w:val="18"/>
          <w:lang w:val="en-GB"/>
        </w:rPr>
        <w:t xml:space="preserve">Figure </w:t>
      </w:r>
      <w:r w:rsidR="001C02FC" w:rsidRPr="00950EE6">
        <w:rPr>
          <w:b/>
          <w:sz w:val="18"/>
          <w:szCs w:val="18"/>
          <w:lang w:val="en-GB"/>
        </w:rPr>
        <w:t>4</w:t>
      </w:r>
      <w:r w:rsidRPr="00950EE6">
        <w:rPr>
          <w:b/>
          <w:sz w:val="18"/>
          <w:szCs w:val="18"/>
          <w:lang w:val="en-GB"/>
        </w:rPr>
        <w:t>. Icons of the overview window.</w:t>
      </w:r>
    </w:p>
    <w:p w14:paraId="5A76A5BB" w14:textId="0B0DE4C0" w:rsidR="007D325B" w:rsidRPr="00950EE6" w:rsidRDefault="007D325B" w:rsidP="007D325B">
      <w:pPr>
        <w:pStyle w:val="Bullet"/>
        <w:numPr>
          <w:ilvl w:val="0"/>
          <w:numId w:val="0"/>
        </w:numPr>
        <w:ind w:left="180"/>
        <w:rPr>
          <w:lang w:val="en-GB"/>
        </w:rPr>
      </w:pPr>
      <w:r w:rsidRPr="00950EE6">
        <w:rPr>
          <w:lang w:val="en-GB"/>
        </w:rPr>
        <w:t xml:space="preserve">The new design is applied to the user interface after the animation preview has finished. The user can view the transition representation through the icons animations again by pressing the </w:t>
      </w:r>
      <w:r w:rsidRPr="00950EE6">
        <w:rPr>
          <w:i/>
          <w:lang w:val="en-GB"/>
        </w:rPr>
        <w:t>“Revert Emotion”</w:t>
      </w:r>
      <w:r w:rsidR="009F7F41" w:rsidRPr="00950EE6">
        <w:rPr>
          <w:lang w:val="en-GB"/>
        </w:rPr>
        <w:t xml:space="preserve"> button</w:t>
      </w:r>
      <w:r w:rsidRPr="00950EE6">
        <w:rPr>
          <w:lang w:val="en-GB"/>
        </w:rPr>
        <w:t xml:space="preserve">. </w:t>
      </w:r>
    </w:p>
    <w:p w14:paraId="2C6DF852" w14:textId="51613B56" w:rsidR="00904DC9" w:rsidRPr="00950EE6" w:rsidRDefault="00904DC9" w:rsidP="00904DC9">
      <w:pPr>
        <w:pStyle w:val="Bullet"/>
        <w:numPr>
          <w:ilvl w:val="0"/>
          <w:numId w:val="0"/>
        </w:numPr>
        <w:ind w:left="180"/>
        <w:rPr>
          <w:lang w:val="en-GB"/>
        </w:rPr>
      </w:pPr>
      <w:r w:rsidRPr="00950EE6">
        <w:rPr>
          <w:lang w:val="en-GB"/>
        </w:rPr>
        <w:t>The overview is useful since often users cannot see all the user interface without scrolling because of the complexity and length of the page.</w:t>
      </w:r>
    </w:p>
    <w:p w14:paraId="0E6D5276" w14:textId="130142D3" w:rsidR="00482F5F" w:rsidRPr="00950EE6" w:rsidRDefault="00482F5F" w:rsidP="009011D1">
      <w:pPr>
        <w:pStyle w:val="Bullet"/>
        <w:numPr>
          <w:ilvl w:val="0"/>
          <w:numId w:val="0"/>
        </w:numPr>
        <w:spacing w:after="120"/>
        <w:ind w:left="181"/>
        <w:jc w:val="center"/>
        <w:rPr>
          <w:lang w:val="en-GB"/>
        </w:rPr>
      </w:pPr>
      <w:r w:rsidRPr="009C4FCA">
        <w:rPr>
          <w:noProof/>
          <w:lang w:val="en-GB" w:eastAsia="en-GB"/>
        </w:rPr>
        <w:drawing>
          <wp:inline distT="0" distB="0" distL="0" distR="0" wp14:anchorId="326D56D8" wp14:editId="27A96D2B">
            <wp:extent cx="2890982" cy="2695492"/>
            <wp:effectExtent l="0" t="0" r="5080" b="0"/>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895236" cy="2699459"/>
                    </a:xfrm>
                    <a:prstGeom prst="rect">
                      <a:avLst/>
                    </a:prstGeom>
                    <a:noFill/>
                    <a:ln>
                      <a:noFill/>
                    </a:ln>
                  </pic:spPr>
                </pic:pic>
              </a:graphicData>
            </a:graphic>
          </wp:inline>
        </w:drawing>
      </w:r>
    </w:p>
    <w:p w14:paraId="00169D8F" w14:textId="249E63F6" w:rsidR="00482F5F" w:rsidRPr="00950EE6" w:rsidRDefault="00482F5F" w:rsidP="00482F5F">
      <w:pPr>
        <w:jc w:val="center"/>
        <w:rPr>
          <w:b/>
          <w:color w:val="000000"/>
          <w:sz w:val="18"/>
          <w:szCs w:val="18"/>
          <w:lang w:val="en-GB"/>
        </w:rPr>
      </w:pPr>
      <w:r w:rsidRPr="00950EE6">
        <w:rPr>
          <w:b/>
          <w:sz w:val="18"/>
          <w:szCs w:val="18"/>
          <w:lang w:val="en-GB"/>
        </w:rPr>
        <w:t xml:space="preserve">Figure </w:t>
      </w:r>
      <w:r w:rsidR="008663F5" w:rsidRPr="00950EE6">
        <w:rPr>
          <w:b/>
          <w:sz w:val="18"/>
          <w:szCs w:val="18"/>
          <w:lang w:val="en-GB"/>
        </w:rPr>
        <w:t>5</w:t>
      </w:r>
      <w:r w:rsidRPr="00950EE6">
        <w:rPr>
          <w:b/>
          <w:sz w:val="18"/>
          <w:szCs w:val="18"/>
          <w:lang w:val="en-GB"/>
        </w:rPr>
        <w:t xml:space="preserve">. Boredom: correspondence of the Overview window icons with the interface. Overview window is enlarged. </w:t>
      </w:r>
    </w:p>
    <w:p w14:paraId="7EA7331D" w14:textId="443336CE" w:rsidR="00482F5F" w:rsidRPr="00950EE6" w:rsidRDefault="006866AF" w:rsidP="00222229">
      <w:pPr>
        <w:pStyle w:val="Bullet"/>
        <w:numPr>
          <w:ilvl w:val="0"/>
          <w:numId w:val="0"/>
        </w:numPr>
        <w:spacing w:after="120"/>
        <w:ind w:left="181"/>
        <w:rPr>
          <w:lang w:val="en-GB"/>
        </w:rPr>
      </w:pPr>
      <w:r w:rsidRPr="00950EE6">
        <w:rPr>
          <w:lang w:val="en-GB"/>
        </w:rPr>
        <w:t>F</w:t>
      </w:r>
      <w:r w:rsidR="00482F5F" w:rsidRPr="00950EE6">
        <w:rPr>
          <w:lang w:val="en-GB"/>
        </w:rPr>
        <w:t xml:space="preserve">igure </w:t>
      </w:r>
      <w:r w:rsidR="008663F5" w:rsidRPr="00950EE6">
        <w:rPr>
          <w:lang w:val="en-GB"/>
        </w:rPr>
        <w:t>5</w:t>
      </w:r>
      <w:r w:rsidR="00482F5F" w:rsidRPr="00950EE6">
        <w:rPr>
          <w:lang w:val="en-GB"/>
        </w:rPr>
        <w:t xml:space="preserve"> and </w:t>
      </w:r>
      <w:r w:rsidR="008663F5" w:rsidRPr="00950EE6">
        <w:rPr>
          <w:lang w:val="en-GB"/>
        </w:rPr>
        <w:t>6</w:t>
      </w:r>
      <w:r w:rsidRPr="00950EE6">
        <w:rPr>
          <w:lang w:val="en-GB"/>
        </w:rPr>
        <w:t xml:space="preserve"> show </w:t>
      </w:r>
      <w:r w:rsidR="00236B11" w:rsidRPr="00950EE6">
        <w:rPr>
          <w:lang w:val="en-GB"/>
        </w:rPr>
        <w:t xml:space="preserve">more </w:t>
      </w:r>
      <w:r w:rsidR="00985A85" w:rsidRPr="00950EE6">
        <w:rPr>
          <w:lang w:val="en-GB"/>
        </w:rPr>
        <w:t xml:space="preserve">in detail </w:t>
      </w:r>
      <w:r w:rsidRPr="00950EE6">
        <w:rPr>
          <w:lang w:val="en-GB"/>
        </w:rPr>
        <w:t>two examples of correspondence between the icons in the preview window and the parts in the application user interface</w:t>
      </w:r>
      <w:r w:rsidR="00985A85" w:rsidRPr="00950EE6">
        <w:rPr>
          <w:lang w:val="en-GB"/>
        </w:rPr>
        <w:t xml:space="preserve"> for the boredom and fun designs</w:t>
      </w:r>
      <w:r w:rsidR="00CD4809" w:rsidRPr="00950EE6">
        <w:rPr>
          <w:lang w:val="en-GB"/>
        </w:rPr>
        <w:t xml:space="preserve">. </w:t>
      </w:r>
    </w:p>
    <w:p w14:paraId="61010B2D" w14:textId="78FC441F" w:rsidR="00482F5F" w:rsidRPr="00950EE6" w:rsidRDefault="00482F5F" w:rsidP="009011D1">
      <w:pPr>
        <w:pStyle w:val="Bullet"/>
        <w:numPr>
          <w:ilvl w:val="0"/>
          <w:numId w:val="0"/>
        </w:numPr>
        <w:spacing w:after="120"/>
        <w:ind w:left="181"/>
        <w:jc w:val="center"/>
        <w:rPr>
          <w:lang w:val="en-GB"/>
        </w:rPr>
      </w:pPr>
      <w:r w:rsidRPr="009C4FCA">
        <w:rPr>
          <w:noProof/>
          <w:lang w:val="en-GB" w:eastAsia="en-GB"/>
        </w:rPr>
        <w:drawing>
          <wp:inline distT="0" distB="0" distL="0" distR="0" wp14:anchorId="00CE435D" wp14:editId="6ED51740">
            <wp:extent cx="3023235" cy="2717212"/>
            <wp:effectExtent l="0" t="0" r="5715" b="6985"/>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024068" cy="2717961"/>
                    </a:xfrm>
                    <a:prstGeom prst="rect">
                      <a:avLst/>
                    </a:prstGeom>
                    <a:noFill/>
                    <a:ln>
                      <a:noFill/>
                    </a:ln>
                  </pic:spPr>
                </pic:pic>
              </a:graphicData>
            </a:graphic>
          </wp:inline>
        </w:drawing>
      </w:r>
    </w:p>
    <w:p w14:paraId="68412BBA" w14:textId="2A16F493" w:rsidR="00482F5F" w:rsidRPr="00950EE6" w:rsidRDefault="00482F5F" w:rsidP="00482F5F">
      <w:pPr>
        <w:pStyle w:val="Bullet"/>
        <w:numPr>
          <w:ilvl w:val="0"/>
          <w:numId w:val="0"/>
        </w:numPr>
        <w:ind w:left="180"/>
        <w:jc w:val="center"/>
        <w:rPr>
          <w:b/>
          <w:sz w:val="18"/>
          <w:szCs w:val="18"/>
          <w:lang w:val="en-GB"/>
        </w:rPr>
      </w:pPr>
      <w:r w:rsidRPr="00950EE6">
        <w:rPr>
          <w:b/>
          <w:sz w:val="18"/>
          <w:szCs w:val="18"/>
          <w:lang w:val="en-GB"/>
        </w:rPr>
        <w:t xml:space="preserve">Figure </w:t>
      </w:r>
      <w:r w:rsidR="008663F5" w:rsidRPr="00950EE6">
        <w:rPr>
          <w:b/>
          <w:sz w:val="18"/>
          <w:szCs w:val="18"/>
          <w:lang w:val="en-GB"/>
        </w:rPr>
        <w:t>6</w:t>
      </w:r>
      <w:r w:rsidRPr="00950EE6">
        <w:rPr>
          <w:b/>
          <w:sz w:val="18"/>
          <w:szCs w:val="18"/>
          <w:lang w:val="en-GB"/>
        </w:rPr>
        <w:t>. Fun: correspondence of the Overview window icons with the interface. Overview window is enlarged.</w:t>
      </w:r>
    </w:p>
    <w:p w14:paraId="3B4D8545" w14:textId="0199B023" w:rsidR="009E0242" w:rsidRPr="00950EE6" w:rsidRDefault="00CD4809" w:rsidP="009E0242">
      <w:pPr>
        <w:pStyle w:val="Bullet"/>
        <w:numPr>
          <w:ilvl w:val="0"/>
          <w:numId w:val="0"/>
        </w:numPr>
        <w:ind w:left="180"/>
        <w:rPr>
          <w:lang w:val="en-GB"/>
        </w:rPr>
      </w:pPr>
      <w:r w:rsidRPr="00950EE6">
        <w:rPr>
          <w:lang w:val="en-GB"/>
        </w:rPr>
        <w:lastRenderedPageBreak/>
        <w:t>During the evolution of the transition moving from a page stimulating boredom to one associated with fun (Figure 3), c</w:t>
      </w:r>
      <w:r w:rsidR="00C44134" w:rsidRPr="00950EE6">
        <w:rPr>
          <w:lang w:val="en-GB"/>
        </w:rPr>
        <w:t xml:space="preserve">ontents of the </w:t>
      </w:r>
      <w:r w:rsidR="00467697">
        <w:rPr>
          <w:lang w:val="en-GB"/>
        </w:rPr>
        <w:t>single</w:t>
      </w:r>
      <w:r w:rsidR="00467697" w:rsidRPr="00950EE6">
        <w:rPr>
          <w:lang w:val="en-GB"/>
        </w:rPr>
        <w:t xml:space="preserve"> </w:t>
      </w:r>
      <w:r w:rsidR="00C44134" w:rsidRPr="00950EE6">
        <w:rPr>
          <w:lang w:val="en-GB"/>
        </w:rPr>
        <w:t xml:space="preserve">long page used in the boredom design </w:t>
      </w:r>
      <w:r w:rsidR="00AB0428" w:rsidRPr="00950EE6">
        <w:rPr>
          <w:lang w:val="en-GB"/>
        </w:rPr>
        <w:t xml:space="preserve">(Figure </w:t>
      </w:r>
      <w:r w:rsidR="008663F5" w:rsidRPr="00950EE6">
        <w:rPr>
          <w:lang w:val="en-GB"/>
        </w:rPr>
        <w:t>5</w:t>
      </w:r>
      <w:r w:rsidR="00AB0428" w:rsidRPr="00950EE6">
        <w:rPr>
          <w:lang w:val="en-GB"/>
        </w:rPr>
        <w:t xml:space="preserve">) </w:t>
      </w:r>
      <w:r w:rsidR="009C5B06" w:rsidRPr="00950EE6">
        <w:rPr>
          <w:lang w:val="en-GB"/>
        </w:rPr>
        <w:t xml:space="preserve">are </w:t>
      </w:r>
      <w:r w:rsidR="00C44134" w:rsidRPr="00950EE6">
        <w:rPr>
          <w:lang w:val="en-GB"/>
        </w:rPr>
        <w:t xml:space="preserve">distributed </w:t>
      </w:r>
      <w:r w:rsidR="00467697">
        <w:rPr>
          <w:lang w:val="en-GB"/>
        </w:rPr>
        <w:t>throughout</w:t>
      </w:r>
      <w:r w:rsidR="00467697" w:rsidRPr="00950EE6">
        <w:rPr>
          <w:lang w:val="en-GB"/>
        </w:rPr>
        <w:t xml:space="preserve"> </w:t>
      </w:r>
      <w:r w:rsidR="008663F5" w:rsidRPr="00950EE6">
        <w:rPr>
          <w:lang w:val="en-GB"/>
        </w:rPr>
        <w:t xml:space="preserve">some </w:t>
      </w:r>
      <w:r w:rsidR="00C44134" w:rsidRPr="00950EE6">
        <w:rPr>
          <w:lang w:val="en-GB"/>
        </w:rPr>
        <w:t>shorter pages in the fun design</w:t>
      </w:r>
      <w:r w:rsidRPr="00950EE6">
        <w:rPr>
          <w:lang w:val="en-GB"/>
        </w:rPr>
        <w:t xml:space="preserve"> (Figure 6)</w:t>
      </w:r>
      <w:r w:rsidR="005E7A05" w:rsidRPr="00950EE6">
        <w:rPr>
          <w:lang w:val="en-GB"/>
        </w:rPr>
        <w:t xml:space="preserve">, </w:t>
      </w:r>
      <w:r w:rsidR="00467697">
        <w:rPr>
          <w:lang w:val="en-GB"/>
        </w:rPr>
        <w:t>requiring</w:t>
      </w:r>
      <w:r w:rsidR="00467697" w:rsidRPr="00950EE6">
        <w:rPr>
          <w:lang w:val="en-GB"/>
        </w:rPr>
        <w:t xml:space="preserve"> </w:t>
      </w:r>
      <w:r w:rsidR="008663F5" w:rsidRPr="00950EE6">
        <w:rPr>
          <w:lang w:val="en-GB"/>
        </w:rPr>
        <w:t xml:space="preserve">the introduction of </w:t>
      </w:r>
      <w:r w:rsidR="005E7A05" w:rsidRPr="00950EE6">
        <w:rPr>
          <w:lang w:val="en-GB"/>
        </w:rPr>
        <w:t xml:space="preserve">a new structure </w:t>
      </w:r>
      <w:r w:rsidR="008663F5" w:rsidRPr="00950EE6">
        <w:rPr>
          <w:lang w:val="en-GB"/>
        </w:rPr>
        <w:t>for</w:t>
      </w:r>
      <w:r w:rsidR="005E7A05" w:rsidRPr="00950EE6">
        <w:rPr>
          <w:lang w:val="en-GB"/>
        </w:rPr>
        <w:t xml:space="preserve"> navigatin</w:t>
      </w:r>
      <w:r w:rsidR="008663F5" w:rsidRPr="00950EE6">
        <w:rPr>
          <w:lang w:val="en-GB"/>
        </w:rPr>
        <w:t>g between them</w:t>
      </w:r>
      <w:r w:rsidR="00C44134" w:rsidRPr="00950EE6">
        <w:rPr>
          <w:lang w:val="en-GB"/>
        </w:rPr>
        <w:t xml:space="preserve">. </w:t>
      </w:r>
      <w:r w:rsidR="005E7A05" w:rsidRPr="00950EE6">
        <w:rPr>
          <w:lang w:val="en-GB"/>
        </w:rPr>
        <w:t>Absent m</w:t>
      </w:r>
      <w:r w:rsidR="00C44134" w:rsidRPr="00950EE6">
        <w:rPr>
          <w:lang w:val="en-GB"/>
        </w:rPr>
        <w:t>edia</w:t>
      </w:r>
      <w:r w:rsidR="005E7A05" w:rsidRPr="00950EE6">
        <w:rPr>
          <w:lang w:val="en-GB"/>
        </w:rPr>
        <w:t xml:space="preserve"> </w:t>
      </w:r>
      <w:r w:rsidR="00C44134" w:rsidRPr="00950EE6">
        <w:rPr>
          <w:lang w:val="en-GB"/>
        </w:rPr>
        <w:t>in boredom</w:t>
      </w:r>
      <w:r w:rsidR="005E7A05" w:rsidRPr="00950EE6">
        <w:rPr>
          <w:lang w:val="en-GB"/>
        </w:rPr>
        <w:t xml:space="preserve"> have been</w:t>
      </w:r>
      <w:r w:rsidR="00C44134" w:rsidRPr="00950EE6">
        <w:rPr>
          <w:lang w:val="en-GB"/>
        </w:rPr>
        <w:t xml:space="preserve"> </w:t>
      </w:r>
      <w:r w:rsidR="008663F5" w:rsidRPr="00950EE6">
        <w:rPr>
          <w:lang w:val="en-GB"/>
        </w:rPr>
        <w:t>insert</w:t>
      </w:r>
      <w:r w:rsidR="00C44134" w:rsidRPr="00950EE6">
        <w:rPr>
          <w:lang w:val="en-GB"/>
        </w:rPr>
        <w:t>e</w:t>
      </w:r>
      <w:r w:rsidR="00AB0428" w:rsidRPr="00950EE6">
        <w:rPr>
          <w:lang w:val="en-GB"/>
        </w:rPr>
        <w:t>d</w:t>
      </w:r>
      <w:r w:rsidR="00C44134" w:rsidRPr="00950EE6">
        <w:rPr>
          <w:lang w:val="en-GB"/>
        </w:rPr>
        <w:t xml:space="preserve"> in the fun design</w:t>
      </w:r>
      <w:r w:rsidR="00AB0428" w:rsidRPr="00950EE6">
        <w:rPr>
          <w:lang w:val="en-GB"/>
        </w:rPr>
        <w:t xml:space="preserve"> together with some </w:t>
      </w:r>
      <w:r w:rsidR="005E7A05" w:rsidRPr="00950EE6">
        <w:rPr>
          <w:lang w:val="en-GB"/>
        </w:rPr>
        <w:t xml:space="preserve">simple animations and </w:t>
      </w:r>
      <w:r w:rsidR="00AB0428" w:rsidRPr="00950EE6">
        <w:rPr>
          <w:lang w:val="en-GB"/>
        </w:rPr>
        <w:t>decorative graphic elements</w:t>
      </w:r>
      <w:r w:rsidR="005E7A05" w:rsidRPr="00950EE6">
        <w:rPr>
          <w:lang w:val="en-GB"/>
        </w:rPr>
        <w:t xml:space="preserve">. </w:t>
      </w:r>
      <w:r w:rsidR="00467697">
        <w:rPr>
          <w:lang w:val="en-GB"/>
        </w:rPr>
        <w:t>Moreover</w:t>
      </w:r>
      <w:r w:rsidR="00AB0428" w:rsidRPr="00950EE6">
        <w:rPr>
          <w:lang w:val="en-GB"/>
        </w:rPr>
        <w:t xml:space="preserve">, the </w:t>
      </w:r>
      <w:r w:rsidR="005E7A05" w:rsidRPr="00950EE6">
        <w:rPr>
          <w:lang w:val="en-GB"/>
        </w:rPr>
        <w:t>annoying</w:t>
      </w:r>
      <w:r w:rsidR="00467697">
        <w:rPr>
          <w:lang w:val="en-GB"/>
        </w:rPr>
        <w:t>ly</w:t>
      </w:r>
      <w:r w:rsidR="005E7A05" w:rsidRPr="00950EE6">
        <w:rPr>
          <w:lang w:val="en-GB"/>
        </w:rPr>
        <w:t xml:space="preserve"> </w:t>
      </w:r>
      <w:r w:rsidR="00AB0428" w:rsidRPr="00950EE6">
        <w:rPr>
          <w:lang w:val="en-GB"/>
        </w:rPr>
        <w:t xml:space="preserve">large amount of text information </w:t>
      </w:r>
      <w:r w:rsidR="008663F5" w:rsidRPr="00950EE6">
        <w:rPr>
          <w:lang w:val="en-GB"/>
        </w:rPr>
        <w:t>of</w:t>
      </w:r>
      <w:r w:rsidR="00AB0428" w:rsidRPr="00950EE6">
        <w:rPr>
          <w:lang w:val="en-GB"/>
        </w:rPr>
        <w:t xml:space="preserve"> the design boredom has been reduced</w:t>
      </w:r>
      <w:r w:rsidR="005E7A05" w:rsidRPr="00950EE6">
        <w:rPr>
          <w:lang w:val="en-GB"/>
        </w:rPr>
        <w:t>.</w:t>
      </w:r>
    </w:p>
    <w:p w14:paraId="091048B8" w14:textId="2CD93832" w:rsidR="00403946" w:rsidRPr="00950EE6" w:rsidRDefault="00403946" w:rsidP="00A94012">
      <w:pPr>
        <w:pStyle w:val="Bullet"/>
        <w:spacing w:after="120"/>
        <w:ind w:left="181" w:hanging="181"/>
        <w:rPr>
          <w:lang w:val="en-GB"/>
        </w:rPr>
      </w:pPr>
      <w:r w:rsidRPr="00950EE6">
        <w:rPr>
          <w:b/>
          <w:lang w:val="en-GB"/>
        </w:rPr>
        <w:t>Gradual</w:t>
      </w:r>
      <w:r w:rsidRPr="00950EE6">
        <w:rPr>
          <w:lang w:val="en-GB"/>
        </w:rPr>
        <w:t xml:space="preserve">: </w:t>
      </w:r>
      <w:r w:rsidR="009C5B06" w:rsidRPr="00950EE6">
        <w:rPr>
          <w:lang w:val="en-GB"/>
        </w:rPr>
        <w:t xml:space="preserve">In this type of transition </w:t>
      </w:r>
      <w:r w:rsidR="00201AFC">
        <w:rPr>
          <w:lang w:val="en-GB"/>
        </w:rPr>
        <w:t xml:space="preserve">the </w:t>
      </w:r>
      <w:r w:rsidR="009C5B06" w:rsidRPr="00950EE6">
        <w:rPr>
          <w:lang w:val="en-GB"/>
        </w:rPr>
        <w:t>c</w:t>
      </w:r>
      <w:r w:rsidRPr="00950EE6">
        <w:rPr>
          <w:lang w:val="en-GB"/>
        </w:rPr>
        <w:t xml:space="preserve">hanges are progressively applied </w:t>
      </w:r>
      <w:r w:rsidR="000F2B89" w:rsidRPr="00950EE6">
        <w:rPr>
          <w:lang w:val="en-GB"/>
        </w:rPr>
        <w:t xml:space="preserve">to </w:t>
      </w:r>
      <w:r w:rsidRPr="00950EE6">
        <w:rPr>
          <w:lang w:val="en-GB"/>
        </w:rPr>
        <w:t xml:space="preserve">the interface </w:t>
      </w:r>
      <w:r w:rsidR="008C24A4" w:rsidRPr="00950EE6">
        <w:rPr>
          <w:lang w:val="en-GB"/>
        </w:rPr>
        <w:t>(</w:t>
      </w:r>
      <w:r w:rsidR="00BF3996" w:rsidRPr="00950EE6">
        <w:rPr>
          <w:lang w:val="en-GB"/>
        </w:rPr>
        <w:t>F</w:t>
      </w:r>
      <w:r w:rsidR="008C24A4" w:rsidRPr="00950EE6">
        <w:rPr>
          <w:lang w:val="en-GB"/>
        </w:rPr>
        <w:t xml:space="preserve">igure </w:t>
      </w:r>
      <w:r w:rsidR="00046B3C" w:rsidRPr="00950EE6">
        <w:rPr>
          <w:lang w:val="en-GB"/>
        </w:rPr>
        <w:t>7</w:t>
      </w:r>
      <w:r w:rsidR="008C24A4" w:rsidRPr="00950EE6">
        <w:rPr>
          <w:lang w:val="en-GB"/>
        </w:rPr>
        <w:t xml:space="preserve">) </w:t>
      </w:r>
      <w:r w:rsidRPr="00950EE6">
        <w:rPr>
          <w:lang w:val="en-GB"/>
        </w:rPr>
        <w:t>supported by animated effects (fade out/in transformation and repositions of the elements, change of colours, etc.).</w:t>
      </w:r>
    </w:p>
    <w:p w14:paraId="1A248B6E" w14:textId="040D7609" w:rsidR="00D86BAC" w:rsidRPr="00950EE6" w:rsidRDefault="00D86BAC" w:rsidP="00D86BAC">
      <w:pPr>
        <w:pStyle w:val="Bullet"/>
        <w:numPr>
          <w:ilvl w:val="0"/>
          <w:numId w:val="0"/>
        </w:numPr>
        <w:ind w:left="180"/>
        <w:rPr>
          <w:lang w:val="en-GB"/>
        </w:rPr>
      </w:pPr>
      <w:r w:rsidRPr="00950EE6">
        <w:rPr>
          <w:lang w:val="en-GB"/>
        </w:rPr>
        <w:t xml:space="preserve">Due to the absence of an overview window, the user has to scroll the interface to be aware of the global changes. In this work we did not draw any conclusions about the discussed age-old question </w:t>
      </w:r>
      <w:r w:rsidR="0012400F">
        <w:rPr>
          <w:lang w:val="en-GB"/>
        </w:rPr>
        <w:t>(</w:t>
      </w:r>
      <w:r w:rsidR="0012400F" w:rsidRPr="0012400F">
        <w:rPr>
          <w:lang w:val="en-GB"/>
        </w:rPr>
        <w:t>McCarthy</w:t>
      </w:r>
      <w:r w:rsidR="0012400F">
        <w:rPr>
          <w:lang w:val="en-GB"/>
        </w:rPr>
        <w:t>, 2013)</w:t>
      </w:r>
      <w:r w:rsidRPr="00950EE6">
        <w:rPr>
          <w:lang w:val="en-GB"/>
        </w:rPr>
        <w:t xml:space="preserve"> </w:t>
      </w:r>
      <w:r w:rsidR="00B80AFD">
        <w:rPr>
          <w:lang w:val="en-GB"/>
        </w:rPr>
        <w:t>of whether</w:t>
      </w:r>
      <w:r w:rsidR="00B80AFD" w:rsidRPr="00950EE6">
        <w:rPr>
          <w:lang w:val="en-GB"/>
        </w:rPr>
        <w:t xml:space="preserve"> </w:t>
      </w:r>
      <w:r w:rsidRPr="00950EE6">
        <w:rPr>
          <w:lang w:val="en-GB"/>
        </w:rPr>
        <w:t>scroll</w:t>
      </w:r>
      <w:r w:rsidR="009C5B06" w:rsidRPr="00950EE6">
        <w:rPr>
          <w:lang w:val="en-GB"/>
        </w:rPr>
        <w:t xml:space="preserve">ing </w:t>
      </w:r>
      <w:r w:rsidRPr="00950EE6">
        <w:rPr>
          <w:lang w:val="en-GB"/>
        </w:rPr>
        <w:t xml:space="preserve">a Web interface is appropriate </w:t>
      </w:r>
      <w:r w:rsidR="0012400F">
        <w:rPr>
          <w:lang w:val="en-GB"/>
        </w:rPr>
        <w:t>(</w:t>
      </w:r>
      <w:r w:rsidR="0012400F" w:rsidRPr="0012400F">
        <w:rPr>
          <w:lang w:val="en-GB"/>
        </w:rPr>
        <w:t>Gilbertson</w:t>
      </w:r>
      <w:r w:rsidR="0012400F">
        <w:rPr>
          <w:lang w:val="en-GB"/>
        </w:rPr>
        <w:t>, 2009;</w:t>
      </w:r>
      <w:r w:rsidRPr="00950EE6">
        <w:rPr>
          <w:lang w:val="en-GB"/>
        </w:rPr>
        <w:t xml:space="preserve"> </w:t>
      </w:r>
      <w:r w:rsidR="0012400F" w:rsidRPr="0012400F">
        <w:rPr>
          <w:lang w:val="en-GB"/>
        </w:rPr>
        <w:t xml:space="preserve">Schwartz </w:t>
      </w:r>
      <w:r w:rsidR="0012400F">
        <w:rPr>
          <w:lang w:val="en-GB"/>
        </w:rPr>
        <w:t>and</w:t>
      </w:r>
      <w:r w:rsidR="0012400F" w:rsidRPr="0012400F">
        <w:rPr>
          <w:lang w:val="en-GB"/>
        </w:rPr>
        <w:t xml:space="preserve"> Yavilevich</w:t>
      </w:r>
      <w:r w:rsidR="0012400F">
        <w:rPr>
          <w:lang w:val="en-GB"/>
        </w:rPr>
        <w:t>, 2006)</w:t>
      </w:r>
      <w:r w:rsidRPr="00950EE6">
        <w:rPr>
          <w:lang w:val="en-GB"/>
        </w:rPr>
        <w:t xml:space="preserve"> or not </w:t>
      </w:r>
      <w:r w:rsidR="0012400F">
        <w:rPr>
          <w:lang w:val="en-GB"/>
        </w:rPr>
        <w:t>(</w:t>
      </w:r>
      <w:r w:rsidR="0012400F" w:rsidRPr="0012400F">
        <w:rPr>
          <w:lang w:val="en-GB"/>
        </w:rPr>
        <w:t>Nielsen</w:t>
      </w:r>
      <w:r w:rsidRPr="0012400F">
        <w:rPr>
          <w:lang w:val="en-GB"/>
        </w:rPr>
        <w:t>,</w:t>
      </w:r>
      <w:r w:rsidR="0012400F">
        <w:rPr>
          <w:lang w:val="en-GB"/>
        </w:rPr>
        <w:t xml:space="preserve"> 2010;</w:t>
      </w:r>
      <w:r w:rsidRPr="00950EE6">
        <w:rPr>
          <w:lang w:val="en-GB"/>
        </w:rPr>
        <w:t xml:space="preserve"> </w:t>
      </w:r>
      <w:r w:rsidR="0012400F" w:rsidRPr="0012400F">
        <w:rPr>
          <w:lang w:val="en-GB"/>
        </w:rPr>
        <w:t xml:space="preserve">Sanchez </w:t>
      </w:r>
      <w:r w:rsidR="0012400F">
        <w:rPr>
          <w:lang w:val="en-GB"/>
        </w:rPr>
        <w:t>and</w:t>
      </w:r>
      <w:r w:rsidR="0012400F" w:rsidRPr="0012400F">
        <w:rPr>
          <w:lang w:val="en-GB"/>
        </w:rPr>
        <w:t xml:space="preserve"> Wiley</w:t>
      </w:r>
      <w:r w:rsidR="0012400F">
        <w:rPr>
          <w:lang w:val="en-GB"/>
        </w:rPr>
        <w:t>, 2009)</w:t>
      </w:r>
      <w:r w:rsidRPr="00950EE6">
        <w:rPr>
          <w:lang w:val="en-GB"/>
        </w:rPr>
        <w:t xml:space="preserve">. </w:t>
      </w:r>
      <w:r w:rsidR="00207E25" w:rsidRPr="00950EE6">
        <w:rPr>
          <w:lang w:val="en-GB"/>
        </w:rPr>
        <w:t>Re</w:t>
      </w:r>
      <w:r w:rsidR="009C5B06" w:rsidRPr="00950EE6">
        <w:rPr>
          <w:lang w:val="en-GB"/>
        </w:rPr>
        <w:t>cently,</w:t>
      </w:r>
      <w:r w:rsidRPr="00950EE6">
        <w:rPr>
          <w:lang w:val="en-GB"/>
        </w:rPr>
        <w:t xml:space="preserve"> the majority of the Web sites or social platforms hav</w:t>
      </w:r>
      <w:r w:rsidR="00207E25" w:rsidRPr="00950EE6">
        <w:rPr>
          <w:lang w:val="en-GB"/>
        </w:rPr>
        <w:t>e</w:t>
      </w:r>
      <w:r w:rsidRPr="00950EE6">
        <w:rPr>
          <w:lang w:val="en-GB"/>
        </w:rPr>
        <w:t xml:space="preserve"> long pages</w:t>
      </w:r>
      <w:r w:rsidR="009C5B06" w:rsidRPr="00950EE6">
        <w:rPr>
          <w:lang w:val="en-GB"/>
        </w:rPr>
        <w:t xml:space="preserve">, </w:t>
      </w:r>
      <w:r w:rsidR="00B80AFD">
        <w:rPr>
          <w:lang w:val="en-GB"/>
        </w:rPr>
        <w:t>even</w:t>
      </w:r>
      <w:r w:rsidR="00B80AFD" w:rsidRPr="00950EE6">
        <w:rPr>
          <w:lang w:val="en-GB"/>
        </w:rPr>
        <w:t xml:space="preserve"> </w:t>
      </w:r>
      <w:r w:rsidR="009C5B06" w:rsidRPr="00950EE6">
        <w:rPr>
          <w:lang w:val="en-GB"/>
        </w:rPr>
        <w:t xml:space="preserve">in the </w:t>
      </w:r>
      <w:r w:rsidR="00B80AFD">
        <w:rPr>
          <w:lang w:val="en-GB"/>
        </w:rPr>
        <w:t>smartphone or tablet</w:t>
      </w:r>
      <w:r w:rsidR="00B80AFD" w:rsidRPr="00950EE6">
        <w:rPr>
          <w:lang w:val="en-GB"/>
        </w:rPr>
        <w:t xml:space="preserve"> </w:t>
      </w:r>
      <w:r w:rsidR="009C5B06" w:rsidRPr="00950EE6">
        <w:rPr>
          <w:lang w:val="en-GB"/>
        </w:rPr>
        <w:t>versions</w:t>
      </w:r>
      <w:r w:rsidRPr="00950EE6">
        <w:rPr>
          <w:lang w:val="en-GB"/>
        </w:rPr>
        <w:t xml:space="preserve">. As a consequence, </w:t>
      </w:r>
      <w:r w:rsidR="009C5B06" w:rsidRPr="00950EE6">
        <w:rPr>
          <w:lang w:val="en-GB"/>
        </w:rPr>
        <w:t xml:space="preserve">also our application supports </w:t>
      </w:r>
      <w:r w:rsidRPr="00950EE6">
        <w:rPr>
          <w:lang w:val="en-GB"/>
        </w:rPr>
        <w:t xml:space="preserve">scrolling, even if </w:t>
      </w:r>
      <w:r w:rsidR="009C5B06" w:rsidRPr="00950EE6">
        <w:rPr>
          <w:lang w:val="en-GB"/>
        </w:rPr>
        <w:t xml:space="preserve">without </w:t>
      </w:r>
      <w:r w:rsidRPr="00950EE6">
        <w:rPr>
          <w:lang w:val="en-GB"/>
        </w:rPr>
        <w:t>excessive</w:t>
      </w:r>
      <w:r w:rsidR="00B80AFD">
        <w:rPr>
          <w:lang w:val="en-GB"/>
        </w:rPr>
        <w:t>ly</w:t>
      </w:r>
      <w:r w:rsidRPr="00950EE6">
        <w:rPr>
          <w:lang w:val="en-GB"/>
        </w:rPr>
        <w:t xml:space="preserve"> long pages, with a maximum of about three or four screens as </w:t>
      </w:r>
      <w:r w:rsidR="00B80AFD">
        <w:rPr>
          <w:lang w:val="en-GB"/>
        </w:rPr>
        <w:t xml:space="preserve">the page </w:t>
      </w:r>
      <w:r w:rsidRPr="00950EE6">
        <w:rPr>
          <w:lang w:val="en-GB"/>
        </w:rPr>
        <w:t>length</w:t>
      </w:r>
      <w:r w:rsidR="002E61C8" w:rsidRPr="00950EE6">
        <w:rPr>
          <w:lang w:val="en-GB"/>
        </w:rPr>
        <w:t xml:space="preserve"> for a resolution of 1920x1080 pixels</w:t>
      </w:r>
      <w:r w:rsidRPr="00950EE6">
        <w:rPr>
          <w:lang w:val="en-GB"/>
        </w:rPr>
        <w:t xml:space="preserve">. </w:t>
      </w:r>
    </w:p>
    <w:p w14:paraId="0705B436" w14:textId="7E8FA8AC" w:rsidR="00D86BAC" w:rsidRPr="00950EE6" w:rsidRDefault="00D86BAC" w:rsidP="00D86BAC">
      <w:pPr>
        <w:pStyle w:val="Bullet"/>
        <w:numPr>
          <w:ilvl w:val="0"/>
          <w:numId w:val="0"/>
        </w:numPr>
        <w:ind w:left="180"/>
        <w:rPr>
          <w:lang w:val="en-GB"/>
        </w:rPr>
      </w:pPr>
      <w:r w:rsidRPr="00950EE6">
        <w:rPr>
          <w:lang w:val="en-GB"/>
        </w:rPr>
        <w:t xml:space="preserve">The Overview transition is the only one of the three </w:t>
      </w:r>
      <w:r w:rsidR="009C5B06" w:rsidRPr="00950EE6">
        <w:rPr>
          <w:lang w:val="en-GB"/>
        </w:rPr>
        <w:t xml:space="preserve">solutions </w:t>
      </w:r>
      <w:r w:rsidRPr="00950EE6">
        <w:rPr>
          <w:lang w:val="en-GB"/>
        </w:rPr>
        <w:t xml:space="preserve">that allows the user to have a view of the entire interface and all its transformations through </w:t>
      </w:r>
      <w:r w:rsidR="00B80AFD">
        <w:rPr>
          <w:lang w:val="en-GB"/>
        </w:rPr>
        <w:t>an</w:t>
      </w:r>
      <w:r w:rsidR="00B80AFD" w:rsidRPr="00950EE6">
        <w:rPr>
          <w:lang w:val="en-GB"/>
        </w:rPr>
        <w:t xml:space="preserve"> </w:t>
      </w:r>
      <w:r w:rsidRPr="00950EE6">
        <w:rPr>
          <w:lang w:val="en-GB"/>
        </w:rPr>
        <w:t>additional window.</w:t>
      </w:r>
    </w:p>
    <w:p w14:paraId="00DF2668" w14:textId="2B6D312C" w:rsidR="00D86BAC" w:rsidRPr="00950EE6" w:rsidRDefault="00D86BAC" w:rsidP="00222229">
      <w:pPr>
        <w:pStyle w:val="Bullet"/>
        <w:numPr>
          <w:ilvl w:val="0"/>
          <w:numId w:val="0"/>
        </w:numPr>
        <w:spacing w:after="120"/>
        <w:ind w:left="181"/>
        <w:rPr>
          <w:lang w:val="en-GB"/>
        </w:rPr>
      </w:pPr>
      <w:r w:rsidRPr="00950EE6">
        <w:rPr>
          <w:lang w:val="en-GB"/>
        </w:rPr>
        <w:t xml:space="preserve">Figure 7 shows an intermediate </w:t>
      </w:r>
      <w:r w:rsidR="00B80AFD">
        <w:rPr>
          <w:lang w:val="en-GB"/>
        </w:rPr>
        <w:t>stage</w:t>
      </w:r>
      <w:r w:rsidR="00B80AFD" w:rsidRPr="00950EE6">
        <w:rPr>
          <w:lang w:val="en-GB"/>
        </w:rPr>
        <w:t xml:space="preserve"> </w:t>
      </w:r>
      <w:r w:rsidR="009C5B06" w:rsidRPr="00950EE6">
        <w:rPr>
          <w:lang w:val="en-GB"/>
        </w:rPr>
        <w:t xml:space="preserve">of the gradual </w:t>
      </w:r>
      <w:r w:rsidRPr="00950EE6">
        <w:rPr>
          <w:lang w:val="en-GB"/>
        </w:rPr>
        <w:t>transformation of the interface</w:t>
      </w:r>
      <w:r w:rsidR="0094047E" w:rsidRPr="00950EE6">
        <w:rPr>
          <w:lang w:val="en-GB"/>
        </w:rPr>
        <w:t xml:space="preserve"> </w:t>
      </w:r>
      <w:r w:rsidR="009C5B06" w:rsidRPr="00950EE6">
        <w:rPr>
          <w:lang w:val="en-GB"/>
        </w:rPr>
        <w:t xml:space="preserve">when </w:t>
      </w:r>
      <w:r w:rsidR="0094047E" w:rsidRPr="00950EE6">
        <w:rPr>
          <w:lang w:val="en-GB"/>
        </w:rPr>
        <w:t xml:space="preserve">switching </w:t>
      </w:r>
      <w:r w:rsidR="00FC5EA4" w:rsidRPr="00950EE6">
        <w:rPr>
          <w:lang w:val="en-GB"/>
        </w:rPr>
        <w:t xml:space="preserve">the design stimulation </w:t>
      </w:r>
      <w:r w:rsidR="0094047E" w:rsidRPr="00950EE6">
        <w:rPr>
          <w:lang w:val="en-GB"/>
        </w:rPr>
        <w:t>from hate to love</w:t>
      </w:r>
      <w:r w:rsidRPr="00950EE6">
        <w:rPr>
          <w:lang w:val="en-GB"/>
        </w:rPr>
        <w:t>.</w:t>
      </w:r>
      <w:r w:rsidR="00483396" w:rsidRPr="00950EE6">
        <w:rPr>
          <w:lang w:val="en-GB"/>
        </w:rPr>
        <w:t xml:space="preserve"> </w:t>
      </w:r>
      <w:r w:rsidR="00081980" w:rsidRPr="00950EE6">
        <w:rPr>
          <w:lang w:val="en-GB"/>
        </w:rPr>
        <w:t>The c</w:t>
      </w:r>
      <w:r w:rsidR="00483396" w:rsidRPr="00950EE6">
        <w:rPr>
          <w:lang w:val="en-GB"/>
        </w:rPr>
        <w:t xml:space="preserve">onfused layout is gradually rearranged improving the usability of the new design, together with </w:t>
      </w:r>
      <w:r w:rsidR="00081980" w:rsidRPr="00950EE6">
        <w:rPr>
          <w:lang w:val="en-GB"/>
        </w:rPr>
        <w:t xml:space="preserve">the introduction of a </w:t>
      </w:r>
      <w:r w:rsidR="00483396" w:rsidRPr="00950EE6">
        <w:rPr>
          <w:lang w:val="en-GB"/>
        </w:rPr>
        <w:t xml:space="preserve">mix of </w:t>
      </w:r>
      <w:r w:rsidR="009A6D0A" w:rsidRPr="00950EE6">
        <w:rPr>
          <w:lang w:val="en-GB"/>
        </w:rPr>
        <w:t xml:space="preserve">enriched </w:t>
      </w:r>
      <w:r w:rsidR="00483396" w:rsidRPr="00950EE6">
        <w:rPr>
          <w:lang w:val="en-GB"/>
        </w:rPr>
        <w:t>graphics</w:t>
      </w:r>
      <w:r w:rsidR="005D12B9" w:rsidRPr="00950EE6">
        <w:rPr>
          <w:lang w:val="en-GB"/>
        </w:rPr>
        <w:t xml:space="preserve"> </w:t>
      </w:r>
      <w:r w:rsidR="00483396" w:rsidRPr="00950EE6">
        <w:rPr>
          <w:lang w:val="en-GB"/>
        </w:rPr>
        <w:t xml:space="preserve">details </w:t>
      </w:r>
      <w:r w:rsidR="00C27A76">
        <w:rPr>
          <w:lang w:val="en-GB"/>
        </w:rPr>
        <w:t xml:space="preserve">(such as icons at the beginning of each section of the page, </w:t>
      </w:r>
      <w:r w:rsidR="00B05329">
        <w:rPr>
          <w:lang w:val="en-GB"/>
        </w:rPr>
        <w:t xml:space="preserve">three-dimensional coloured </w:t>
      </w:r>
      <w:r w:rsidR="00C27A76">
        <w:rPr>
          <w:lang w:val="en-GB"/>
        </w:rPr>
        <w:t xml:space="preserve">edges of </w:t>
      </w:r>
      <w:r w:rsidR="00B05329">
        <w:rPr>
          <w:lang w:val="en-GB"/>
        </w:rPr>
        <w:t xml:space="preserve">sections producing the three-dimensional effect, </w:t>
      </w:r>
      <w:r w:rsidR="00C27A76">
        <w:rPr>
          <w:lang w:val="en-GB"/>
        </w:rPr>
        <w:t>abstract texture</w:t>
      </w:r>
      <w:r w:rsidR="00B05329">
        <w:rPr>
          <w:lang w:val="en-GB"/>
        </w:rPr>
        <w:t>s</w:t>
      </w:r>
      <w:r w:rsidR="00C27A76">
        <w:rPr>
          <w:lang w:val="en-GB"/>
        </w:rPr>
        <w:t xml:space="preserve"> </w:t>
      </w:r>
      <w:r w:rsidR="00B05329">
        <w:rPr>
          <w:lang w:val="en-GB"/>
        </w:rPr>
        <w:t>being part of the</w:t>
      </w:r>
      <w:r w:rsidR="00C27A76">
        <w:rPr>
          <w:lang w:val="en-GB"/>
        </w:rPr>
        <w:t xml:space="preserve"> </w:t>
      </w:r>
      <w:r w:rsidR="007767F7">
        <w:rPr>
          <w:lang w:val="en-GB"/>
        </w:rPr>
        <w:t xml:space="preserve">interface </w:t>
      </w:r>
      <w:r w:rsidR="00C27A76">
        <w:rPr>
          <w:lang w:val="en-GB"/>
        </w:rPr>
        <w:t>background</w:t>
      </w:r>
      <w:r w:rsidR="00C02194">
        <w:rPr>
          <w:lang w:val="en-GB"/>
        </w:rPr>
        <w:t>, etc.</w:t>
      </w:r>
      <w:r w:rsidR="00C27A76">
        <w:rPr>
          <w:lang w:val="en-GB"/>
        </w:rPr>
        <w:t xml:space="preserve">) </w:t>
      </w:r>
      <w:r w:rsidR="00483396" w:rsidRPr="00950EE6">
        <w:rPr>
          <w:lang w:val="en-GB"/>
        </w:rPr>
        <w:t xml:space="preserve">and reassuring elements </w:t>
      </w:r>
      <w:r w:rsidR="00957625">
        <w:rPr>
          <w:lang w:val="en-GB"/>
        </w:rPr>
        <w:t>(</w:t>
      </w:r>
      <w:r w:rsidR="00B80AFD">
        <w:rPr>
          <w:lang w:val="en-GB"/>
        </w:rPr>
        <w:t>for example</w:t>
      </w:r>
      <w:r w:rsidR="00C02194">
        <w:rPr>
          <w:lang w:val="en-GB"/>
        </w:rPr>
        <w:t xml:space="preserve">, </w:t>
      </w:r>
      <w:r w:rsidR="00C02194" w:rsidRPr="00C02194">
        <w:rPr>
          <w:lang w:val="en-GB"/>
        </w:rPr>
        <w:t>the credit card ﬁeld split into 4 groups</w:t>
      </w:r>
      <w:r w:rsidR="007767F7">
        <w:rPr>
          <w:lang w:val="en-GB"/>
        </w:rPr>
        <w:t xml:space="preserve">, </w:t>
      </w:r>
      <w:r w:rsidR="00C02194" w:rsidRPr="00C02194">
        <w:rPr>
          <w:lang w:val="en-GB"/>
        </w:rPr>
        <w:t>each 4 digits long</w:t>
      </w:r>
      <w:r w:rsidR="007767F7">
        <w:rPr>
          <w:lang w:val="en-GB"/>
        </w:rPr>
        <w:t>,</w:t>
      </w:r>
      <w:r w:rsidR="00C02194" w:rsidRPr="00C02194">
        <w:rPr>
          <w:lang w:val="en-GB"/>
        </w:rPr>
        <w:t xml:space="preserve"> in order to facilitate reading and </w:t>
      </w:r>
      <w:r w:rsidR="00B80AFD">
        <w:rPr>
          <w:lang w:val="en-GB"/>
        </w:rPr>
        <w:t>data</w:t>
      </w:r>
      <w:r w:rsidR="00C02194" w:rsidRPr="00C02194">
        <w:rPr>
          <w:lang w:val="en-GB"/>
        </w:rPr>
        <w:t xml:space="preserve"> </w:t>
      </w:r>
      <w:r w:rsidR="00B80AFD">
        <w:rPr>
          <w:lang w:val="en-GB"/>
        </w:rPr>
        <w:t>input</w:t>
      </w:r>
      <w:r w:rsidR="00C02194">
        <w:rPr>
          <w:lang w:val="en-GB"/>
        </w:rPr>
        <w:t>, etc.</w:t>
      </w:r>
      <w:r w:rsidR="00957625" w:rsidRPr="00C02194">
        <w:rPr>
          <w:lang w:val="en-GB"/>
        </w:rPr>
        <w:t>)</w:t>
      </w:r>
      <w:r w:rsidR="00957625">
        <w:rPr>
          <w:lang w:val="en-GB"/>
        </w:rPr>
        <w:t xml:space="preserve"> </w:t>
      </w:r>
      <w:r w:rsidR="00483396" w:rsidRPr="00950EE6">
        <w:rPr>
          <w:lang w:val="en-GB"/>
        </w:rPr>
        <w:t>to entice the user to interact pleasantly with the interface.</w:t>
      </w:r>
    </w:p>
    <w:p w14:paraId="16F01C4F" w14:textId="0CD389B3" w:rsidR="008C24A4" w:rsidRPr="000E2AF0" w:rsidRDefault="0098797D" w:rsidP="0094047E">
      <w:pPr>
        <w:pStyle w:val="Bullet"/>
        <w:numPr>
          <w:ilvl w:val="0"/>
          <w:numId w:val="0"/>
        </w:numPr>
        <w:spacing w:after="120"/>
        <w:ind w:left="181"/>
        <w:jc w:val="center"/>
        <w:rPr>
          <w:lang w:val="en-GB"/>
        </w:rPr>
      </w:pPr>
      <w:r w:rsidRPr="009C4FCA">
        <w:rPr>
          <w:noProof/>
          <w:lang w:val="en-GB" w:eastAsia="en-GB"/>
        </w:rPr>
        <mc:AlternateContent>
          <mc:Choice Requires="wps">
            <w:drawing>
              <wp:anchor distT="0" distB="0" distL="114300" distR="114300" simplePos="0" relativeHeight="251673088" behindDoc="0" locked="0" layoutInCell="1" allowOverlap="1" wp14:anchorId="056FCB58" wp14:editId="56E7EA92">
                <wp:simplePos x="0" y="0"/>
                <wp:positionH relativeFrom="column">
                  <wp:posOffset>3501019</wp:posOffset>
                </wp:positionH>
                <wp:positionV relativeFrom="paragraph">
                  <wp:posOffset>982980</wp:posOffset>
                </wp:positionV>
                <wp:extent cx="285750" cy="190500"/>
                <wp:effectExtent l="57150" t="38100" r="0" b="114300"/>
                <wp:wrapNone/>
                <wp:docPr id="28" name="Freccia a destra con strisce 28"/>
                <wp:cNvGraphicFramePr/>
                <a:graphic xmlns:a="http://schemas.openxmlformats.org/drawingml/2006/main">
                  <a:graphicData uri="http://schemas.microsoft.com/office/word/2010/wordprocessingShape">
                    <wps:wsp>
                      <wps:cNvSpPr/>
                      <wps:spPr>
                        <a:xfrm>
                          <a:off x="0" y="0"/>
                          <a:ext cx="285750" cy="190500"/>
                        </a:xfrm>
                        <a:prstGeom prst="stripedRightArrow">
                          <a:avLst/>
                        </a:prstGeom>
                        <a:gradFill>
                          <a:gsLst>
                            <a:gs pos="0">
                              <a:srgbClr val="FF0000"/>
                            </a:gs>
                            <a:gs pos="100000">
                              <a:schemeClr val="accent2">
                                <a:lumMod val="20000"/>
                                <a:lumOff val="80000"/>
                              </a:schemeClr>
                            </a:gs>
                          </a:gsLst>
                        </a:gradFill>
                        <a:ln>
                          <a:solidFill>
                            <a:schemeClr val="tx1"/>
                          </a:solid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D17AB4" id="Freccia a destra con strisce 28" o:spid="_x0000_s1026" type="#_x0000_t93" style="position:absolute;margin-left:275.65pt;margin-top:77.4pt;width:22.5pt;height:15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" adj="14400" fillcolor="red" strokecolor="black [3213]">
                <v:fill color2="#f2dbdb [661]" rotate="t" angle="180" focus="100%" type="gradient">
                  <o:fill v:ext="view" type="gradientUnscaled"/>
                </v:fill>
                <v:shadow on="t" color="black" opacity="22937f" origin=",.5" offset="0,.63889mm"/>
              </v:shape>
            </w:pict>
          </mc:Fallback>
        </mc:AlternateContent>
      </w:r>
      <w:r w:rsidRPr="000B7B97">
        <w:rPr>
          <w:noProof/>
          <w:lang w:val="en-GB" w:eastAsia="en-GB"/>
        </w:rPr>
        <mc:AlternateContent>
          <mc:Choice Requires="wps">
            <w:drawing>
              <wp:anchor distT="0" distB="0" distL="114300" distR="114300" simplePos="0" relativeHeight="251671040" behindDoc="0" locked="0" layoutInCell="1" allowOverlap="1" wp14:anchorId="450225A1" wp14:editId="2A564968">
                <wp:simplePos x="0" y="0"/>
                <wp:positionH relativeFrom="column">
                  <wp:posOffset>2556139</wp:posOffset>
                </wp:positionH>
                <wp:positionV relativeFrom="paragraph">
                  <wp:posOffset>982980</wp:posOffset>
                </wp:positionV>
                <wp:extent cx="285750" cy="190500"/>
                <wp:effectExtent l="57150" t="38100" r="0" b="114300"/>
                <wp:wrapNone/>
                <wp:docPr id="27" name="Freccia a destra con strisce 27"/>
                <wp:cNvGraphicFramePr/>
                <a:graphic xmlns:a="http://schemas.openxmlformats.org/drawingml/2006/main">
                  <a:graphicData uri="http://schemas.microsoft.com/office/word/2010/wordprocessingShape">
                    <wps:wsp>
                      <wps:cNvSpPr/>
                      <wps:spPr>
                        <a:xfrm>
                          <a:off x="0" y="0"/>
                          <a:ext cx="285750" cy="190500"/>
                        </a:xfrm>
                        <a:prstGeom prst="stripedRightArrow">
                          <a:avLst/>
                        </a:prstGeom>
                        <a:gradFill>
                          <a:gsLst>
                            <a:gs pos="0">
                              <a:srgbClr val="FF0000"/>
                            </a:gs>
                            <a:gs pos="100000">
                              <a:schemeClr val="accent2">
                                <a:lumMod val="20000"/>
                                <a:lumOff val="80000"/>
                              </a:schemeClr>
                            </a:gs>
                          </a:gsLst>
                        </a:gradFill>
                        <a:ln>
                          <a:solidFill>
                            <a:schemeClr val="tx1"/>
                          </a:solid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BFA89D" id="Freccia a destra con strisce 27" o:spid="_x0000_s1026" type="#_x0000_t93" style="position:absolute;margin-left:201.25pt;margin-top:77.4pt;width:22.5pt;height:1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" adj="14400" fillcolor="red" strokecolor="black [3213]">
                <v:fill color2="#f2dbdb [661]" rotate="t" angle="180" focus="100%" type="gradient">
                  <o:fill v:ext="view" type="gradientUnscaled"/>
                </v:fill>
                <v:shadow on="t" color="black" opacity="22937f" origin=",.5" offset="0,.63889mm"/>
              </v:shape>
            </w:pict>
          </mc:Fallback>
        </mc:AlternateContent>
      </w:r>
      <w:r w:rsidR="00FD630C" w:rsidRPr="000B7B97">
        <w:rPr>
          <w:noProof/>
          <w:lang w:val="en-GB" w:eastAsia="en-GB"/>
        </w:rPr>
        <w:drawing>
          <wp:inline distT="0" distB="0" distL="0" distR="0" wp14:anchorId="40C64671" wp14:editId="11892390">
            <wp:extent cx="3053080" cy="2679700"/>
            <wp:effectExtent l="0" t="0" r="0" b="6350"/>
            <wp:docPr id="14"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053080" cy="2679700"/>
                    </a:xfrm>
                    <a:prstGeom prst="rect">
                      <a:avLst/>
                    </a:prstGeom>
                    <a:noFill/>
                    <a:ln>
                      <a:noFill/>
                    </a:ln>
                  </pic:spPr>
                </pic:pic>
              </a:graphicData>
            </a:graphic>
          </wp:inline>
        </w:drawing>
      </w:r>
    </w:p>
    <w:p w14:paraId="53ABA3B0" w14:textId="7AACED14" w:rsidR="008C24A4" w:rsidRPr="000E2AF0" w:rsidRDefault="008C24A4" w:rsidP="008C24A4">
      <w:pPr>
        <w:jc w:val="center"/>
        <w:rPr>
          <w:b/>
          <w:color w:val="000000"/>
          <w:sz w:val="18"/>
          <w:szCs w:val="18"/>
          <w:lang w:val="en-GB"/>
        </w:rPr>
      </w:pPr>
      <w:r w:rsidRPr="000E2AF0">
        <w:rPr>
          <w:b/>
          <w:sz w:val="18"/>
          <w:szCs w:val="18"/>
          <w:lang w:val="en-GB"/>
        </w:rPr>
        <w:t xml:space="preserve">Figure </w:t>
      </w:r>
      <w:r w:rsidR="00FD630C" w:rsidRPr="000E2AF0">
        <w:rPr>
          <w:b/>
          <w:sz w:val="18"/>
          <w:szCs w:val="18"/>
          <w:lang w:val="en-GB"/>
        </w:rPr>
        <w:t>7</w:t>
      </w:r>
      <w:r w:rsidRPr="000E2AF0">
        <w:rPr>
          <w:b/>
          <w:sz w:val="18"/>
          <w:szCs w:val="18"/>
          <w:lang w:val="en-GB"/>
        </w:rPr>
        <w:t xml:space="preserve">. </w:t>
      </w:r>
      <w:r w:rsidR="008A7765" w:rsidRPr="000E2AF0">
        <w:rPr>
          <w:b/>
          <w:sz w:val="18"/>
          <w:szCs w:val="18"/>
          <w:lang w:val="en-GB"/>
        </w:rPr>
        <w:t xml:space="preserve">Example of </w:t>
      </w:r>
      <w:r w:rsidRPr="000E2AF0">
        <w:rPr>
          <w:b/>
          <w:sz w:val="18"/>
          <w:szCs w:val="18"/>
          <w:lang w:val="en-GB"/>
        </w:rPr>
        <w:t>Gradual transition.</w:t>
      </w:r>
    </w:p>
    <w:p w14:paraId="1CA53E9A" w14:textId="42203BD5" w:rsidR="00131077" w:rsidRPr="000E2AF0" w:rsidRDefault="00131077" w:rsidP="00131077">
      <w:pPr>
        <w:pStyle w:val="Heading1"/>
        <w:rPr>
          <w:lang w:val="en-GB"/>
        </w:rPr>
      </w:pPr>
      <w:r w:rsidRPr="000E2AF0">
        <w:rPr>
          <w:lang w:val="en-GB"/>
        </w:rPr>
        <w:t xml:space="preserve">USER </w:t>
      </w:r>
      <w:r w:rsidR="009A2B4F" w:rsidRPr="000E2AF0">
        <w:rPr>
          <w:lang w:val="en-GB"/>
        </w:rPr>
        <w:t>INTERFACE TRANSFORMATION</w:t>
      </w:r>
      <w:r w:rsidR="00A35B2F" w:rsidRPr="000E2AF0">
        <w:rPr>
          <w:lang w:val="en-GB"/>
        </w:rPr>
        <w:t>S</w:t>
      </w:r>
    </w:p>
    <w:p w14:paraId="185D2CF4" w14:textId="170426ED" w:rsidR="00F644D2" w:rsidRPr="000E2AF0" w:rsidRDefault="000C2A1F" w:rsidP="00131077">
      <w:pPr>
        <w:rPr>
          <w:color w:val="000000"/>
          <w:lang w:val="en-GB"/>
        </w:rPr>
      </w:pPr>
      <w:r>
        <w:rPr>
          <w:color w:val="000000"/>
          <w:lang w:val="en-GB"/>
        </w:rPr>
        <w:t xml:space="preserve">In </w:t>
      </w:r>
      <w:r w:rsidRPr="007B59F2">
        <w:rPr>
          <w:color w:val="000000"/>
          <w:lang w:val="en-GB"/>
        </w:rPr>
        <w:t xml:space="preserve">the EMS application </w:t>
      </w:r>
      <w:r>
        <w:rPr>
          <w:color w:val="000000"/>
          <w:lang w:val="en-GB"/>
        </w:rPr>
        <w:t>it is possible to apply different design criteria</w:t>
      </w:r>
      <w:r w:rsidR="00C938C9" w:rsidRPr="000E2AF0">
        <w:rPr>
          <w:color w:val="000000"/>
          <w:lang w:val="en-GB"/>
        </w:rPr>
        <w:t xml:space="preserve"> </w:t>
      </w:r>
      <w:r w:rsidR="004A11A1" w:rsidRPr="000E2AF0">
        <w:rPr>
          <w:color w:val="000000"/>
          <w:lang w:val="en-GB"/>
        </w:rPr>
        <w:t>to stimulate one of the six emotions</w:t>
      </w:r>
      <w:r w:rsidR="00BE748D" w:rsidRPr="000E2AF0">
        <w:rPr>
          <w:color w:val="000000"/>
          <w:lang w:val="en-GB"/>
        </w:rPr>
        <w:t xml:space="preserve">. </w:t>
      </w:r>
      <w:r w:rsidR="005E64FB" w:rsidRPr="000E2AF0">
        <w:rPr>
          <w:color w:val="000000"/>
          <w:lang w:val="en-GB"/>
        </w:rPr>
        <w:t>A</w:t>
      </w:r>
      <w:r w:rsidR="00C06661" w:rsidRPr="000E2AF0">
        <w:rPr>
          <w:color w:val="000000"/>
          <w:lang w:val="en-GB"/>
        </w:rPr>
        <w:t xml:space="preserve"> transition </w:t>
      </w:r>
      <w:r w:rsidR="00A35B2F" w:rsidRPr="000E2AF0">
        <w:rPr>
          <w:color w:val="000000"/>
          <w:lang w:val="en-GB"/>
        </w:rPr>
        <w:t>replaces</w:t>
      </w:r>
      <w:r w:rsidR="00C06661" w:rsidRPr="000E2AF0">
        <w:rPr>
          <w:color w:val="000000"/>
          <w:lang w:val="en-GB"/>
        </w:rPr>
        <w:t xml:space="preserve"> </w:t>
      </w:r>
      <w:r w:rsidR="00F644D2" w:rsidRPr="000E2AF0">
        <w:rPr>
          <w:color w:val="000000"/>
          <w:lang w:val="en-GB"/>
        </w:rPr>
        <w:t>the initial</w:t>
      </w:r>
      <w:r w:rsidR="00C06661" w:rsidRPr="000E2AF0">
        <w:rPr>
          <w:color w:val="000000"/>
          <w:lang w:val="en-GB"/>
        </w:rPr>
        <w:t xml:space="preserve"> Web design </w:t>
      </w:r>
      <w:r w:rsidR="004A11A1" w:rsidRPr="000E2AF0">
        <w:rPr>
          <w:color w:val="000000"/>
          <w:lang w:val="en-GB"/>
        </w:rPr>
        <w:t>characteristics</w:t>
      </w:r>
      <w:r w:rsidR="00C06661" w:rsidRPr="000E2AF0">
        <w:rPr>
          <w:color w:val="000000"/>
          <w:lang w:val="en-GB"/>
        </w:rPr>
        <w:t xml:space="preserve"> </w:t>
      </w:r>
      <w:r w:rsidR="00F644D2" w:rsidRPr="000E2AF0">
        <w:rPr>
          <w:color w:val="000000"/>
          <w:lang w:val="en-GB"/>
        </w:rPr>
        <w:t>with another</w:t>
      </w:r>
      <w:r w:rsidR="00A35B2F" w:rsidRPr="000E2AF0">
        <w:rPr>
          <w:color w:val="000000"/>
          <w:lang w:val="en-GB"/>
        </w:rPr>
        <w:t xml:space="preserve"> one</w:t>
      </w:r>
      <w:r w:rsidR="00F644D2" w:rsidRPr="000E2AF0">
        <w:rPr>
          <w:color w:val="000000"/>
          <w:lang w:val="en-GB"/>
        </w:rPr>
        <w:t xml:space="preserve"> aiming to </w:t>
      </w:r>
      <w:r w:rsidR="00C938C9" w:rsidRPr="000E2AF0">
        <w:rPr>
          <w:color w:val="000000"/>
          <w:lang w:val="en-GB"/>
        </w:rPr>
        <w:t>generate</w:t>
      </w:r>
      <w:r w:rsidR="00F644D2" w:rsidRPr="000E2AF0">
        <w:rPr>
          <w:color w:val="000000"/>
          <w:lang w:val="en-GB"/>
        </w:rPr>
        <w:t xml:space="preserve"> </w:t>
      </w:r>
      <w:r>
        <w:rPr>
          <w:color w:val="000000"/>
          <w:lang w:val="en-GB"/>
        </w:rPr>
        <w:t>the target</w:t>
      </w:r>
      <w:r w:rsidR="00F644D2" w:rsidRPr="000E2AF0">
        <w:rPr>
          <w:color w:val="000000"/>
          <w:lang w:val="en-GB"/>
        </w:rPr>
        <w:t xml:space="preserve"> emotional state</w:t>
      </w:r>
      <w:r w:rsidR="008B7A10" w:rsidRPr="000E2AF0">
        <w:rPr>
          <w:color w:val="000000"/>
          <w:lang w:val="en-GB"/>
        </w:rPr>
        <w:t>.</w:t>
      </w:r>
      <w:r w:rsidR="005E64FB" w:rsidRPr="000E2AF0">
        <w:rPr>
          <w:color w:val="000000"/>
          <w:lang w:val="en-GB"/>
        </w:rPr>
        <w:t xml:space="preserve"> </w:t>
      </w:r>
      <w:r w:rsidR="00201AFC">
        <w:rPr>
          <w:color w:val="000000"/>
          <w:lang w:val="en-GB"/>
        </w:rPr>
        <w:t>As we have explained in the previous section, t</w:t>
      </w:r>
      <w:r w:rsidR="005E64FB" w:rsidRPr="000E2AF0">
        <w:rPr>
          <w:color w:val="000000"/>
          <w:lang w:val="en-GB"/>
        </w:rPr>
        <w:t xml:space="preserve">he differences between the three </w:t>
      </w:r>
      <w:r>
        <w:rPr>
          <w:color w:val="000000"/>
          <w:lang w:val="en-GB"/>
        </w:rPr>
        <w:t xml:space="preserve">considered </w:t>
      </w:r>
      <w:r w:rsidR="005E64FB" w:rsidRPr="000E2AF0">
        <w:rPr>
          <w:color w:val="000000"/>
          <w:lang w:val="en-GB"/>
        </w:rPr>
        <w:t xml:space="preserve">transitions </w:t>
      </w:r>
      <w:r>
        <w:rPr>
          <w:color w:val="000000"/>
          <w:lang w:val="en-GB"/>
        </w:rPr>
        <w:t>type</w:t>
      </w:r>
      <w:r w:rsidR="00B80AFD">
        <w:rPr>
          <w:color w:val="000000"/>
          <w:lang w:val="en-GB"/>
        </w:rPr>
        <w:t>s</w:t>
      </w:r>
      <w:r>
        <w:rPr>
          <w:color w:val="000000"/>
          <w:lang w:val="en-GB"/>
        </w:rPr>
        <w:t xml:space="preserve"> </w:t>
      </w:r>
      <w:r w:rsidR="008947ED" w:rsidRPr="000E2AF0">
        <w:rPr>
          <w:color w:val="000000"/>
          <w:lang w:val="en-GB"/>
        </w:rPr>
        <w:t xml:space="preserve">(immediate, overview, gradual) </w:t>
      </w:r>
      <w:r w:rsidR="00B80AFD">
        <w:rPr>
          <w:color w:val="000000"/>
          <w:lang w:val="en-GB"/>
        </w:rPr>
        <w:t xml:space="preserve">lie </w:t>
      </w:r>
      <w:r>
        <w:rPr>
          <w:color w:val="000000"/>
          <w:lang w:val="en-GB"/>
        </w:rPr>
        <w:t>in</w:t>
      </w:r>
      <w:r w:rsidR="005E64FB" w:rsidRPr="000E2AF0">
        <w:rPr>
          <w:color w:val="000000"/>
          <w:lang w:val="en-GB"/>
        </w:rPr>
        <w:t xml:space="preserve"> the way the </w:t>
      </w:r>
      <w:r w:rsidR="004A11A1" w:rsidRPr="000E2AF0">
        <w:rPr>
          <w:color w:val="000000"/>
          <w:lang w:val="en-GB"/>
        </w:rPr>
        <w:t xml:space="preserve">substitution from the initial to the target </w:t>
      </w:r>
      <w:r w:rsidR="00A35B2F" w:rsidRPr="000E2AF0">
        <w:rPr>
          <w:color w:val="000000"/>
          <w:lang w:val="en-GB"/>
        </w:rPr>
        <w:t>W</w:t>
      </w:r>
      <w:r w:rsidR="005E64FB" w:rsidRPr="000E2AF0">
        <w:rPr>
          <w:color w:val="000000"/>
          <w:lang w:val="en-GB"/>
        </w:rPr>
        <w:t xml:space="preserve">eb designs </w:t>
      </w:r>
      <w:r w:rsidR="004A11A1" w:rsidRPr="000E2AF0">
        <w:rPr>
          <w:color w:val="000000"/>
          <w:lang w:val="en-GB"/>
        </w:rPr>
        <w:t>is</w:t>
      </w:r>
      <w:r w:rsidR="005E64FB" w:rsidRPr="000E2AF0">
        <w:rPr>
          <w:color w:val="000000"/>
          <w:lang w:val="en-GB"/>
        </w:rPr>
        <w:t xml:space="preserve"> </w:t>
      </w:r>
      <w:r w:rsidR="00A35B2F" w:rsidRPr="000E2AF0">
        <w:rPr>
          <w:color w:val="000000"/>
          <w:lang w:val="en-GB"/>
        </w:rPr>
        <w:t>presented</w:t>
      </w:r>
      <w:r w:rsidR="005E64FB" w:rsidRPr="000E2AF0">
        <w:rPr>
          <w:color w:val="000000"/>
          <w:lang w:val="en-GB"/>
        </w:rPr>
        <w:t xml:space="preserve"> to the user.</w:t>
      </w:r>
    </w:p>
    <w:p w14:paraId="706B22B2" w14:textId="23BB92CF" w:rsidR="000C2A1F" w:rsidRPr="00D64D85" w:rsidRDefault="00A35B2F" w:rsidP="000015ED">
      <w:pPr>
        <w:rPr>
          <w:lang w:val="en-GB"/>
        </w:rPr>
      </w:pPr>
      <w:r w:rsidRPr="000E2AF0">
        <w:rPr>
          <w:color w:val="000000"/>
          <w:lang w:val="en-GB"/>
        </w:rPr>
        <w:t>Although</w:t>
      </w:r>
      <w:r w:rsidR="004C12BD" w:rsidRPr="000E2AF0">
        <w:rPr>
          <w:color w:val="000000"/>
          <w:lang w:val="en-GB"/>
        </w:rPr>
        <w:t xml:space="preserve"> the immediate transition is simple because it instantly </w:t>
      </w:r>
      <w:r w:rsidRPr="000E2AF0">
        <w:rPr>
          <w:color w:val="000000"/>
          <w:lang w:val="en-GB"/>
        </w:rPr>
        <w:t>replaces one</w:t>
      </w:r>
      <w:r w:rsidR="004C12BD" w:rsidRPr="000E2AF0">
        <w:rPr>
          <w:color w:val="000000"/>
          <w:lang w:val="en-GB"/>
        </w:rPr>
        <w:t xml:space="preserve"> design with another, </w:t>
      </w:r>
      <w:r w:rsidRPr="000E2AF0">
        <w:rPr>
          <w:color w:val="000000"/>
          <w:lang w:val="en-GB"/>
        </w:rPr>
        <w:t xml:space="preserve">the </w:t>
      </w:r>
      <w:r w:rsidR="004C12BD" w:rsidRPr="000E2AF0">
        <w:rPr>
          <w:color w:val="000000"/>
          <w:lang w:val="en-GB"/>
        </w:rPr>
        <w:t xml:space="preserve">overview and gradual transitions </w:t>
      </w:r>
      <w:r w:rsidRPr="000E2AF0">
        <w:rPr>
          <w:color w:val="000000"/>
          <w:lang w:val="en-GB"/>
        </w:rPr>
        <w:t>require</w:t>
      </w:r>
      <w:r w:rsidR="004C12BD" w:rsidRPr="000E2AF0">
        <w:rPr>
          <w:color w:val="000000"/>
          <w:lang w:val="en-GB"/>
        </w:rPr>
        <w:t xml:space="preserve"> more </w:t>
      </w:r>
      <w:r w:rsidRPr="000E2AF0">
        <w:rPr>
          <w:color w:val="000000"/>
          <w:lang w:val="en-GB"/>
        </w:rPr>
        <w:t>explanation</w:t>
      </w:r>
      <w:r w:rsidR="004C12BD" w:rsidRPr="000E2AF0">
        <w:rPr>
          <w:color w:val="000000"/>
          <w:lang w:val="en-GB"/>
        </w:rPr>
        <w:t xml:space="preserve"> to </w:t>
      </w:r>
      <w:r w:rsidRPr="000E2AF0">
        <w:rPr>
          <w:color w:val="000000"/>
          <w:lang w:val="en-GB"/>
        </w:rPr>
        <w:t>clarify</w:t>
      </w:r>
      <w:r w:rsidR="004C12BD" w:rsidRPr="000E2AF0">
        <w:rPr>
          <w:color w:val="000000"/>
          <w:lang w:val="en-GB"/>
        </w:rPr>
        <w:t xml:space="preserve"> </w:t>
      </w:r>
      <w:r w:rsidRPr="000E2AF0">
        <w:rPr>
          <w:color w:val="000000"/>
          <w:lang w:val="en-GB"/>
        </w:rPr>
        <w:t>how they are obtained</w:t>
      </w:r>
      <w:r w:rsidR="006A2928">
        <w:rPr>
          <w:color w:val="000000"/>
          <w:lang w:val="en-GB"/>
        </w:rPr>
        <w:t xml:space="preserve"> in the considered approach</w:t>
      </w:r>
      <w:r w:rsidR="000F2D8C" w:rsidRPr="000E2AF0">
        <w:rPr>
          <w:color w:val="000000"/>
          <w:lang w:val="en-GB"/>
        </w:rPr>
        <w:t>.</w:t>
      </w:r>
      <w:r w:rsidR="00B80AFD">
        <w:rPr>
          <w:color w:val="000000"/>
          <w:lang w:val="en-GB"/>
        </w:rPr>
        <w:t xml:space="preserve"> </w:t>
      </w:r>
      <w:r w:rsidR="000C2A1F" w:rsidRPr="00D64D85">
        <w:rPr>
          <w:lang w:val="en-GB"/>
        </w:rPr>
        <w:t xml:space="preserve">As this work focuses on Web design and associated transitions, the six interfaces have the same contents and sections. The sections are arranged in the same positions for </w:t>
      </w:r>
      <w:r w:rsidR="000C2A1F" w:rsidRPr="00D64D85">
        <w:rPr>
          <w:i/>
          <w:lang w:val="en-GB"/>
        </w:rPr>
        <w:t>anxiety</w:t>
      </w:r>
      <w:r w:rsidR="000C2A1F" w:rsidRPr="00D64D85">
        <w:rPr>
          <w:lang w:val="en-GB"/>
        </w:rPr>
        <w:t xml:space="preserve">, </w:t>
      </w:r>
      <w:r w:rsidR="000C2A1F" w:rsidRPr="00D64D85">
        <w:rPr>
          <w:i/>
          <w:lang w:val="en-GB"/>
        </w:rPr>
        <w:t>fun</w:t>
      </w:r>
      <w:r w:rsidR="000C2A1F" w:rsidRPr="00D64D85">
        <w:rPr>
          <w:lang w:val="en-GB"/>
        </w:rPr>
        <w:t xml:space="preserve">, </w:t>
      </w:r>
      <w:r w:rsidR="000C2A1F" w:rsidRPr="00D64D85">
        <w:rPr>
          <w:i/>
          <w:lang w:val="en-GB"/>
        </w:rPr>
        <w:t>serenity</w:t>
      </w:r>
      <w:r w:rsidR="000C2A1F" w:rsidRPr="00D64D85">
        <w:rPr>
          <w:lang w:val="en-GB"/>
        </w:rPr>
        <w:t xml:space="preserve"> and </w:t>
      </w:r>
      <w:r w:rsidR="000C2A1F" w:rsidRPr="00D64D85">
        <w:rPr>
          <w:i/>
          <w:lang w:val="en-GB"/>
        </w:rPr>
        <w:t xml:space="preserve">love </w:t>
      </w:r>
      <w:r w:rsidR="000C2A1F" w:rsidRPr="00D64D85">
        <w:rPr>
          <w:lang w:val="en-GB"/>
        </w:rPr>
        <w:t xml:space="preserve">designs, while </w:t>
      </w:r>
      <w:r w:rsidR="000C2A1F" w:rsidRPr="00D64D85">
        <w:rPr>
          <w:i/>
          <w:lang w:val="en-GB"/>
        </w:rPr>
        <w:t>hate</w:t>
      </w:r>
      <w:r w:rsidR="000C2A1F" w:rsidRPr="00D64D85">
        <w:rPr>
          <w:lang w:val="en-GB"/>
        </w:rPr>
        <w:t xml:space="preserve"> and </w:t>
      </w:r>
      <w:r w:rsidR="000C2A1F" w:rsidRPr="00D64D85">
        <w:rPr>
          <w:i/>
          <w:lang w:val="en-GB"/>
        </w:rPr>
        <w:t>boredom</w:t>
      </w:r>
      <w:r w:rsidR="000C2A1F" w:rsidRPr="00D64D85">
        <w:rPr>
          <w:lang w:val="en-GB"/>
        </w:rPr>
        <w:t xml:space="preserve"> designs are a bit different</w:t>
      </w:r>
      <w:r w:rsidR="007115C4">
        <w:rPr>
          <w:lang w:val="en-GB"/>
        </w:rPr>
        <w:t>,</w:t>
      </w:r>
      <w:r w:rsidR="000C2A1F" w:rsidRPr="00D64D85">
        <w:rPr>
          <w:lang w:val="en-GB"/>
        </w:rPr>
        <w:t xml:space="preserve"> as suggested by the subjects in previous user tests </w:t>
      </w:r>
      <w:r w:rsidR="007115C4">
        <w:rPr>
          <w:lang w:val="en-GB"/>
        </w:rPr>
        <w:t>(</w:t>
      </w:r>
      <w:r w:rsidR="007115C4" w:rsidRPr="00CC719A">
        <w:rPr>
          <w:lang w:val="en-GB"/>
        </w:rPr>
        <w:t>Mori</w:t>
      </w:r>
      <w:r w:rsidR="007115C4">
        <w:rPr>
          <w:lang w:val="en-GB"/>
        </w:rPr>
        <w:t xml:space="preserve"> et al., 2015)</w:t>
      </w:r>
      <w:r w:rsidR="000C2A1F" w:rsidRPr="00D64D85">
        <w:rPr>
          <w:lang w:val="en-GB"/>
        </w:rPr>
        <w:t xml:space="preserve">. The </w:t>
      </w:r>
      <w:r w:rsidR="000C2A1F" w:rsidRPr="00D64D85">
        <w:rPr>
          <w:i/>
          <w:lang w:val="en-GB"/>
        </w:rPr>
        <w:t>hate</w:t>
      </w:r>
      <w:r w:rsidR="000C2A1F" w:rsidRPr="00D64D85">
        <w:rPr>
          <w:lang w:val="en-GB"/>
        </w:rPr>
        <w:t xml:space="preserve"> eliciting design has the sections arranged in a confused way. Design eliciting </w:t>
      </w:r>
      <w:r w:rsidR="000C2A1F" w:rsidRPr="00D64D85">
        <w:rPr>
          <w:i/>
          <w:lang w:val="en-GB"/>
        </w:rPr>
        <w:t>boredom</w:t>
      </w:r>
      <w:r w:rsidR="000C2A1F" w:rsidRPr="00D64D85">
        <w:rPr>
          <w:lang w:val="en-GB"/>
        </w:rPr>
        <w:t xml:space="preserve"> has an additional section of text and no images or videos are present, because </w:t>
      </w:r>
      <w:r w:rsidR="00B80AFD">
        <w:rPr>
          <w:lang w:val="en-GB"/>
        </w:rPr>
        <w:t>a lot of</w:t>
      </w:r>
      <w:r w:rsidR="00B80AFD" w:rsidRPr="00D64D85">
        <w:rPr>
          <w:lang w:val="en-GB"/>
        </w:rPr>
        <w:t xml:space="preserve"> </w:t>
      </w:r>
      <w:r w:rsidR="000C2A1F" w:rsidRPr="00D64D85">
        <w:rPr>
          <w:lang w:val="en-GB"/>
        </w:rPr>
        <w:t xml:space="preserve">information and </w:t>
      </w:r>
      <w:r w:rsidR="00B80AFD">
        <w:rPr>
          <w:lang w:val="en-GB"/>
        </w:rPr>
        <w:t xml:space="preserve">the </w:t>
      </w:r>
      <w:r w:rsidR="000C2A1F" w:rsidRPr="00D64D85">
        <w:rPr>
          <w:lang w:val="en-GB"/>
        </w:rPr>
        <w:t>absence of distracti</w:t>
      </w:r>
      <w:r w:rsidR="00B80AFD">
        <w:rPr>
          <w:lang w:val="en-GB"/>
        </w:rPr>
        <w:t>ng</w:t>
      </w:r>
      <w:r w:rsidR="000C2A1F" w:rsidRPr="00D64D85">
        <w:rPr>
          <w:lang w:val="en-GB"/>
        </w:rPr>
        <w:t xml:space="preserve"> </w:t>
      </w:r>
      <w:r w:rsidR="00B80AFD">
        <w:rPr>
          <w:lang w:val="en-GB"/>
        </w:rPr>
        <w:t xml:space="preserve">multimedia </w:t>
      </w:r>
      <w:r w:rsidR="000C2A1F" w:rsidRPr="00D64D85">
        <w:rPr>
          <w:lang w:val="en-GB"/>
        </w:rPr>
        <w:t>elements have been considered relevant characteristics.</w:t>
      </w:r>
    </w:p>
    <w:p w14:paraId="591F0118" w14:textId="0550F59F" w:rsidR="000C2A1F" w:rsidRPr="00D64D85" w:rsidRDefault="000C2A1F" w:rsidP="000E2AF0">
      <w:pPr>
        <w:pStyle w:val="ListParagraph"/>
        <w:ind w:left="0"/>
        <w:rPr>
          <w:color w:val="000000"/>
          <w:lang w:val="en-GB"/>
        </w:rPr>
      </w:pPr>
      <w:r w:rsidRPr="00D64D85">
        <w:rPr>
          <w:color w:val="000000"/>
          <w:sz w:val="12"/>
          <w:szCs w:val="12"/>
          <w:lang w:val="en-GB"/>
        </w:rPr>
        <w:lastRenderedPageBreak/>
        <w:br/>
      </w:r>
      <w:r w:rsidRPr="00D64D85">
        <w:rPr>
          <w:color w:val="000000"/>
          <w:lang w:val="en-GB"/>
        </w:rPr>
        <w:t xml:space="preserve">As a consequence, when the chosen initial emotion is anxiety and the target one is fun, serenity or love, no interface sections are moved. In </w:t>
      </w:r>
      <w:r w:rsidR="00B80AFD">
        <w:rPr>
          <w:color w:val="000000"/>
          <w:lang w:val="en-GB"/>
        </w:rPr>
        <w:t>such</w:t>
      </w:r>
      <w:r w:rsidR="00B80AFD" w:rsidRPr="00D64D85">
        <w:rPr>
          <w:color w:val="000000"/>
          <w:lang w:val="en-GB"/>
        </w:rPr>
        <w:t xml:space="preserve"> </w:t>
      </w:r>
      <w:r w:rsidRPr="00D64D85">
        <w:rPr>
          <w:color w:val="000000"/>
          <w:lang w:val="en-GB"/>
        </w:rPr>
        <w:t xml:space="preserve">transitions, the only changes that come about involve other aspects such as the aesthetics of the interface and elements and/or the redefinition of the navigation connections (see </w:t>
      </w:r>
      <w:r w:rsidR="00B80AFD">
        <w:rPr>
          <w:color w:val="000000"/>
          <w:lang w:val="en-GB"/>
        </w:rPr>
        <w:t>following</w:t>
      </w:r>
      <w:r w:rsidRPr="00D64D85">
        <w:rPr>
          <w:color w:val="000000"/>
          <w:lang w:val="en-GB"/>
        </w:rPr>
        <w:t>). Movements of the sections occur only for transitions in which one of the initial designs is hate or boredom, because of the different structure of their interfaces.</w:t>
      </w:r>
    </w:p>
    <w:p w14:paraId="45C5B07D" w14:textId="77777777" w:rsidR="00AD5267" w:rsidRPr="007958BF" w:rsidRDefault="00AD5267" w:rsidP="00AD5267">
      <w:pPr>
        <w:rPr>
          <w:color w:val="000000"/>
          <w:lang w:val="en-GB"/>
        </w:rPr>
      </w:pPr>
      <w:r w:rsidRPr="007958BF">
        <w:rPr>
          <w:color w:val="000000"/>
          <w:lang w:val="en-GB"/>
        </w:rPr>
        <w:t xml:space="preserve">In particular, each one of the six </w:t>
      </w:r>
      <w:r>
        <w:rPr>
          <w:color w:val="000000"/>
          <w:lang w:val="en-GB"/>
        </w:rPr>
        <w:t xml:space="preserve">affective interface </w:t>
      </w:r>
      <w:r w:rsidRPr="007958BF">
        <w:rPr>
          <w:color w:val="000000"/>
          <w:lang w:val="en-GB"/>
        </w:rPr>
        <w:t>designs has its specific characteristics:</w:t>
      </w:r>
    </w:p>
    <w:p w14:paraId="4C107357" w14:textId="77777777" w:rsidR="00AD5267" w:rsidRPr="007958BF" w:rsidRDefault="00AD5267" w:rsidP="00AD5267">
      <w:pPr>
        <w:pStyle w:val="ListParagraph"/>
        <w:numPr>
          <w:ilvl w:val="0"/>
          <w:numId w:val="23"/>
        </w:numPr>
        <w:rPr>
          <w:color w:val="000000"/>
          <w:lang w:val="en-GB"/>
        </w:rPr>
      </w:pPr>
      <w:r w:rsidRPr="007958BF">
        <w:rPr>
          <w:color w:val="000000"/>
          <w:lang w:val="en-GB"/>
        </w:rPr>
        <w:t xml:space="preserve">sections and elements of the interface for the </w:t>
      </w:r>
      <w:r w:rsidRPr="007958BF">
        <w:rPr>
          <w:i/>
          <w:color w:val="000000"/>
          <w:lang w:val="en-GB"/>
        </w:rPr>
        <w:t>hate</w:t>
      </w:r>
      <w:r w:rsidRPr="007958BF">
        <w:rPr>
          <w:color w:val="000000"/>
          <w:lang w:val="en-GB"/>
        </w:rPr>
        <w:t xml:space="preserve"> design have been </w:t>
      </w:r>
      <w:r>
        <w:rPr>
          <w:color w:val="000000"/>
          <w:lang w:val="en-GB"/>
        </w:rPr>
        <w:t>arranged</w:t>
      </w:r>
      <w:r w:rsidRPr="007958BF">
        <w:rPr>
          <w:color w:val="000000"/>
          <w:lang w:val="en-GB"/>
        </w:rPr>
        <w:t xml:space="preserve"> confusedly with the addition of obstacle</w:t>
      </w:r>
      <w:r>
        <w:rPr>
          <w:color w:val="000000"/>
          <w:lang w:val="en-GB"/>
        </w:rPr>
        <w:t>s</w:t>
      </w:r>
      <w:r w:rsidRPr="007958BF">
        <w:rPr>
          <w:color w:val="000000"/>
          <w:lang w:val="en-GB"/>
        </w:rPr>
        <w:t xml:space="preserve"> to the interaction, such as the appearance of some random advertisement pop-up windows, or some no</w:t>
      </w:r>
      <w:r>
        <w:rPr>
          <w:color w:val="000000"/>
          <w:lang w:val="en-GB"/>
        </w:rPr>
        <w:t>n</w:t>
      </w:r>
      <w:r w:rsidRPr="007958BF">
        <w:rPr>
          <w:color w:val="000000"/>
          <w:lang w:val="en-GB"/>
        </w:rPr>
        <w:t>-</w:t>
      </w:r>
      <w:r>
        <w:rPr>
          <w:color w:val="000000"/>
          <w:lang w:val="en-GB"/>
        </w:rPr>
        <w:t>functioning</w:t>
      </w:r>
      <w:r w:rsidRPr="007958BF">
        <w:rPr>
          <w:color w:val="000000"/>
          <w:lang w:val="en-GB"/>
        </w:rPr>
        <w:t xml:space="preserve"> elements, etc.</w:t>
      </w:r>
    </w:p>
    <w:p w14:paraId="2E25B8D5" w14:textId="77777777" w:rsidR="00AD5267" w:rsidRPr="00671DD2" w:rsidRDefault="00AD5267" w:rsidP="00AD5267">
      <w:pPr>
        <w:pStyle w:val="ListParagraph"/>
        <w:numPr>
          <w:ilvl w:val="0"/>
          <w:numId w:val="23"/>
        </w:numPr>
        <w:rPr>
          <w:color w:val="000000"/>
          <w:lang w:val="en-GB"/>
        </w:rPr>
      </w:pPr>
      <w:r w:rsidRPr="007958BF">
        <w:rPr>
          <w:color w:val="000000"/>
          <w:lang w:val="en-GB"/>
        </w:rPr>
        <w:t xml:space="preserve">dynamic effects, such as shrink distortion effects and jerky transformations of the elements </w:t>
      </w:r>
      <w:r>
        <w:rPr>
          <w:color w:val="000000"/>
          <w:lang w:val="en-GB"/>
        </w:rPr>
        <w:t>are applied to</w:t>
      </w:r>
      <w:r w:rsidRPr="00671DD2">
        <w:rPr>
          <w:color w:val="000000"/>
          <w:lang w:val="en-GB"/>
        </w:rPr>
        <w:t xml:space="preserve"> the </w:t>
      </w:r>
      <w:r w:rsidRPr="00671DD2">
        <w:rPr>
          <w:i/>
          <w:color w:val="000000"/>
          <w:lang w:val="en-GB"/>
        </w:rPr>
        <w:t>anxiety</w:t>
      </w:r>
      <w:r w:rsidRPr="00671DD2">
        <w:rPr>
          <w:color w:val="000000"/>
          <w:lang w:val="en-GB"/>
        </w:rPr>
        <w:t xml:space="preserve"> design, with the addition of </w:t>
      </w:r>
      <w:r>
        <w:rPr>
          <w:color w:val="000000"/>
          <w:lang w:val="en-GB"/>
        </w:rPr>
        <w:t xml:space="preserve">emotional </w:t>
      </w:r>
      <w:r w:rsidRPr="00671DD2">
        <w:rPr>
          <w:color w:val="000000"/>
          <w:lang w:val="en-GB"/>
        </w:rPr>
        <w:t xml:space="preserve">pressure </w:t>
      </w:r>
      <w:r>
        <w:rPr>
          <w:color w:val="000000"/>
          <w:lang w:val="en-GB"/>
        </w:rPr>
        <w:t xml:space="preserve">and tension </w:t>
      </w:r>
      <w:r w:rsidRPr="00671DD2">
        <w:rPr>
          <w:color w:val="000000"/>
          <w:lang w:val="en-GB"/>
        </w:rPr>
        <w:t xml:space="preserve">factors, such as a countdown deadline, </w:t>
      </w:r>
      <w:r>
        <w:rPr>
          <w:color w:val="000000"/>
          <w:lang w:val="en-GB"/>
        </w:rPr>
        <w:t xml:space="preserve">a </w:t>
      </w:r>
      <w:r w:rsidRPr="00671DD2">
        <w:rPr>
          <w:color w:val="000000"/>
          <w:lang w:val="en-GB"/>
        </w:rPr>
        <w:t xml:space="preserve">form </w:t>
      </w:r>
      <w:r>
        <w:rPr>
          <w:color w:val="000000"/>
          <w:lang w:val="en-GB"/>
        </w:rPr>
        <w:t>that is not reassuring</w:t>
      </w:r>
      <w:r w:rsidRPr="00671DD2">
        <w:rPr>
          <w:color w:val="000000"/>
          <w:lang w:val="en-GB"/>
        </w:rPr>
        <w:t xml:space="preserve"> (</w:t>
      </w:r>
      <w:r>
        <w:rPr>
          <w:color w:val="000000"/>
          <w:lang w:val="en-GB"/>
        </w:rPr>
        <w:t xml:space="preserve">with </w:t>
      </w:r>
      <w:r w:rsidRPr="00671DD2">
        <w:rPr>
          <w:color w:val="000000"/>
          <w:lang w:val="en-GB"/>
        </w:rPr>
        <w:t xml:space="preserve">no logos for secure transitions) where </w:t>
      </w:r>
      <w:r>
        <w:rPr>
          <w:color w:val="000000"/>
          <w:lang w:val="en-GB"/>
        </w:rPr>
        <w:t>sensitive</w:t>
      </w:r>
      <w:r w:rsidRPr="00671DD2">
        <w:rPr>
          <w:color w:val="000000"/>
          <w:lang w:val="en-GB"/>
        </w:rPr>
        <w:t xml:space="preserve"> personal data</w:t>
      </w:r>
      <w:r w:rsidRPr="00D22465">
        <w:rPr>
          <w:color w:val="000000"/>
          <w:lang w:val="en-GB"/>
        </w:rPr>
        <w:t xml:space="preserve"> </w:t>
      </w:r>
      <w:r>
        <w:rPr>
          <w:color w:val="000000"/>
          <w:lang w:val="en-GB"/>
        </w:rPr>
        <w:t>are</w:t>
      </w:r>
      <w:r w:rsidRPr="00671DD2">
        <w:rPr>
          <w:color w:val="000000"/>
          <w:lang w:val="en-GB"/>
        </w:rPr>
        <w:t xml:space="preserve"> insert</w:t>
      </w:r>
      <w:r>
        <w:rPr>
          <w:color w:val="000000"/>
          <w:lang w:val="en-GB"/>
        </w:rPr>
        <w:t>ed</w:t>
      </w:r>
      <w:r w:rsidRPr="00671DD2">
        <w:rPr>
          <w:color w:val="000000"/>
          <w:lang w:val="en-GB"/>
        </w:rPr>
        <w:t xml:space="preserve">, or absence of feedback notifications after the data </w:t>
      </w:r>
      <w:r>
        <w:rPr>
          <w:color w:val="000000"/>
          <w:lang w:val="en-GB"/>
        </w:rPr>
        <w:t>input</w:t>
      </w:r>
      <w:r w:rsidRPr="00671DD2">
        <w:rPr>
          <w:color w:val="000000"/>
          <w:lang w:val="en-GB"/>
        </w:rPr>
        <w:t xml:space="preserve"> and submission.</w:t>
      </w:r>
    </w:p>
    <w:p w14:paraId="78309041" w14:textId="77777777" w:rsidR="00AD5267" w:rsidRPr="00671DD2" w:rsidRDefault="00AD5267" w:rsidP="00AD5267">
      <w:pPr>
        <w:pStyle w:val="ListParagraph"/>
        <w:numPr>
          <w:ilvl w:val="0"/>
          <w:numId w:val="23"/>
        </w:numPr>
        <w:rPr>
          <w:color w:val="000000"/>
          <w:lang w:val="en-GB"/>
        </w:rPr>
      </w:pPr>
      <w:r w:rsidRPr="00671DD2">
        <w:rPr>
          <w:color w:val="000000"/>
          <w:lang w:val="en-GB"/>
        </w:rPr>
        <w:t>No images or video</w:t>
      </w:r>
      <w:r>
        <w:rPr>
          <w:color w:val="000000"/>
          <w:lang w:val="en-GB"/>
        </w:rPr>
        <w:t>s</w:t>
      </w:r>
      <w:r w:rsidRPr="00671DD2">
        <w:rPr>
          <w:color w:val="000000"/>
          <w:lang w:val="en-GB"/>
        </w:rPr>
        <w:t xml:space="preserve"> are present</w:t>
      </w:r>
      <w:r>
        <w:rPr>
          <w:color w:val="000000"/>
          <w:lang w:val="en-GB"/>
        </w:rPr>
        <w:t>,</w:t>
      </w:r>
      <w:r w:rsidRPr="00671DD2">
        <w:rPr>
          <w:color w:val="000000"/>
          <w:lang w:val="en-GB"/>
        </w:rPr>
        <w:t xml:space="preserve"> and more textual information or more required data fields are added for the </w:t>
      </w:r>
      <w:r w:rsidRPr="00671DD2">
        <w:rPr>
          <w:i/>
          <w:color w:val="000000"/>
          <w:lang w:val="en-GB"/>
        </w:rPr>
        <w:t>boredom</w:t>
      </w:r>
      <w:r w:rsidRPr="00671DD2">
        <w:rPr>
          <w:color w:val="000000"/>
          <w:lang w:val="en-GB"/>
        </w:rPr>
        <w:t xml:space="preserve"> design.</w:t>
      </w:r>
    </w:p>
    <w:p w14:paraId="7A1AF563" w14:textId="77777777" w:rsidR="00AD5267" w:rsidRPr="00671DD2" w:rsidRDefault="00AD5267" w:rsidP="00AD5267">
      <w:pPr>
        <w:pStyle w:val="ListParagraph"/>
        <w:numPr>
          <w:ilvl w:val="0"/>
          <w:numId w:val="23"/>
        </w:numPr>
        <w:rPr>
          <w:color w:val="000000"/>
          <w:lang w:val="en-GB"/>
        </w:rPr>
      </w:pPr>
      <w:r w:rsidRPr="00671DD2">
        <w:rPr>
          <w:color w:val="000000"/>
          <w:lang w:val="en-GB"/>
        </w:rPr>
        <w:t xml:space="preserve">In the </w:t>
      </w:r>
      <w:r w:rsidRPr="00671DD2">
        <w:rPr>
          <w:i/>
          <w:color w:val="000000"/>
          <w:lang w:val="en-GB"/>
        </w:rPr>
        <w:t>fun</w:t>
      </w:r>
      <w:r w:rsidRPr="00671DD2">
        <w:rPr>
          <w:color w:val="000000"/>
          <w:lang w:val="en-GB"/>
        </w:rPr>
        <w:t xml:space="preserve"> design </w:t>
      </w:r>
      <w:r>
        <w:rPr>
          <w:color w:val="000000"/>
          <w:lang w:val="en-GB"/>
        </w:rPr>
        <w:t xml:space="preserve">the </w:t>
      </w:r>
      <w:r w:rsidRPr="00671DD2">
        <w:rPr>
          <w:color w:val="000000"/>
          <w:lang w:val="en-GB"/>
        </w:rPr>
        <w:t xml:space="preserve">sections are enriched with some graphical icons and decorations and unexpected dynamic effects of the elements (such as zoom or a little movement at mouse over). Effects should not be invasive during the interaction. </w:t>
      </w:r>
    </w:p>
    <w:p w14:paraId="7744C6D4" w14:textId="77777777" w:rsidR="00AD5267" w:rsidRDefault="00AD5267" w:rsidP="00AD5267">
      <w:pPr>
        <w:pStyle w:val="ListParagraph"/>
        <w:numPr>
          <w:ilvl w:val="0"/>
          <w:numId w:val="23"/>
        </w:numPr>
        <w:rPr>
          <w:color w:val="000000"/>
          <w:lang w:val="en-GB"/>
        </w:rPr>
      </w:pPr>
      <w:r w:rsidRPr="007B15AD">
        <w:rPr>
          <w:color w:val="000000"/>
          <w:lang w:val="en-GB"/>
        </w:rPr>
        <w:t xml:space="preserve">The goal of the </w:t>
      </w:r>
      <w:r w:rsidRPr="007B15AD">
        <w:rPr>
          <w:i/>
          <w:color w:val="000000"/>
          <w:lang w:val="en-GB"/>
        </w:rPr>
        <w:t>serenity</w:t>
      </w:r>
      <w:r w:rsidRPr="007B15AD">
        <w:rPr>
          <w:color w:val="000000"/>
          <w:lang w:val="en-GB"/>
        </w:rPr>
        <w:t xml:space="preserve"> design is to elicit minimal user stress </w:t>
      </w:r>
      <w:r>
        <w:rPr>
          <w:color w:val="000000"/>
          <w:lang w:val="en-GB"/>
        </w:rPr>
        <w:t>during</w:t>
      </w:r>
      <w:r w:rsidRPr="007B15AD">
        <w:rPr>
          <w:color w:val="000000"/>
          <w:lang w:val="en-GB"/>
        </w:rPr>
        <w:t xml:space="preserve"> interaction and navigation, so a tab menu to facilitate navigation between the pages is included. Reassuring elements and notifications have been added together with a simple and ordered layout.</w:t>
      </w:r>
    </w:p>
    <w:p w14:paraId="248CBA90" w14:textId="77777777" w:rsidR="00AD5267" w:rsidRPr="007B15AD" w:rsidRDefault="00AD5267" w:rsidP="00AD5267">
      <w:pPr>
        <w:pStyle w:val="ListParagraph"/>
        <w:numPr>
          <w:ilvl w:val="0"/>
          <w:numId w:val="23"/>
        </w:numPr>
        <w:rPr>
          <w:color w:val="000000"/>
          <w:lang w:val="en-GB"/>
        </w:rPr>
      </w:pPr>
      <w:r w:rsidRPr="007B15AD">
        <w:rPr>
          <w:color w:val="000000"/>
          <w:lang w:val="en-GB"/>
        </w:rPr>
        <w:t xml:space="preserve">The </w:t>
      </w:r>
      <w:r w:rsidRPr="007B15AD">
        <w:rPr>
          <w:i/>
          <w:color w:val="000000"/>
          <w:lang w:val="en-GB"/>
        </w:rPr>
        <w:t>love</w:t>
      </w:r>
      <w:r w:rsidRPr="007B15AD">
        <w:rPr>
          <w:color w:val="000000"/>
          <w:lang w:val="en-GB"/>
        </w:rPr>
        <w:t xml:space="preserve"> design goal is to attract the user to frequently interact and use the interface. Fun and love designs are </w:t>
      </w:r>
      <w:r>
        <w:rPr>
          <w:color w:val="000000"/>
          <w:lang w:val="en-GB"/>
        </w:rPr>
        <w:t>demanding</w:t>
      </w:r>
      <w:r w:rsidRPr="007B15AD">
        <w:rPr>
          <w:color w:val="000000"/>
          <w:lang w:val="en-GB"/>
        </w:rPr>
        <w:t xml:space="preserve"> because they require a mix of an appealing look, </w:t>
      </w:r>
      <w:r>
        <w:rPr>
          <w:color w:val="000000"/>
          <w:lang w:val="en-GB"/>
        </w:rPr>
        <w:t xml:space="preserve">nice </w:t>
      </w:r>
      <w:r w:rsidRPr="007B15AD">
        <w:rPr>
          <w:color w:val="000000"/>
          <w:lang w:val="en-GB"/>
        </w:rPr>
        <w:t>colours, stimulating graphical effects, and limited user effort.</w:t>
      </w:r>
    </w:p>
    <w:p w14:paraId="0A5F55F7" w14:textId="5E162669" w:rsidR="00131077" w:rsidRPr="000E2AF0" w:rsidRDefault="00E43CF6" w:rsidP="00131077">
      <w:pPr>
        <w:rPr>
          <w:color w:val="000000"/>
          <w:lang w:val="en-GB"/>
        </w:rPr>
      </w:pPr>
      <w:r w:rsidRPr="000E2AF0">
        <w:rPr>
          <w:color w:val="000000"/>
          <w:lang w:val="en-GB"/>
        </w:rPr>
        <w:t xml:space="preserve">The </w:t>
      </w:r>
      <w:r w:rsidR="00557EA5" w:rsidRPr="000E2AF0">
        <w:rPr>
          <w:color w:val="000000"/>
          <w:lang w:val="en-GB"/>
        </w:rPr>
        <w:t xml:space="preserve">transformation </w:t>
      </w:r>
      <w:r w:rsidR="007C76A2" w:rsidRPr="000E2AF0">
        <w:rPr>
          <w:color w:val="000000"/>
          <w:lang w:val="en-GB"/>
        </w:rPr>
        <w:t xml:space="preserve">of the interface </w:t>
      </w:r>
      <w:r w:rsidR="000C2A1F">
        <w:rPr>
          <w:color w:val="000000"/>
          <w:lang w:val="en-GB"/>
        </w:rPr>
        <w:t xml:space="preserve">design </w:t>
      </w:r>
      <w:r w:rsidR="007C76A2" w:rsidRPr="000E2AF0">
        <w:rPr>
          <w:color w:val="000000"/>
          <w:lang w:val="en-GB"/>
        </w:rPr>
        <w:t xml:space="preserve">during a transition </w:t>
      </w:r>
      <w:r w:rsidR="00A35B2F" w:rsidRPr="000E2AF0">
        <w:rPr>
          <w:color w:val="000000"/>
          <w:lang w:val="en-GB"/>
        </w:rPr>
        <w:t>involves</w:t>
      </w:r>
      <w:r w:rsidR="00557EA5" w:rsidRPr="000E2AF0">
        <w:rPr>
          <w:color w:val="000000"/>
          <w:lang w:val="en-GB"/>
        </w:rPr>
        <w:t xml:space="preserve"> </w:t>
      </w:r>
      <w:r w:rsidR="00A35B2F" w:rsidRPr="000E2AF0">
        <w:rPr>
          <w:color w:val="000000"/>
          <w:lang w:val="en-GB"/>
        </w:rPr>
        <w:t>various</w:t>
      </w:r>
      <w:r w:rsidR="00557EA5" w:rsidRPr="000E2AF0">
        <w:rPr>
          <w:color w:val="000000"/>
          <w:lang w:val="en-GB"/>
        </w:rPr>
        <w:t xml:space="preserve"> </w:t>
      </w:r>
      <w:r w:rsidR="000C2A1F">
        <w:rPr>
          <w:color w:val="000000"/>
          <w:lang w:val="en-GB"/>
        </w:rPr>
        <w:t>aspects</w:t>
      </w:r>
      <w:r w:rsidR="00557EA5" w:rsidRPr="000E2AF0">
        <w:rPr>
          <w:color w:val="000000"/>
          <w:lang w:val="en-GB"/>
        </w:rPr>
        <w:t>:</w:t>
      </w:r>
    </w:p>
    <w:p w14:paraId="12EB009B" w14:textId="4A0898DF" w:rsidR="00557EA5" w:rsidRPr="000E2AF0" w:rsidRDefault="00557EA5" w:rsidP="00557EA5">
      <w:pPr>
        <w:pStyle w:val="ListParagraph"/>
        <w:numPr>
          <w:ilvl w:val="0"/>
          <w:numId w:val="23"/>
        </w:numPr>
        <w:rPr>
          <w:color w:val="000000"/>
          <w:lang w:val="en-GB"/>
        </w:rPr>
      </w:pPr>
      <w:r w:rsidRPr="000E2AF0">
        <w:rPr>
          <w:color w:val="000000"/>
          <w:lang w:val="en-GB"/>
        </w:rPr>
        <w:t xml:space="preserve">The header and footer are </w:t>
      </w:r>
      <w:r w:rsidR="00A35B2F" w:rsidRPr="000E2AF0">
        <w:rPr>
          <w:color w:val="000000"/>
          <w:lang w:val="en-GB"/>
        </w:rPr>
        <w:t>replaced</w:t>
      </w:r>
      <w:r w:rsidRPr="000E2AF0">
        <w:rPr>
          <w:color w:val="000000"/>
          <w:lang w:val="en-GB"/>
        </w:rPr>
        <w:t xml:space="preserve"> </w:t>
      </w:r>
      <w:r w:rsidR="001B474A" w:rsidRPr="000E2AF0">
        <w:rPr>
          <w:color w:val="000000"/>
          <w:lang w:val="en-GB"/>
        </w:rPr>
        <w:t>by</w:t>
      </w:r>
      <w:r w:rsidRPr="000E2AF0">
        <w:rPr>
          <w:color w:val="000000"/>
          <w:lang w:val="en-GB"/>
        </w:rPr>
        <w:t xml:space="preserve"> </w:t>
      </w:r>
      <w:r w:rsidR="00A35B2F" w:rsidRPr="000E2AF0">
        <w:rPr>
          <w:color w:val="000000"/>
          <w:lang w:val="en-GB"/>
        </w:rPr>
        <w:t>those</w:t>
      </w:r>
      <w:r w:rsidRPr="000E2AF0">
        <w:rPr>
          <w:color w:val="000000"/>
          <w:lang w:val="en-GB"/>
        </w:rPr>
        <w:t xml:space="preserve"> of the new design.</w:t>
      </w:r>
    </w:p>
    <w:p w14:paraId="2DD2AFC5" w14:textId="0CC44729" w:rsidR="00557EA5" w:rsidRPr="000E2AF0" w:rsidRDefault="00DB6D4B" w:rsidP="00557EA5">
      <w:pPr>
        <w:pStyle w:val="ListParagraph"/>
        <w:numPr>
          <w:ilvl w:val="0"/>
          <w:numId w:val="23"/>
        </w:numPr>
        <w:rPr>
          <w:color w:val="000000"/>
          <w:lang w:val="en-GB"/>
        </w:rPr>
      </w:pPr>
      <w:r w:rsidRPr="000E2AF0">
        <w:rPr>
          <w:color w:val="000000"/>
          <w:lang w:val="en-GB"/>
        </w:rPr>
        <w:t xml:space="preserve">The background and colours are </w:t>
      </w:r>
      <w:r w:rsidR="00A35B2F" w:rsidRPr="000E2AF0">
        <w:rPr>
          <w:color w:val="000000"/>
          <w:lang w:val="en-GB"/>
        </w:rPr>
        <w:t>converted</w:t>
      </w:r>
      <w:r w:rsidRPr="000E2AF0">
        <w:rPr>
          <w:color w:val="000000"/>
          <w:lang w:val="en-GB"/>
        </w:rPr>
        <w:t xml:space="preserve"> </w:t>
      </w:r>
      <w:r w:rsidR="00A35B2F" w:rsidRPr="000E2AF0">
        <w:rPr>
          <w:color w:val="000000"/>
          <w:lang w:val="en-GB"/>
        </w:rPr>
        <w:t>to</w:t>
      </w:r>
      <w:r w:rsidR="008947ED" w:rsidRPr="000E2AF0">
        <w:rPr>
          <w:color w:val="000000"/>
          <w:lang w:val="en-GB"/>
        </w:rPr>
        <w:t xml:space="preserve"> </w:t>
      </w:r>
      <w:r w:rsidR="00A35B2F" w:rsidRPr="000E2AF0">
        <w:rPr>
          <w:color w:val="000000"/>
          <w:lang w:val="en-GB"/>
        </w:rPr>
        <w:t>those relevant to</w:t>
      </w:r>
      <w:r w:rsidR="008947ED" w:rsidRPr="000E2AF0">
        <w:rPr>
          <w:color w:val="000000"/>
          <w:lang w:val="en-GB"/>
        </w:rPr>
        <w:t xml:space="preserve"> the </w:t>
      </w:r>
      <w:r w:rsidRPr="000E2AF0">
        <w:rPr>
          <w:color w:val="000000"/>
          <w:lang w:val="en-GB"/>
        </w:rPr>
        <w:t xml:space="preserve">new </w:t>
      </w:r>
      <w:r w:rsidR="008947ED" w:rsidRPr="000E2AF0">
        <w:rPr>
          <w:color w:val="000000"/>
          <w:lang w:val="en-GB"/>
        </w:rPr>
        <w:t>design</w:t>
      </w:r>
      <w:r w:rsidRPr="000E2AF0">
        <w:rPr>
          <w:color w:val="000000"/>
          <w:lang w:val="en-GB"/>
        </w:rPr>
        <w:t>.</w:t>
      </w:r>
    </w:p>
    <w:p w14:paraId="6939D021" w14:textId="345AFC7F" w:rsidR="00557EA5" w:rsidRPr="000E2AF0" w:rsidRDefault="0050719C" w:rsidP="00557EA5">
      <w:pPr>
        <w:pStyle w:val="ListParagraph"/>
        <w:numPr>
          <w:ilvl w:val="0"/>
          <w:numId w:val="23"/>
        </w:numPr>
        <w:rPr>
          <w:color w:val="000000"/>
          <w:lang w:val="en-GB"/>
        </w:rPr>
      </w:pPr>
      <w:r w:rsidRPr="000E2AF0">
        <w:rPr>
          <w:color w:val="000000"/>
          <w:lang w:val="en-GB"/>
        </w:rPr>
        <w:t>Graphical effects such as blur or clear, black &amp; white or colour, dark or bright, scale, skew or rotations</w:t>
      </w:r>
      <w:r w:rsidR="008947ED" w:rsidRPr="000E2AF0">
        <w:rPr>
          <w:color w:val="000000"/>
          <w:lang w:val="en-GB"/>
        </w:rPr>
        <w:t xml:space="preserve"> effects</w:t>
      </w:r>
      <w:r w:rsidRPr="000E2AF0">
        <w:rPr>
          <w:color w:val="000000"/>
          <w:lang w:val="en-GB"/>
        </w:rPr>
        <w:t xml:space="preserve">, etc. are applied to the images </w:t>
      </w:r>
      <w:r w:rsidR="008947ED" w:rsidRPr="000E2AF0">
        <w:rPr>
          <w:color w:val="000000"/>
          <w:lang w:val="en-GB"/>
        </w:rPr>
        <w:t xml:space="preserve">and videos </w:t>
      </w:r>
      <w:r w:rsidRPr="000E2AF0">
        <w:rPr>
          <w:color w:val="000000"/>
          <w:lang w:val="en-GB"/>
        </w:rPr>
        <w:t>and text.</w:t>
      </w:r>
      <w:r w:rsidR="008947ED" w:rsidRPr="000E2AF0">
        <w:rPr>
          <w:color w:val="000000"/>
          <w:lang w:val="en-GB"/>
        </w:rPr>
        <w:t xml:space="preserve"> </w:t>
      </w:r>
      <w:r w:rsidR="00A35B2F" w:rsidRPr="000E2AF0">
        <w:rPr>
          <w:color w:val="000000"/>
          <w:lang w:val="en-GB"/>
        </w:rPr>
        <w:t xml:space="preserve">The </w:t>
      </w:r>
      <w:r w:rsidRPr="000E2AF0">
        <w:rPr>
          <w:color w:val="000000"/>
          <w:lang w:val="en-GB"/>
        </w:rPr>
        <w:t>type</w:t>
      </w:r>
      <w:r w:rsidR="00A35B2F" w:rsidRPr="000E2AF0">
        <w:rPr>
          <w:color w:val="000000"/>
          <w:lang w:val="en-GB"/>
        </w:rPr>
        <w:t>s</w:t>
      </w:r>
      <w:r w:rsidRPr="000E2AF0">
        <w:rPr>
          <w:color w:val="000000"/>
          <w:lang w:val="en-GB"/>
        </w:rPr>
        <w:t xml:space="preserve"> of interactive </w:t>
      </w:r>
      <w:r w:rsidR="00F87926" w:rsidRPr="000E2AF0">
        <w:rPr>
          <w:color w:val="000000"/>
          <w:lang w:val="en-GB"/>
        </w:rPr>
        <w:t xml:space="preserve">(selection, input, etc.) </w:t>
      </w:r>
      <w:r w:rsidRPr="000E2AF0">
        <w:rPr>
          <w:color w:val="000000"/>
          <w:lang w:val="en-GB"/>
        </w:rPr>
        <w:t xml:space="preserve">or navigation </w:t>
      </w:r>
      <w:r w:rsidR="00F87926" w:rsidRPr="000E2AF0">
        <w:rPr>
          <w:color w:val="000000"/>
          <w:lang w:val="en-GB"/>
        </w:rPr>
        <w:t xml:space="preserve">(link, button, etc.) </w:t>
      </w:r>
      <w:r w:rsidRPr="000E2AF0">
        <w:rPr>
          <w:color w:val="000000"/>
          <w:lang w:val="en-GB"/>
        </w:rPr>
        <w:t>elements are changed</w:t>
      </w:r>
      <w:r w:rsidR="001B474A" w:rsidRPr="000E2AF0">
        <w:rPr>
          <w:color w:val="000000"/>
          <w:lang w:val="en-GB"/>
        </w:rPr>
        <w:t>, added or removed</w:t>
      </w:r>
      <w:r w:rsidR="00A35B2F" w:rsidRPr="000E2AF0">
        <w:rPr>
          <w:color w:val="000000"/>
          <w:lang w:val="en-GB"/>
        </w:rPr>
        <w:t xml:space="preserve"> depending on the design</w:t>
      </w:r>
      <w:r w:rsidRPr="000E2AF0">
        <w:rPr>
          <w:color w:val="000000"/>
          <w:lang w:val="en-GB"/>
        </w:rPr>
        <w:t>.</w:t>
      </w:r>
    </w:p>
    <w:p w14:paraId="6661CA6E" w14:textId="68724CA3" w:rsidR="00E936DC" w:rsidRPr="000E2AF0" w:rsidRDefault="0003295E" w:rsidP="00E936DC">
      <w:pPr>
        <w:pStyle w:val="ListParagraph"/>
        <w:numPr>
          <w:ilvl w:val="0"/>
          <w:numId w:val="23"/>
        </w:numPr>
        <w:rPr>
          <w:color w:val="000000"/>
          <w:lang w:val="en-GB"/>
        </w:rPr>
      </w:pPr>
      <w:r w:rsidRPr="000E2AF0">
        <w:rPr>
          <w:color w:val="000000"/>
          <w:lang w:val="en-GB"/>
        </w:rPr>
        <w:t>Blocks corresponding to the different sections of the interfaces (i.e. Author, Biography, Songs, Albums, Video, Events, etc.</w:t>
      </w:r>
      <w:r w:rsidR="00CF62FB" w:rsidRPr="000E2AF0">
        <w:rPr>
          <w:color w:val="000000"/>
          <w:lang w:val="en-GB"/>
        </w:rPr>
        <w:t>)</w:t>
      </w:r>
      <w:r w:rsidRPr="000E2AF0">
        <w:rPr>
          <w:color w:val="000000"/>
          <w:lang w:val="en-GB"/>
        </w:rPr>
        <w:t xml:space="preserve"> are</w:t>
      </w:r>
      <w:r w:rsidR="00A65C93" w:rsidRPr="000E2AF0">
        <w:rPr>
          <w:color w:val="000000"/>
          <w:lang w:val="en-GB"/>
        </w:rPr>
        <w:t xml:space="preserve"> re</w:t>
      </w:r>
      <w:r w:rsidRPr="000E2AF0">
        <w:rPr>
          <w:color w:val="000000"/>
          <w:lang w:val="en-GB"/>
        </w:rPr>
        <w:t xml:space="preserve">positioned in the areas defined by the structure of the new </w:t>
      </w:r>
      <w:r w:rsidR="00CF62FB" w:rsidRPr="000E2AF0">
        <w:rPr>
          <w:color w:val="000000"/>
          <w:lang w:val="en-GB"/>
        </w:rPr>
        <w:t>design</w:t>
      </w:r>
      <w:r w:rsidR="00C910BE" w:rsidRPr="000E2AF0">
        <w:rPr>
          <w:color w:val="000000"/>
          <w:lang w:val="en-GB"/>
        </w:rPr>
        <w:t>.</w:t>
      </w:r>
    </w:p>
    <w:p w14:paraId="00A9A4D4" w14:textId="575A83FE" w:rsidR="00877C01" w:rsidRPr="00CE74B7" w:rsidRDefault="00B02DCC" w:rsidP="00AC4712">
      <w:pPr>
        <w:pStyle w:val="ListParagraph"/>
        <w:numPr>
          <w:ilvl w:val="0"/>
          <w:numId w:val="23"/>
        </w:numPr>
        <w:rPr>
          <w:color w:val="000000"/>
          <w:lang w:val="en-GB"/>
        </w:rPr>
      </w:pPr>
      <w:r w:rsidRPr="000E2AF0">
        <w:rPr>
          <w:color w:val="000000"/>
          <w:lang w:val="en-GB"/>
        </w:rPr>
        <w:t xml:space="preserve">User preferences in the previous studies suggested </w:t>
      </w:r>
      <w:r w:rsidR="00AF2438" w:rsidRPr="000E2AF0">
        <w:rPr>
          <w:color w:val="000000"/>
          <w:lang w:val="en-GB"/>
        </w:rPr>
        <w:t xml:space="preserve">long </w:t>
      </w:r>
      <w:r w:rsidRPr="000E2AF0">
        <w:rPr>
          <w:color w:val="000000"/>
          <w:lang w:val="en-GB"/>
        </w:rPr>
        <w:t xml:space="preserve">interfaces </w:t>
      </w:r>
      <w:r w:rsidR="00AF2438" w:rsidRPr="000E2AF0">
        <w:rPr>
          <w:color w:val="000000"/>
          <w:lang w:val="en-GB"/>
        </w:rPr>
        <w:t xml:space="preserve">for design </w:t>
      </w:r>
      <w:r w:rsidRPr="000E2AF0">
        <w:rPr>
          <w:color w:val="000000"/>
          <w:lang w:val="en-GB"/>
        </w:rPr>
        <w:t xml:space="preserve">eliciting </w:t>
      </w:r>
      <w:r w:rsidRPr="000E2AF0">
        <w:rPr>
          <w:i/>
          <w:color w:val="000000"/>
          <w:lang w:val="en-GB"/>
        </w:rPr>
        <w:t>hate</w:t>
      </w:r>
      <w:r w:rsidRPr="000E2AF0">
        <w:rPr>
          <w:color w:val="000000"/>
          <w:lang w:val="en-GB"/>
        </w:rPr>
        <w:t xml:space="preserve">, </w:t>
      </w:r>
      <w:r w:rsidRPr="000E2AF0">
        <w:rPr>
          <w:i/>
          <w:color w:val="000000"/>
          <w:lang w:val="en-GB"/>
        </w:rPr>
        <w:t>boredom</w:t>
      </w:r>
      <w:r w:rsidRPr="000E2AF0">
        <w:rPr>
          <w:color w:val="000000"/>
          <w:lang w:val="en-GB"/>
        </w:rPr>
        <w:t xml:space="preserve"> and </w:t>
      </w:r>
      <w:r w:rsidRPr="000E2AF0">
        <w:rPr>
          <w:i/>
          <w:color w:val="000000"/>
          <w:lang w:val="en-GB"/>
        </w:rPr>
        <w:t>love</w:t>
      </w:r>
      <w:r w:rsidRPr="000E2AF0">
        <w:rPr>
          <w:color w:val="000000"/>
          <w:lang w:val="en-GB"/>
        </w:rPr>
        <w:t xml:space="preserve">, while </w:t>
      </w:r>
      <w:r w:rsidR="00AF2438" w:rsidRPr="000E2AF0">
        <w:rPr>
          <w:color w:val="000000"/>
          <w:lang w:val="en-GB"/>
        </w:rPr>
        <w:t>short pages for design</w:t>
      </w:r>
      <w:r w:rsidRPr="000E2AF0">
        <w:rPr>
          <w:color w:val="000000"/>
          <w:lang w:val="en-GB"/>
        </w:rPr>
        <w:t xml:space="preserve"> eliciting anxiety, fun and serenity. So</w:t>
      </w:r>
      <w:r w:rsidR="00143B8C">
        <w:rPr>
          <w:color w:val="000000"/>
          <w:lang w:val="en-GB"/>
        </w:rPr>
        <w:t>,</w:t>
      </w:r>
      <w:r w:rsidRPr="000E2AF0">
        <w:rPr>
          <w:color w:val="000000"/>
          <w:lang w:val="en-GB"/>
        </w:rPr>
        <w:t xml:space="preserve"> w</w:t>
      </w:r>
      <w:r w:rsidR="009D20DA" w:rsidRPr="000E2AF0">
        <w:rPr>
          <w:color w:val="000000"/>
          <w:lang w:val="en-GB"/>
        </w:rPr>
        <w:t>hen</w:t>
      </w:r>
      <w:r w:rsidR="0003295E" w:rsidRPr="000E2AF0">
        <w:rPr>
          <w:color w:val="000000"/>
          <w:lang w:val="en-GB"/>
        </w:rPr>
        <w:t xml:space="preserve"> </w:t>
      </w:r>
      <w:r w:rsidRPr="000E2AF0">
        <w:rPr>
          <w:color w:val="000000"/>
          <w:lang w:val="en-GB"/>
        </w:rPr>
        <w:t xml:space="preserve">the transition is from one design with a long </w:t>
      </w:r>
      <w:r w:rsidR="003B0B3C" w:rsidRPr="000E2AF0">
        <w:rPr>
          <w:color w:val="000000"/>
          <w:lang w:val="en-GB"/>
        </w:rPr>
        <w:t>interface</w:t>
      </w:r>
      <w:r w:rsidRPr="000E2AF0">
        <w:rPr>
          <w:color w:val="000000"/>
          <w:lang w:val="en-GB"/>
        </w:rPr>
        <w:t xml:space="preserve"> to </w:t>
      </w:r>
      <w:r w:rsidR="00AF2438" w:rsidRPr="000E2AF0">
        <w:rPr>
          <w:color w:val="000000"/>
          <w:lang w:val="en-GB"/>
        </w:rPr>
        <w:t xml:space="preserve">one designed with </w:t>
      </w:r>
      <w:r w:rsidRPr="000E2AF0">
        <w:rPr>
          <w:color w:val="000000"/>
          <w:lang w:val="en-GB"/>
        </w:rPr>
        <w:t>short ones</w:t>
      </w:r>
      <w:r w:rsidR="0003295E" w:rsidRPr="000E2AF0">
        <w:rPr>
          <w:color w:val="000000"/>
          <w:lang w:val="en-GB"/>
        </w:rPr>
        <w:t xml:space="preserve">, </w:t>
      </w:r>
      <w:r w:rsidR="00DE6689" w:rsidRPr="007958BF">
        <w:rPr>
          <w:color w:val="000000"/>
          <w:lang w:val="en-GB"/>
        </w:rPr>
        <w:t>section</w:t>
      </w:r>
      <w:r w:rsidR="0003295E" w:rsidRPr="007958BF">
        <w:rPr>
          <w:color w:val="000000"/>
          <w:lang w:val="en-GB"/>
        </w:rPr>
        <w:t>s</w:t>
      </w:r>
      <w:r w:rsidR="0003295E" w:rsidRPr="000E2AF0">
        <w:rPr>
          <w:color w:val="000000"/>
          <w:lang w:val="en-GB"/>
        </w:rPr>
        <w:t xml:space="preserve"> </w:t>
      </w:r>
      <w:r w:rsidR="00AF2438" w:rsidRPr="000E2AF0">
        <w:rPr>
          <w:color w:val="000000"/>
          <w:lang w:val="en-GB"/>
        </w:rPr>
        <w:t>of</w:t>
      </w:r>
      <w:r w:rsidRPr="000E2AF0">
        <w:rPr>
          <w:color w:val="000000"/>
          <w:lang w:val="en-GB"/>
        </w:rPr>
        <w:t xml:space="preserve"> </w:t>
      </w:r>
      <w:r w:rsidR="00AF2438" w:rsidRPr="000E2AF0">
        <w:rPr>
          <w:color w:val="000000"/>
          <w:lang w:val="en-GB"/>
        </w:rPr>
        <w:t>the initial</w:t>
      </w:r>
      <w:r w:rsidRPr="000E2AF0">
        <w:rPr>
          <w:color w:val="000000"/>
          <w:lang w:val="en-GB"/>
        </w:rPr>
        <w:t xml:space="preserve"> long main interface </w:t>
      </w:r>
      <w:r w:rsidR="0003295E" w:rsidRPr="000E2AF0">
        <w:rPr>
          <w:color w:val="000000"/>
          <w:lang w:val="en-GB"/>
        </w:rPr>
        <w:t xml:space="preserve">are </w:t>
      </w:r>
      <w:r w:rsidR="00601432" w:rsidRPr="000E2AF0">
        <w:rPr>
          <w:color w:val="000000"/>
          <w:lang w:val="en-GB"/>
        </w:rPr>
        <w:t xml:space="preserve">split and </w:t>
      </w:r>
      <w:r w:rsidR="00A51C1A" w:rsidRPr="000E2AF0">
        <w:rPr>
          <w:color w:val="000000"/>
          <w:lang w:val="en-GB"/>
        </w:rPr>
        <w:t xml:space="preserve">distributed in three </w:t>
      </w:r>
      <w:r w:rsidR="00AF2438" w:rsidRPr="000E2AF0">
        <w:rPr>
          <w:color w:val="000000"/>
          <w:lang w:val="en-GB"/>
        </w:rPr>
        <w:t xml:space="preserve">generated </w:t>
      </w:r>
      <w:r w:rsidR="00A51C1A" w:rsidRPr="000E2AF0">
        <w:rPr>
          <w:color w:val="000000"/>
          <w:lang w:val="en-GB"/>
        </w:rPr>
        <w:t>short pages</w:t>
      </w:r>
      <w:r w:rsidR="00EB72AE" w:rsidRPr="000E2AF0">
        <w:rPr>
          <w:color w:val="000000"/>
          <w:lang w:val="en-GB"/>
        </w:rPr>
        <w:t xml:space="preserve"> (one </w:t>
      </w:r>
      <w:r w:rsidR="00031E65">
        <w:rPr>
          <w:color w:val="000000"/>
          <w:lang w:val="en-GB"/>
        </w:rPr>
        <w:t>for</w:t>
      </w:r>
      <w:r w:rsidR="00A51C1A" w:rsidRPr="000E2AF0">
        <w:rPr>
          <w:color w:val="000000"/>
          <w:lang w:val="en-GB"/>
        </w:rPr>
        <w:t xml:space="preserve"> </w:t>
      </w:r>
      <w:r w:rsidR="003B0B3C" w:rsidRPr="000E2AF0">
        <w:rPr>
          <w:color w:val="000000"/>
          <w:lang w:val="en-GB"/>
        </w:rPr>
        <w:t xml:space="preserve">the </w:t>
      </w:r>
      <w:r w:rsidR="00A51C1A" w:rsidRPr="000E2AF0">
        <w:rPr>
          <w:color w:val="000000"/>
          <w:lang w:val="en-GB"/>
        </w:rPr>
        <w:t>author</w:t>
      </w:r>
      <w:r w:rsidR="00AF2438" w:rsidRPr="000E2AF0">
        <w:rPr>
          <w:color w:val="000000"/>
          <w:lang w:val="en-GB"/>
        </w:rPr>
        <w:t xml:space="preserve"> information together with images and video</w:t>
      </w:r>
      <w:r w:rsidR="00A51C1A" w:rsidRPr="000E2AF0">
        <w:rPr>
          <w:color w:val="000000"/>
          <w:lang w:val="en-GB"/>
        </w:rPr>
        <w:t xml:space="preserve">, </w:t>
      </w:r>
      <w:r w:rsidR="00EB72AE" w:rsidRPr="000E2AF0">
        <w:rPr>
          <w:color w:val="000000"/>
          <w:lang w:val="en-GB"/>
        </w:rPr>
        <w:t xml:space="preserve">one </w:t>
      </w:r>
      <w:r w:rsidR="00B81625" w:rsidRPr="000E2AF0">
        <w:rPr>
          <w:color w:val="000000"/>
          <w:lang w:val="en-GB"/>
        </w:rPr>
        <w:t xml:space="preserve">used </w:t>
      </w:r>
      <w:r w:rsidR="00A51C1A" w:rsidRPr="000E2AF0">
        <w:rPr>
          <w:color w:val="000000"/>
          <w:lang w:val="en-GB"/>
        </w:rPr>
        <w:t>to book an event</w:t>
      </w:r>
      <w:r w:rsidR="00AF2438" w:rsidRPr="000E2AF0">
        <w:rPr>
          <w:color w:val="000000"/>
          <w:lang w:val="en-GB"/>
        </w:rPr>
        <w:t xml:space="preserve"> of the author</w:t>
      </w:r>
      <w:r w:rsidR="00A51C1A" w:rsidRPr="000E2AF0">
        <w:rPr>
          <w:color w:val="000000"/>
          <w:lang w:val="en-GB"/>
        </w:rPr>
        <w:t xml:space="preserve">, and </w:t>
      </w:r>
      <w:r w:rsidR="00B81625" w:rsidRPr="000E2AF0">
        <w:rPr>
          <w:color w:val="000000"/>
          <w:lang w:val="en-GB"/>
        </w:rPr>
        <w:t>another</w:t>
      </w:r>
      <w:r w:rsidR="00EB72AE" w:rsidRPr="000E2AF0">
        <w:rPr>
          <w:color w:val="000000"/>
          <w:lang w:val="en-GB"/>
        </w:rPr>
        <w:t xml:space="preserve"> </w:t>
      </w:r>
      <w:r w:rsidR="00AC4712">
        <w:rPr>
          <w:color w:val="000000"/>
          <w:lang w:val="en-GB"/>
        </w:rPr>
        <w:t>supported by a Spotify plugin [</w:t>
      </w:r>
      <w:r w:rsidR="00AC4712" w:rsidRPr="00AC4712">
        <w:rPr>
          <w:color w:val="000000"/>
          <w:lang w:val="en-GB"/>
        </w:rPr>
        <w:t>https://developer.spotify.com/</w:t>
      </w:r>
      <w:r w:rsidR="00AC4712">
        <w:rPr>
          <w:color w:val="000000"/>
          <w:lang w:val="en-GB"/>
        </w:rPr>
        <w:t xml:space="preserve">] </w:t>
      </w:r>
      <w:r w:rsidR="00B81625" w:rsidRPr="000E2AF0">
        <w:rPr>
          <w:color w:val="000000"/>
          <w:lang w:val="en-GB"/>
        </w:rPr>
        <w:t xml:space="preserve">to </w:t>
      </w:r>
      <w:r w:rsidR="00A51C1A" w:rsidRPr="000E2AF0">
        <w:rPr>
          <w:color w:val="000000"/>
          <w:lang w:val="en-GB"/>
        </w:rPr>
        <w:t>listen</w:t>
      </w:r>
      <w:r w:rsidR="00B81625" w:rsidRPr="000E2AF0">
        <w:rPr>
          <w:color w:val="000000"/>
          <w:lang w:val="en-GB"/>
        </w:rPr>
        <w:t xml:space="preserve"> to </w:t>
      </w:r>
      <w:r w:rsidR="00AF2438" w:rsidRPr="000E2AF0">
        <w:rPr>
          <w:color w:val="000000"/>
          <w:lang w:val="en-GB"/>
        </w:rPr>
        <w:t xml:space="preserve">some </w:t>
      </w:r>
      <w:r w:rsidR="00A51C1A" w:rsidRPr="000E2AF0">
        <w:rPr>
          <w:color w:val="000000"/>
          <w:lang w:val="en-GB"/>
        </w:rPr>
        <w:t xml:space="preserve">songs </w:t>
      </w:r>
      <w:r w:rsidR="003B0B3C" w:rsidRPr="000E2AF0">
        <w:rPr>
          <w:color w:val="000000"/>
          <w:lang w:val="en-GB"/>
        </w:rPr>
        <w:t>from</w:t>
      </w:r>
      <w:r w:rsidR="00A51C1A" w:rsidRPr="000E2AF0">
        <w:rPr>
          <w:color w:val="000000"/>
          <w:lang w:val="en-GB"/>
        </w:rPr>
        <w:t xml:space="preserve"> three famous albums</w:t>
      </w:r>
      <w:r w:rsidR="00EB72AE" w:rsidRPr="000E2AF0">
        <w:rPr>
          <w:color w:val="000000"/>
          <w:lang w:val="en-GB"/>
        </w:rPr>
        <w:t>)</w:t>
      </w:r>
      <w:r w:rsidR="00A51C1A" w:rsidRPr="000E2AF0">
        <w:rPr>
          <w:color w:val="000000"/>
          <w:lang w:val="en-GB"/>
        </w:rPr>
        <w:t>.</w:t>
      </w:r>
      <w:r w:rsidR="00EB72AE" w:rsidRPr="000E2AF0">
        <w:rPr>
          <w:color w:val="000000"/>
          <w:lang w:val="en-GB"/>
        </w:rPr>
        <w:t xml:space="preserve"> This </w:t>
      </w:r>
      <w:r w:rsidR="00B81625" w:rsidRPr="000E2AF0">
        <w:rPr>
          <w:color w:val="000000"/>
          <w:lang w:val="en-GB"/>
        </w:rPr>
        <w:t>re</w:t>
      </w:r>
      <w:r w:rsidR="00EB72AE" w:rsidRPr="000E2AF0">
        <w:rPr>
          <w:color w:val="000000"/>
          <w:lang w:val="en-GB"/>
        </w:rPr>
        <w:t>d</w:t>
      </w:r>
      <w:r w:rsidR="00877C01" w:rsidRPr="000E2AF0">
        <w:rPr>
          <w:color w:val="000000"/>
          <w:lang w:val="en-GB"/>
        </w:rPr>
        <w:t xml:space="preserve">istribution of the contents </w:t>
      </w:r>
      <w:r w:rsidR="00B81625" w:rsidRPr="000E2AF0">
        <w:rPr>
          <w:color w:val="000000"/>
          <w:lang w:val="en-GB"/>
        </w:rPr>
        <w:t>in</w:t>
      </w:r>
      <w:r w:rsidR="00877C01" w:rsidRPr="000E2AF0">
        <w:rPr>
          <w:color w:val="000000"/>
          <w:lang w:val="en-GB"/>
        </w:rPr>
        <w:t xml:space="preserve"> three short </w:t>
      </w:r>
      <w:r w:rsidR="00031E65">
        <w:rPr>
          <w:color w:val="000000"/>
          <w:lang w:val="en-GB"/>
        </w:rPr>
        <w:t>pages</w:t>
      </w:r>
      <w:r w:rsidR="00877C01" w:rsidRPr="000E2AF0">
        <w:rPr>
          <w:color w:val="000000"/>
          <w:lang w:val="en-GB"/>
        </w:rPr>
        <w:t xml:space="preserve"> </w:t>
      </w:r>
      <w:r w:rsidR="00031E65">
        <w:rPr>
          <w:color w:val="000000"/>
          <w:lang w:val="en-GB"/>
        </w:rPr>
        <w:t>calls for</w:t>
      </w:r>
      <w:r w:rsidR="00031E65" w:rsidRPr="000E2AF0">
        <w:rPr>
          <w:color w:val="000000"/>
          <w:lang w:val="en-GB"/>
        </w:rPr>
        <w:t xml:space="preserve"> </w:t>
      </w:r>
      <w:r w:rsidR="00877C01" w:rsidRPr="000E2AF0">
        <w:rPr>
          <w:color w:val="000000"/>
          <w:lang w:val="en-GB"/>
        </w:rPr>
        <w:t xml:space="preserve">a redesign of the </w:t>
      </w:r>
      <w:r w:rsidR="00AF2438" w:rsidRPr="000E2AF0">
        <w:rPr>
          <w:color w:val="000000"/>
          <w:lang w:val="en-GB"/>
        </w:rPr>
        <w:t xml:space="preserve">structure of the </w:t>
      </w:r>
      <w:r w:rsidR="00877C01" w:rsidRPr="000E2AF0">
        <w:rPr>
          <w:color w:val="000000"/>
          <w:lang w:val="en-GB"/>
        </w:rPr>
        <w:t>navigation connections</w:t>
      </w:r>
      <w:r w:rsidR="00EB72AE" w:rsidRPr="000E2AF0">
        <w:rPr>
          <w:color w:val="000000"/>
          <w:lang w:val="en-GB"/>
        </w:rPr>
        <w:t xml:space="preserve"> between the new </w:t>
      </w:r>
      <w:r w:rsidR="00B81625" w:rsidRPr="000E2AF0">
        <w:rPr>
          <w:color w:val="000000"/>
          <w:lang w:val="en-GB"/>
        </w:rPr>
        <w:t>generated pages</w:t>
      </w:r>
      <w:r w:rsidR="00EB72AE" w:rsidRPr="000E2AF0">
        <w:rPr>
          <w:color w:val="000000"/>
          <w:lang w:val="en-GB"/>
        </w:rPr>
        <w:t>.</w:t>
      </w:r>
      <w:r w:rsidR="00D55CA6" w:rsidRPr="000E2AF0">
        <w:rPr>
          <w:color w:val="000000"/>
          <w:lang w:val="en-GB"/>
        </w:rPr>
        <w:t xml:space="preserve"> </w:t>
      </w:r>
      <w:r w:rsidR="00DE6689" w:rsidRPr="000E2AF0">
        <w:rPr>
          <w:color w:val="000000"/>
          <w:lang w:val="en-GB"/>
        </w:rPr>
        <w:t xml:space="preserve">Vice versa, when the transition is from a design composed of three short </w:t>
      </w:r>
      <w:r w:rsidR="000C2A1F">
        <w:rPr>
          <w:color w:val="000000"/>
          <w:lang w:val="en-GB"/>
        </w:rPr>
        <w:t>pages</w:t>
      </w:r>
      <w:r w:rsidR="000C2A1F" w:rsidRPr="00CE74B7">
        <w:rPr>
          <w:color w:val="000000"/>
          <w:lang w:val="en-GB"/>
        </w:rPr>
        <w:t xml:space="preserve"> </w:t>
      </w:r>
      <w:r w:rsidR="00DE6689" w:rsidRPr="00CE74B7">
        <w:rPr>
          <w:color w:val="000000"/>
          <w:lang w:val="en-GB"/>
        </w:rPr>
        <w:t xml:space="preserve">to a design with a </w:t>
      </w:r>
      <w:r w:rsidR="000C2A1F">
        <w:rPr>
          <w:color w:val="000000"/>
          <w:lang w:val="en-GB"/>
        </w:rPr>
        <w:t>single</w:t>
      </w:r>
      <w:r w:rsidR="000C2A1F" w:rsidRPr="00CE74B7">
        <w:rPr>
          <w:color w:val="000000"/>
          <w:lang w:val="en-GB"/>
        </w:rPr>
        <w:t xml:space="preserve"> </w:t>
      </w:r>
      <w:r w:rsidR="00DE6689" w:rsidRPr="00CE74B7">
        <w:rPr>
          <w:color w:val="000000"/>
          <w:lang w:val="en-GB"/>
        </w:rPr>
        <w:t xml:space="preserve">long one, sections are </w:t>
      </w:r>
      <w:r w:rsidR="00031E65">
        <w:rPr>
          <w:color w:val="000000"/>
          <w:lang w:val="en-GB"/>
        </w:rPr>
        <w:t>arranged</w:t>
      </w:r>
      <w:r w:rsidR="00031E65" w:rsidRPr="00CE74B7">
        <w:rPr>
          <w:color w:val="000000"/>
          <w:lang w:val="en-GB"/>
        </w:rPr>
        <w:t xml:space="preserve"> </w:t>
      </w:r>
      <w:r w:rsidR="00DE6689" w:rsidRPr="00CE74B7">
        <w:rPr>
          <w:color w:val="000000"/>
          <w:lang w:val="en-GB"/>
        </w:rPr>
        <w:t>in the target page (</w:t>
      </w:r>
      <w:r w:rsidR="006B740B" w:rsidRPr="00CE74B7">
        <w:rPr>
          <w:color w:val="000000"/>
          <w:lang w:val="en-GB"/>
        </w:rPr>
        <w:t xml:space="preserve">each section </w:t>
      </w:r>
      <w:r w:rsidR="00DE6689" w:rsidRPr="00CE74B7">
        <w:rPr>
          <w:color w:val="000000"/>
          <w:lang w:val="en-GB"/>
        </w:rPr>
        <w:t>in the assigned position),</w:t>
      </w:r>
      <w:r w:rsidR="00CD152B" w:rsidRPr="00CE74B7">
        <w:rPr>
          <w:color w:val="000000"/>
          <w:lang w:val="en-GB"/>
        </w:rPr>
        <w:t xml:space="preserve"> and previous </w:t>
      </w:r>
      <w:r w:rsidR="00DE6689" w:rsidRPr="00CE74B7">
        <w:rPr>
          <w:color w:val="000000"/>
          <w:lang w:val="en-GB"/>
        </w:rPr>
        <w:t xml:space="preserve">connections </w:t>
      </w:r>
      <w:r w:rsidR="00CD152B" w:rsidRPr="00CE74B7">
        <w:rPr>
          <w:color w:val="000000"/>
          <w:lang w:val="en-GB"/>
        </w:rPr>
        <w:t xml:space="preserve">between the three short interfaces are no </w:t>
      </w:r>
      <w:r w:rsidR="006A2928">
        <w:rPr>
          <w:color w:val="000000"/>
          <w:lang w:val="en-GB"/>
        </w:rPr>
        <w:t>longer</w:t>
      </w:r>
      <w:r w:rsidR="006A2928" w:rsidRPr="00CE74B7">
        <w:rPr>
          <w:color w:val="000000"/>
          <w:lang w:val="en-GB"/>
        </w:rPr>
        <w:t xml:space="preserve"> </w:t>
      </w:r>
      <w:r w:rsidR="00CD152B" w:rsidRPr="00CE74B7">
        <w:rPr>
          <w:color w:val="000000"/>
          <w:lang w:val="en-GB"/>
        </w:rPr>
        <w:t>necessary</w:t>
      </w:r>
      <w:r w:rsidR="0053380E" w:rsidRPr="00CE74B7">
        <w:rPr>
          <w:color w:val="000000"/>
          <w:lang w:val="en-GB"/>
        </w:rPr>
        <w:t>.</w:t>
      </w:r>
    </w:p>
    <w:p w14:paraId="13299523" w14:textId="75E7785D" w:rsidR="00557EA5" w:rsidRPr="00CE74B7" w:rsidRDefault="0030631C" w:rsidP="00557EA5">
      <w:pPr>
        <w:rPr>
          <w:color w:val="000000"/>
          <w:lang w:val="en-GB"/>
        </w:rPr>
      </w:pPr>
      <w:r w:rsidRPr="00CE74B7">
        <w:rPr>
          <w:color w:val="000000"/>
          <w:lang w:val="en-GB"/>
        </w:rPr>
        <w:t xml:space="preserve">These </w:t>
      </w:r>
      <w:r w:rsidR="000C2A1F">
        <w:rPr>
          <w:color w:val="000000"/>
          <w:lang w:val="en-GB"/>
        </w:rPr>
        <w:t>parts</w:t>
      </w:r>
      <w:r w:rsidR="000C2A1F" w:rsidRPr="00CE74B7">
        <w:rPr>
          <w:color w:val="000000"/>
          <w:lang w:val="en-GB"/>
        </w:rPr>
        <w:t xml:space="preserve"> </w:t>
      </w:r>
      <w:r w:rsidR="00056AB3" w:rsidRPr="00CE74B7">
        <w:rPr>
          <w:color w:val="000000"/>
          <w:lang w:val="en-GB"/>
        </w:rPr>
        <w:t xml:space="preserve">of </w:t>
      </w:r>
      <w:r w:rsidR="000C2A1F">
        <w:rPr>
          <w:color w:val="000000"/>
          <w:lang w:val="en-GB"/>
        </w:rPr>
        <w:t xml:space="preserve">the </w:t>
      </w:r>
      <w:r w:rsidR="00056AB3" w:rsidRPr="00CE74B7">
        <w:rPr>
          <w:color w:val="000000"/>
          <w:lang w:val="en-GB"/>
        </w:rPr>
        <w:t>transformation</w:t>
      </w:r>
      <w:r w:rsidR="006D70C1" w:rsidRPr="00CE74B7">
        <w:rPr>
          <w:color w:val="000000"/>
          <w:lang w:val="en-GB"/>
        </w:rPr>
        <w:t xml:space="preserve"> are executed smoothly directly on the interface for the </w:t>
      </w:r>
      <w:r w:rsidR="00056AB3" w:rsidRPr="00CE74B7">
        <w:rPr>
          <w:color w:val="000000"/>
          <w:lang w:val="en-GB"/>
        </w:rPr>
        <w:t>g</w:t>
      </w:r>
      <w:r w:rsidR="00557EA5" w:rsidRPr="00CE74B7">
        <w:rPr>
          <w:color w:val="000000"/>
          <w:lang w:val="en-GB"/>
        </w:rPr>
        <w:t>radual transition</w:t>
      </w:r>
      <w:r w:rsidR="006D70C1" w:rsidRPr="00CE74B7">
        <w:rPr>
          <w:color w:val="000000"/>
          <w:lang w:val="en-GB"/>
        </w:rPr>
        <w:t>, while they are execute</w:t>
      </w:r>
      <w:r w:rsidR="008342CB" w:rsidRPr="00CE74B7">
        <w:rPr>
          <w:color w:val="000000"/>
          <w:lang w:val="en-GB"/>
        </w:rPr>
        <w:t>d</w:t>
      </w:r>
      <w:r w:rsidR="006D70C1" w:rsidRPr="00CE74B7">
        <w:rPr>
          <w:color w:val="000000"/>
          <w:lang w:val="en-GB"/>
        </w:rPr>
        <w:t xml:space="preserve"> on the overview window</w:t>
      </w:r>
      <w:r w:rsidR="00557EA5" w:rsidRPr="00CE74B7">
        <w:rPr>
          <w:color w:val="000000"/>
          <w:lang w:val="en-GB"/>
        </w:rPr>
        <w:t xml:space="preserve"> </w:t>
      </w:r>
      <w:r w:rsidR="006D70C1" w:rsidRPr="00CE74B7">
        <w:rPr>
          <w:color w:val="000000"/>
          <w:lang w:val="en-GB"/>
        </w:rPr>
        <w:t xml:space="preserve">and then applied on the interface for the </w:t>
      </w:r>
      <w:r w:rsidR="00557EA5" w:rsidRPr="00CE74B7">
        <w:rPr>
          <w:color w:val="000000"/>
          <w:lang w:val="en-GB"/>
        </w:rPr>
        <w:t>overview transition</w:t>
      </w:r>
      <w:r w:rsidR="006D70C1" w:rsidRPr="00CE74B7">
        <w:rPr>
          <w:color w:val="000000"/>
          <w:lang w:val="en-GB"/>
        </w:rPr>
        <w:t xml:space="preserve">. </w:t>
      </w:r>
      <w:r w:rsidR="00B55FE5" w:rsidRPr="00CE74B7">
        <w:rPr>
          <w:color w:val="000000"/>
          <w:lang w:val="en-GB"/>
        </w:rPr>
        <w:t>Tra</w:t>
      </w:r>
      <w:r w:rsidR="001E3167" w:rsidRPr="00CE74B7">
        <w:rPr>
          <w:color w:val="000000"/>
          <w:lang w:val="en-GB"/>
        </w:rPr>
        <w:t>n</w:t>
      </w:r>
      <w:r w:rsidR="00B55FE5" w:rsidRPr="00CE74B7">
        <w:rPr>
          <w:color w:val="000000"/>
          <w:lang w:val="en-GB"/>
        </w:rPr>
        <w:t xml:space="preserve">sformation on the overview window is </w:t>
      </w:r>
      <w:r w:rsidR="001E3167" w:rsidRPr="00CE74B7">
        <w:rPr>
          <w:color w:val="000000"/>
          <w:lang w:val="en-GB"/>
        </w:rPr>
        <w:t xml:space="preserve">executed in </w:t>
      </w:r>
      <w:r w:rsidR="00B55FE5" w:rsidRPr="00CE74B7">
        <w:rPr>
          <w:color w:val="000000"/>
          <w:lang w:val="en-GB"/>
        </w:rPr>
        <w:t xml:space="preserve">a </w:t>
      </w:r>
      <w:r w:rsidR="001E3167" w:rsidRPr="00CE74B7">
        <w:rPr>
          <w:color w:val="000000"/>
          <w:lang w:val="en-GB"/>
        </w:rPr>
        <w:t xml:space="preserve">simplified version, showing </w:t>
      </w:r>
      <w:r w:rsidR="00817B24" w:rsidRPr="00CE74B7">
        <w:rPr>
          <w:color w:val="000000"/>
          <w:lang w:val="en-GB"/>
        </w:rPr>
        <w:t xml:space="preserve">just only </w:t>
      </w:r>
      <w:r w:rsidR="001E3167" w:rsidRPr="00CE74B7">
        <w:rPr>
          <w:color w:val="000000"/>
          <w:lang w:val="en-GB"/>
        </w:rPr>
        <w:t>the movements of the sections and their new position, new colours</w:t>
      </w:r>
      <w:r w:rsidR="00817B24" w:rsidRPr="00CE74B7">
        <w:rPr>
          <w:color w:val="000000"/>
          <w:lang w:val="en-GB"/>
        </w:rPr>
        <w:t xml:space="preserve"> and</w:t>
      </w:r>
      <w:r w:rsidR="001E3167" w:rsidRPr="00CE74B7">
        <w:rPr>
          <w:color w:val="000000"/>
          <w:lang w:val="en-GB"/>
        </w:rPr>
        <w:t xml:space="preserve"> added links to other pages, while contents of the sections (Authors, Songs, Albums, Video, Events, etc.) are represented by graphical icons</w:t>
      </w:r>
      <w:r w:rsidR="00143B8C">
        <w:rPr>
          <w:color w:val="000000"/>
          <w:lang w:val="en-GB"/>
        </w:rPr>
        <w:t xml:space="preserve"> (</w:t>
      </w:r>
      <w:r w:rsidR="00031E65">
        <w:rPr>
          <w:color w:val="000000"/>
          <w:lang w:val="en-GB"/>
        </w:rPr>
        <w:t>F</w:t>
      </w:r>
      <w:r w:rsidR="00143B8C">
        <w:rPr>
          <w:color w:val="000000"/>
          <w:lang w:val="en-GB"/>
        </w:rPr>
        <w:t>igure 4)</w:t>
      </w:r>
      <w:r w:rsidR="001E3167" w:rsidRPr="00CE74B7">
        <w:rPr>
          <w:color w:val="000000"/>
          <w:lang w:val="en-GB"/>
        </w:rPr>
        <w:t xml:space="preserve"> without specifying any details about the </w:t>
      </w:r>
      <w:r w:rsidR="00817B24" w:rsidRPr="00CE74B7">
        <w:rPr>
          <w:color w:val="000000"/>
          <w:lang w:val="en-GB"/>
        </w:rPr>
        <w:t xml:space="preserve">aesthetical </w:t>
      </w:r>
      <w:r w:rsidR="001E3167" w:rsidRPr="00CE74B7">
        <w:rPr>
          <w:color w:val="000000"/>
          <w:lang w:val="en-GB"/>
        </w:rPr>
        <w:t>effects applied on them.</w:t>
      </w:r>
    </w:p>
    <w:p w14:paraId="2D5E3747" w14:textId="77777777" w:rsidR="009011D1" w:rsidRPr="00671DD2" w:rsidRDefault="009011D1" w:rsidP="00C94B50">
      <w:pPr>
        <w:rPr>
          <w:color w:val="000000"/>
          <w:lang w:val="en-GB"/>
        </w:rPr>
      </w:pPr>
    </w:p>
    <w:p w14:paraId="1CC022CF" w14:textId="52C8BC2A" w:rsidR="006B3F1F" w:rsidRPr="00671DD2" w:rsidRDefault="00C84139">
      <w:pPr>
        <w:pStyle w:val="Heading1"/>
        <w:rPr>
          <w:lang w:val="en-GB"/>
        </w:rPr>
      </w:pPr>
      <w:r w:rsidRPr="00671DD2">
        <w:rPr>
          <w:lang w:val="en-GB"/>
        </w:rPr>
        <w:t>USER TEST</w:t>
      </w:r>
    </w:p>
    <w:p w14:paraId="320C027F" w14:textId="7B44EBE3" w:rsidR="008425C6" w:rsidRPr="00671DD2" w:rsidRDefault="006B3F1F" w:rsidP="008425C6">
      <w:pPr>
        <w:rPr>
          <w:lang w:val="en-GB"/>
        </w:rPr>
      </w:pPr>
      <w:r w:rsidRPr="00671DD2">
        <w:rPr>
          <w:color w:val="000000"/>
          <w:lang w:val="en-GB"/>
        </w:rPr>
        <w:t xml:space="preserve">We </w:t>
      </w:r>
      <w:r w:rsidR="000F2B89" w:rsidRPr="00671DD2">
        <w:rPr>
          <w:color w:val="000000"/>
          <w:lang w:val="en-GB"/>
        </w:rPr>
        <w:t xml:space="preserve">conducted </w:t>
      </w:r>
      <w:r w:rsidR="004A26B9" w:rsidRPr="00671DD2">
        <w:rPr>
          <w:color w:val="000000"/>
          <w:lang w:val="en-GB"/>
        </w:rPr>
        <w:t xml:space="preserve">a user test to </w:t>
      </w:r>
      <w:r w:rsidR="00BF3996" w:rsidRPr="00671DD2">
        <w:rPr>
          <w:color w:val="000000"/>
          <w:lang w:val="en-GB"/>
        </w:rPr>
        <w:t xml:space="preserve">assess </w:t>
      </w:r>
      <w:r w:rsidR="004A26B9" w:rsidRPr="00671DD2">
        <w:rPr>
          <w:color w:val="000000"/>
          <w:lang w:val="en-GB"/>
        </w:rPr>
        <w:t xml:space="preserve">the </w:t>
      </w:r>
      <w:r w:rsidR="00B2757D" w:rsidRPr="00671DD2">
        <w:rPr>
          <w:color w:val="000000"/>
          <w:lang w:val="en-GB"/>
        </w:rPr>
        <w:t xml:space="preserve">user experience and </w:t>
      </w:r>
      <w:r w:rsidR="00BF3996" w:rsidRPr="00671DD2">
        <w:rPr>
          <w:color w:val="000000"/>
          <w:lang w:val="en-GB"/>
        </w:rPr>
        <w:t xml:space="preserve">usability </w:t>
      </w:r>
      <w:r w:rsidR="004A26B9" w:rsidRPr="00671DD2">
        <w:rPr>
          <w:color w:val="000000"/>
          <w:lang w:val="en-GB"/>
        </w:rPr>
        <w:t>of the three transition</w:t>
      </w:r>
      <w:r w:rsidR="000F2B89" w:rsidRPr="00671DD2">
        <w:rPr>
          <w:color w:val="000000"/>
          <w:lang w:val="en-GB"/>
        </w:rPr>
        <w:t xml:space="preserve"> type</w:t>
      </w:r>
      <w:r w:rsidR="004A26B9" w:rsidRPr="00671DD2">
        <w:rPr>
          <w:color w:val="000000"/>
          <w:lang w:val="en-GB"/>
        </w:rPr>
        <w:t>s</w:t>
      </w:r>
      <w:r w:rsidR="006A2928">
        <w:rPr>
          <w:color w:val="000000"/>
          <w:lang w:val="en-GB"/>
        </w:rPr>
        <w:t xml:space="preserve"> and better understand how to design effective transitions</w:t>
      </w:r>
      <w:r w:rsidR="004A26B9" w:rsidRPr="00671DD2">
        <w:rPr>
          <w:color w:val="000000"/>
          <w:lang w:val="en-GB"/>
        </w:rPr>
        <w:t>.</w:t>
      </w:r>
      <w:r w:rsidR="00746C13" w:rsidRPr="00671DD2">
        <w:rPr>
          <w:color w:val="000000"/>
          <w:lang w:val="en-GB"/>
        </w:rPr>
        <w:t xml:space="preserve"> The user test </w:t>
      </w:r>
      <w:r w:rsidR="00DF34DE" w:rsidRPr="00671DD2">
        <w:rPr>
          <w:color w:val="000000"/>
          <w:lang w:val="en-GB"/>
        </w:rPr>
        <w:t xml:space="preserve">was composed </w:t>
      </w:r>
      <w:r w:rsidR="00BF3996" w:rsidRPr="00671DD2">
        <w:rPr>
          <w:color w:val="000000"/>
          <w:lang w:val="en-GB"/>
        </w:rPr>
        <w:t xml:space="preserve">of </w:t>
      </w:r>
      <w:r w:rsidR="005D4465" w:rsidRPr="00671DD2">
        <w:rPr>
          <w:color w:val="000000"/>
          <w:lang w:val="en-GB"/>
        </w:rPr>
        <w:t xml:space="preserve">three </w:t>
      </w:r>
      <w:r w:rsidR="00DF34DE" w:rsidRPr="00671DD2">
        <w:rPr>
          <w:color w:val="000000"/>
          <w:lang w:val="en-GB"/>
        </w:rPr>
        <w:t>phases</w:t>
      </w:r>
      <w:r w:rsidR="00F92BC4" w:rsidRPr="00671DD2">
        <w:rPr>
          <w:color w:val="000000"/>
          <w:lang w:val="en-GB"/>
        </w:rPr>
        <w:t xml:space="preserve">, </w:t>
      </w:r>
      <w:r w:rsidR="006A2928">
        <w:rPr>
          <w:color w:val="000000"/>
          <w:lang w:val="en-GB"/>
        </w:rPr>
        <w:t>during which</w:t>
      </w:r>
      <w:r w:rsidR="000F2B89" w:rsidRPr="00671DD2">
        <w:rPr>
          <w:color w:val="000000"/>
          <w:lang w:val="en-GB"/>
        </w:rPr>
        <w:t xml:space="preserve"> users had to</w:t>
      </w:r>
      <w:r w:rsidR="00746C13" w:rsidRPr="00671DD2">
        <w:rPr>
          <w:color w:val="000000"/>
          <w:lang w:val="en-GB"/>
        </w:rPr>
        <w:t xml:space="preserve"> execut</w:t>
      </w:r>
      <w:r w:rsidR="00DF34DE" w:rsidRPr="00671DD2">
        <w:rPr>
          <w:color w:val="000000"/>
          <w:lang w:val="en-GB"/>
        </w:rPr>
        <w:t>e</w:t>
      </w:r>
      <w:r w:rsidR="00746C13" w:rsidRPr="00671DD2">
        <w:rPr>
          <w:color w:val="000000"/>
          <w:lang w:val="en-GB"/>
        </w:rPr>
        <w:t xml:space="preserve"> </w:t>
      </w:r>
      <w:r w:rsidR="00DF34DE" w:rsidRPr="00671DD2">
        <w:rPr>
          <w:color w:val="000000"/>
          <w:lang w:val="en-GB"/>
        </w:rPr>
        <w:t xml:space="preserve">one task </w:t>
      </w:r>
      <w:r w:rsidR="00746C13" w:rsidRPr="00671DD2">
        <w:rPr>
          <w:color w:val="000000"/>
          <w:lang w:val="en-GB"/>
        </w:rPr>
        <w:t xml:space="preserve">before and after each </w:t>
      </w:r>
      <w:r w:rsidR="00DF34DE" w:rsidRPr="00671DD2">
        <w:rPr>
          <w:color w:val="000000"/>
          <w:lang w:val="en-GB"/>
        </w:rPr>
        <w:t>transition</w:t>
      </w:r>
      <w:r w:rsidR="000F2B89" w:rsidRPr="00671DD2">
        <w:rPr>
          <w:color w:val="000000"/>
          <w:lang w:val="en-GB"/>
        </w:rPr>
        <w:t xml:space="preserve">, </w:t>
      </w:r>
      <w:r w:rsidR="00F92BC4" w:rsidRPr="00671DD2">
        <w:rPr>
          <w:color w:val="000000"/>
          <w:lang w:val="en-GB"/>
        </w:rPr>
        <w:t xml:space="preserve">and </w:t>
      </w:r>
      <w:r w:rsidR="000F2B89" w:rsidRPr="00671DD2">
        <w:rPr>
          <w:color w:val="000000"/>
          <w:lang w:val="en-GB"/>
        </w:rPr>
        <w:t>then they had to fill in</w:t>
      </w:r>
      <w:r w:rsidR="00746C13" w:rsidRPr="00671DD2">
        <w:rPr>
          <w:color w:val="000000"/>
          <w:lang w:val="en-GB"/>
        </w:rPr>
        <w:t xml:space="preserve"> </w:t>
      </w:r>
      <w:r w:rsidR="00024F5A" w:rsidRPr="00671DD2">
        <w:rPr>
          <w:color w:val="000000"/>
          <w:lang w:val="en-GB"/>
        </w:rPr>
        <w:t>a questionnaire</w:t>
      </w:r>
      <w:r w:rsidR="00746C13" w:rsidRPr="00671DD2">
        <w:rPr>
          <w:color w:val="000000"/>
          <w:lang w:val="en-GB"/>
        </w:rPr>
        <w:t>.</w:t>
      </w:r>
      <w:r w:rsidR="004F4CBE" w:rsidRPr="00671DD2">
        <w:rPr>
          <w:color w:val="000000"/>
          <w:lang w:val="en-GB"/>
        </w:rPr>
        <w:t xml:space="preserve"> </w:t>
      </w:r>
      <w:r w:rsidR="008425C6" w:rsidRPr="00671DD2" w:rsidDel="006A3CF9">
        <w:rPr>
          <w:lang w:val="en-GB"/>
        </w:rPr>
        <w:t xml:space="preserve"> </w:t>
      </w:r>
    </w:p>
    <w:p w14:paraId="7C208BA5" w14:textId="79B238E4" w:rsidR="00526FB1" w:rsidRPr="00671DD2" w:rsidRDefault="004F4CBE" w:rsidP="00AB55CF">
      <w:pPr>
        <w:rPr>
          <w:color w:val="000000"/>
          <w:lang w:val="en-GB"/>
        </w:rPr>
      </w:pPr>
      <w:r w:rsidRPr="00671DD2">
        <w:rPr>
          <w:color w:val="000000"/>
          <w:lang w:val="en-GB"/>
        </w:rPr>
        <w:lastRenderedPageBreak/>
        <w:t xml:space="preserve">We </w:t>
      </w:r>
      <w:r w:rsidR="00BF3996" w:rsidRPr="00671DD2">
        <w:rPr>
          <w:color w:val="000000"/>
          <w:lang w:val="en-GB"/>
        </w:rPr>
        <w:t xml:space="preserve">involved </w:t>
      </w:r>
      <w:r w:rsidRPr="00671DD2">
        <w:rPr>
          <w:color w:val="000000"/>
          <w:lang w:val="en-GB"/>
        </w:rPr>
        <w:t>40 participants</w:t>
      </w:r>
      <w:r w:rsidR="00936DBC" w:rsidRPr="00671DD2">
        <w:rPr>
          <w:color w:val="000000"/>
          <w:lang w:val="en-GB"/>
        </w:rPr>
        <w:t xml:space="preserve"> (</w:t>
      </w:r>
      <w:r w:rsidR="000F00C9" w:rsidRPr="00671DD2">
        <w:rPr>
          <w:color w:val="000000"/>
          <w:lang w:val="en-GB"/>
        </w:rPr>
        <w:t>23</w:t>
      </w:r>
      <w:r w:rsidR="00936DBC" w:rsidRPr="00671DD2">
        <w:rPr>
          <w:color w:val="000000"/>
          <w:lang w:val="en-GB"/>
        </w:rPr>
        <w:t xml:space="preserve"> females and </w:t>
      </w:r>
      <w:r w:rsidR="000F00C9" w:rsidRPr="00671DD2">
        <w:rPr>
          <w:color w:val="000000"/>
          <w:lang w:val="en-GB"/>
        </w:rPr>
        <w:t>17</w:t>
      </w:r>
      <w:r w:rsidR="00936DBC" w:rsidRPr="00671DD2">
        <w:rPr>
          <w:color w:val="000000"/>
          <w:lang w:val="en-GB"/>
        </w:rPr>
        <w:t xml:space="preserve"> males) </w:t>
      </w:r>
      <w:r w:rsidR="000F2B89" w:rsidRPr="00671DD2">
        <w:rPr>
          <w:color w:val="000000"/>
          <w:lang w:val="en-GB"/>
        </w:rPr>
        <w:t>of</w:t>
      </w:r>
      <w:r w:rsidR="00936DBC" w:rsidRPr="00671DD2">
        <w:rPr>
          <w:color w:val="000000"/>
          <w:lang w:val="en-GB"/>
        </w:rPr>
        <w:t xml:space="preserve"> average </w:t>
      </w:r>
      <w:r w:rsidR="000F2B89" w:rsidRPr="00671DD2">
        <w:rPr>
          <w:color w:val="000000"/>
          <w:lang w:val="en-GB"/>
        </w:rPr>
        <w:t xml:space="preserve">age </w:t>
      </w:r>
      <w:r w:rsidR="00936DBC" w:rsidRPr="00671DD2">
        <w:rPr>
          <w:color w:val="000000"/>
          <w:lang w:val="en-GB"/>
        </w:rPr>
        <w:t xml:space="preserve">36 </w:t>
      </w:r>
      <w:r w:rsidR="003B1B50" w:rsidRPr="00671DD2">
        <w:rPr>
          <w:lang w:val="en-GB"/>
        </w:rPr>
        <w:t xml:space="preserve">(ranging from 26 to </w:t>
      </w:r>
      <w:r w:rsidR="000F00C9" w:rsidRPr="00671DD2">
        <w:rPr>
          <w:lang w:val="en-GB"/>
        </w:rPr>
        <w:t>66</w:t>
      </w:r>
      <w:r w:rsidR="003B1B50" w:rsidRPr="00671DD2">
        <w:rPr>
          <w:lang w:val="en-GB"/>
        </w:rPr>
        <w:t>)</w:t>
      </w:r>
      <w:r w:rsidR="00EB54F6" w:rsidRPr="00671DD2">
        <w:rPr>
          <w:lang w:val="en-GB"/>
        </w:rPr>
        <w:t xml:space="preserve"> and standard deviation 13.48</w:t>
      </w:r>
      <w:r w:rsidR="00936DBC" w:rsidRPr="00671DD2">
        <w:rPr>
          <w:color w:val="000000"/>
          <w:lang w:val="en-GB"/>
        </w:rPr>
        <w:t>.</w:t>
      </w:r>
      <w:r w:rsidR="00C75947" w:rsidRPr="00671DD2">
        <w:rPr>
          <w:color w:val="000000"/>
          <w:lang w:val="en-GB"/>
        </w:rPr>
        <w:t xml:space="preserve"> </w:t>
      </w:r>
      <w:r w:rsidR="00327A9C" w:rsidRPr="00671DD2">
        <w:rPr>
          <w:color w:val="000000"/>
          <w:lang w:val="en-GB"/>
        </w:rPr>
        <w:t>One</w:t>
      </w:r>
      <w:r w:rsidR="00C75947" w:rsidRPr="00671DD2">
        <w:rPr>
          <w:color w:val="000000"/>
          <w:lang w:val="en-GB"/>
        </w:rPr>
        <w:t xml:space="preserve"> user</w:t>
      </w:r>
      <w:r w:rsidR="00327A9C" w:rsidRPr="00671DD2">
        <w:rPr>
          <w:color w:val="000000"/>
          <w:lang w:val="en-GB"/>
        </w:rPr>
        <w:t xml:space="preserve"> </w:t>
      </w:r>
      <w:r w:rsidR="00C75947" w:rsidRPr="00671DD2">
        <w:rPr>
          <w:color w:val="000000"/>
          <w:lang w:val="en-GB"/>
        </w:rPr>
        <w:t xml:space="preserve">had a PhD, </w:t>
      </w:r>
      <w:r w:rsidR="000F00C9" w:rsidRPr="00671DD2">
        <w:rPr>
          <w:color w:val="000000"/>
          <w:lang w:val="en-GB"/>
        </w:rPr>
        <w:t>5</w:t>
      </w:r>
      <w:r w:rsidR="00C75947" w:rsidRPr="00671DD2">
        <w:rPr>
          <w:color w:val="000000"/>
          <w:lang w:val="en-GB"/>
        </w:rPr>
        <w:t xml:space="preserve"> users had a </w:t>
      </w:r>
      <w:r w:rsidR="0047682E" w:rsidRPr="00671DD2">
        <w:rPr>
          <w:color w:val="000000"/>
          <w:lang w:val="en-GB"/>
        </w:rPr>
        <w:t>master</w:t>
      </w:r>
      <w:r w:rsidR="00C75947" w:rsidRPr="00671DD2">
        <w:rPr>
          <w:color w:val="000000"/>
          <w:lang w:val="en-GB"/>
        </w:rPr>
        <w:t xml:space="preserve"> degree, </w:t>
      </w:r>
      <w:r w:rsidR="000F00C9" w:rsidRPr="00671DD2">
        <w:rPr>
          <w:color w:val="000000"/>
          <w:lang w:val="en-GB"/>
        </w:rPr>
        <w:t>12</w:t>
      </w:r>
      <w:r w:rsidR="00C75947" w:rsidRPr="00671DD2">
        <w:rPr>
          <w:color w:val="000000"/>
          <w:lang w:val="en-GB"/>
        </w:rPr>
        <w:t xml:space="preserve"> </w:t>
      </w:r>
      <w:r w:rsidR="001D5527" w:rsidRPr="00671DD2">
        <w:rPr>
          <w:color w:val="000000"/>
          <w:lang w:val="en-GB"/>
        </w:rPr>
        <w:t>users had</w:t>
      </w:r>
      <w:r w:rsidR="00C75947" w:rsidRPr="00671DD2">
        <w:rPr>
          <w:color w:val="000000"/>
          <w:lang w:val="en-GB"/>
        </w:rPr>
        <w:t xml:space="preserve"> a bachelor's degree, while </w:t>
      </w:r>
      <w:r w:rsidR="000F00C9" w:rsidRPr="00671DD2">
        <w:rPr>
          <w:color w:val="000000"/>
          <w:lang w:val="en-GB"/>
        </w:rPr>
        <w:t>19</w:t>
      </w:r>
      <w:r w:rsidR="00C75947" w:rsidRPr="00671DD2">
        <w:rPr>
          <w:color w:val="000000"/>
          <w:lang w:val="en-GB"/>
        </w:rPr>
        <w:t xml:space="preserve"> users had a high school diploma and </w:t>
      </w:r>
      <w:r w:rsidR="000F00C9" w:rsidRPr="00671DD2">
        <w:rPr>
          <w:color w:val="000000"/>
          <w:lang w:val="en-GB"/>
        </w:rPr>
        <w:t>3 users</w:t>
      </w:r>
      <w:r w:rsidR="00C75947" w:rsidRPr="00671DD2">
        <w:rPr>
          <w:color w:val="000000"/>
          <w:lang w:val="en-GB"/>
        </w:rPr>
        <w:t xml:space="preserve"> had a </w:t>
      </w:r>
      <w:r w:rsidR="000F2B89" w:rsidRPr="00671DD2">
        <w:rPr>
          <w:color w:val="000000"/>
          <w:lang w:val="en-GB"/>
        </w:rPr>
        <w:t xml:space="preserve">middle </w:t>
      </w:r>
      <w:r w:rsidR="00C75947" w:rsidRPr="00671DD2">
        <w:rPr>
          <w:color w:val="000000"/>
          <w:lang w:val="en-GB"/>
        </w:rPr>
        <w:t xml:space="preserve">school diploma. </w:t>
      </w:r>
      <w:r w:rsidR="00DB5F22" w:rsidRPr="00671DD2">
        <w:rPr>
          <w:color w:val="000000"/>
          <w:lang w:val="en-GB"/>
        </w:rPr>
        <w:t xml:space="preserve">Users </w:t>
      </w:r>
      <w:r w:rsidR="001D5527" w:rsidRPr="00671DD2">
        <w:rPr>
          <w:color w:val="000000"/>
          <w:lang w:val="en-GB"/>
        </w:rPr>
        <w:t>were used</w:t>
      </w:r>
      <w:r w:rsidR="00DB5F22" w:rsidRPr="00671DD2">
        <w:rPr>
          <w:color w:val="000000"/>
          <w:lang w:val="en-GB"/>
        </w:rPr>
        <w:t xml:space="preserve"> to surf</w:t>
      </w:r>
      <w:r w:rsidR="000F2B89" w:rsidRPr="00671DD2">
        <w:rPr>
          <w:color w:val="000000"/>
          <w:lang w:val="en-GB"/>
        </w:rPr>
        <w:t>ing</w:t>
      </w:r>
      <w:r w:rsidR="00DB5F22" w:rsidRPr="00671DD2">
        <w:rPr>
          <w:color w:val="000000"/>
          <w:lang w:val="en-GB"/>
        </w:rPr>
        <w:t xml:space="preserve"> the Internet (</w:t>
      </w:r>
      <w:r w:rsidR="000F00C9" w:rsidRPr="00671DD2">
        <w:rPr>
          <w:color w:val="000000"/>
          <w:lang w:val="en-GB"/>
        </w:rPr>
        <w:t>37</w:t>
      </w:r>
      <w:r w:rsidR="00DB5F22" w:rsidRPr="00671DD2">
        <w:rPr>
          <w:color w:val="000000"/>
          <w:lang w:val="en-GB"/>
        </w:rPr>
        <w:t xml:space="preserve"> were connected to the Web every day, </w:t>
      </w:r>
      <w:r w:rsidR="000F00C9" w:rsidRPr="00671DD2">
        <w:rPr>
          <w:color w:val="000000"/>
          <w:lang w:val="en-GB"/>
        </w:rPr>
        <w:t>2</w:t>
      </w:r>
      <w:r w:rsidR="00DB5F22" w:rsidRPr="00671DD2">
        <w:rPr>
          <w:color w:val="000000"/>
          <w:lang w:val="en-GB"/>
        </w:rPr>
        <w:t xml:space="preserve"> users navigated three times per week, </w:t>
      </w:r>
      <w:r w:rsidR="00CE67F6" w:rsidRPr="00671DD2">
        <w:rPr>
          <w:color w:val="000000"/>
          <w:lang w:val="en-GB"/>
        </w:rPr>
        <w:t xml:space="preserve">and </w:t>
      </w:r>
      <w:r w:rsidR="000F00C9" w:rsidRPr="00671DD2">
        <w:rPr>
          <w:color w:val="000000"/>
          <w:lang w:val="en-GB"/>
        </w:rPr>
        <w:t>one</w:t>
      </w:r>
      <w:r w:rsidR="00DB5F22" w:rsidRPr="00671DD2">
        <w:rPr>
          <w:color w:val="000000"/>
          <w:lang w:val="en-GB"/>
        </w:rPr>
        <w:t xml:space="preserve"> user </w:t>
      </w:r>
      <w:r w:rsidR="00530164" w:rsidRPr="00671DD2">
        <w:rPr>
          <w:color w:val="000000"/>
          <w:lang w:val="en-GB"/>
        </w:rPr>
        <w:t>utiliz</w:t>
      </w:r>
      <w:r w:rsidR="00DB5F22" w:rsidRPr="00671DD2">
        <w:rPr>
          <w:color w:val="000000"/>
          <w:lang w:val="en-GB"/>
        </w:rPr>
        <w:t>ed the Web on</w:t>
      </w:r>
      <w:r w:rsidR="000F2B89" w:rsidRPr="00671DD2">
        <w:rPr>
          <w:color w:val="000000"/>
          <w:lang w:val="en-GB"/>
        </w:rPr>
        <w:t>c</w:t>
      </w:r>
      <w:r w:rsidR="00DB5F22" w:rsidRPr="00671DD2">
        <w:rPr>
          <w:color w:val="000000"/>
          <w:lang w:val="en-GB"/>
        </w:rPr>
        <w:t xml:space="preserve">e every </w:t>
      </w:r>
      <w:r w:rsidR="00CE67F6" w:rsidRPr="00671DD2">
        <w:rPr>
          <w:color w:val="000000"/>
          <w:lang w:val="en-GB"/>
        </w:rPr>
        <w:t>week/ten</w:t>
      </w:r>
      <w:r w:rsidR="00DB5F22" w:rsidRPr="00671DD2">
        <w:rPr>
          <w:color w:val="000000"/>
          <w:lang w:val="en-GB"/>
        </w:rPr>
        <w:t xml:space="preserve"> days). The sample </w:t>
      </w:r>
      <w:r w:rsidR="009438D5" w:rsidRPr="00671DD2">
        <w:rPr>
          <w:color w:val="000000"/>
          <w:lang w:val="en-GB"/>
        </w:rPr>
        <w:t>included</w:t>
      </w:r>
      <w:r w:rsidR="00DB5F22" w:rsidRPr="00671DD2">
        <w:rPr>
          <w:color w:val="000000"/>
          <w:lang w:val="en-GB"/>
        </w:rPr>
        <w:t xml:space="preserve"> both experienced and inexperienced users in Web development (3</w:t>
      </w:r>
      <w:r w:rsidR="00777A52" w:rsidRPr="00671DD2">
        <w:rPr>
          <w:color w:val="000000"/>
          <w:lang w:val="en-GB"/>
        </w:rPr>
        <w:t>3</w:t>
      </w:r>
      <w:r w:rsidR="00DB5F22" w:rsidRPr="00671DD2">
        <w:rPr>
          <w:color w:val="000000"/>
          <w:lang w:val="en-GB"/>
        </w:rPr>
        <w:t xml:space="preserve"> users</w:t>
      </w:r>
      <w:r w:rsidR="000F00C9" w:rsidRPr="00671DD2">
        <w:rPr>
          <w:color w:val="000000"/>
          <w:lang w:val="en-GB"/>
        </w:rPr>
        <w:t xml:space="preserve"> </w:t>
      </w:r>
      <w:r w:rsidR="00DB5F22" w:rsidRPr="00671DD2">
        <w:rPr>
          <w:color w:val="000000"/>
          <w:lang w:val="en-GB"/>
        </w:rPr>
        <w:t xml:space="preserve">had </w:t>
      </w:r>
      <w:r w:rsidR="00777A52" w:rsidRPr="00671DD2">
        <w:rPr>
          <w:color w:val="000000"/>
          <w:lang w:val="en-GB"/>
        </w:rPr>
        <w:t xml:space="preserve">never </w:t>
      </w:r>
      <w:r w:rsidR="00DB5F22" w:rsidRPr="00671DD2">
        <w:rPr>
          <w:color w:val="000000"/>
          <w:lang w:val="en-GB"/>
        </w:rPr>
        <w:t xml:space="preserve">implemented </w:t>
      </w:r>
      <w:r w:rsidR="009438D5" w:rsidRPr="00671DD2">
        <w:rPr>
          <w:color w:val="000000"/>
          <w:lang w:val="en-GB"/>
        </w:rPr>
        <w:t xml:space="preserve">any </w:t>
      </w:r>
      <w:r w:rsidR="00DB5F22" w:rsidRPr="00671DD2">
        <w:rPr>
          <w:color w:val="000000"/>
          <w:lang w:val="en-GB"/>
        </w:rPr>
        <w:t xml:space="preserve">Web interfaces, while </w:t>
      </w:r>
      <w:r w:rsidR="00161422" w:rsidRPr="00671DD2">
        <w:rPr>
          <w:color w:val="000000"/>
          <w:lang w:val="en-GB"/>
        </w:rPr>
        <w:t xml:space="preserve">the remaining </w:t>
      </w:r>
      <w:r w:rsidR="000F00C9" w:rsidRPr="00671DD2">
        <w:rPr>
          <w:color w:val="000000"/>
          <w:lang w:val="en-GB"/>
        </w:rPr>
        <w:t>7 participants</w:t>
      </w:r>
      <w:r w:rsidR="00161422" w:rsidRPr="00671DD2">
        <w:rPr>
          <w:color w:val="000000"/>
          <w:lang w:val="en-GB"/>
        </w:rPr>
        <w:t xml:space="preserve"> of the sample had experience at different levels</w:t>
      </w:r>
      <w:r w:rsidR="00DB5F22" w:rsidRPr="00671DD2">
        <w:rPr>
          <w:color w:val="000000"/>
          <w:lang w:val="en-GB"/>
        </w:rPr>
        <w:t xml:space="preserve">). </w:t>
      </w:r>
      <w:r w:rsidR="00AB55CF" w:rsidRPr="00AB55CF">
        <w:rPr>
          <w:color w:val="000000"/>
          <w:lang w:val="en-GB"/>
        </w:rPr>
        <w:t>This study has been carried out in accordance with EU and national law on data protection, in particular, Directive 95/46/EC and the corresponding Italian national law: Legislative Decree n. 196/2003 – Personal data protection code - and Code of conduct and professional practice applying to processing of personal data for statistical and scientific purposes.</w:t>
      </w:r>
      <w:r w:rsidR="003251FE">
        <w:rPr>
          <w:color w:val="000000"/>
          <w:lang w:val="en-GB"/>
        </w:rPr>
        <w:t xml:space="preserve"> </w:t>
      </w:r>
      <w:r w:rsidR="00AB55CF" w:rsidRPr="00AB55CF">
        <w:rPr>
          <w:color w:val="000000"/>
          <w:lang w:val="en-GB"/>
        </w:rPr>
        <w:t>The participant</w:t>
      </w:r>
      <w:r w:rsidR="00AF4AAE">
        <w:rPr>
          <w:color w:val="000000"/>
          <w:lang w:val="en-GB"/>
        </w:rPr>
        <w:t>s</w:t>
      </w:r>
      <w:r w:rsidR="00AB55CF" w:rsidRPr="00AB55CF">
        <w:rPr>
          <w:color w:val="000000"/>
          <w:lang w:val="en-GB"/>
        </w:rPr>
        <w:t xml:space="preserve"> to the user test were adult healthy volunteers able to give free and fully informed consent.</w:t>
      </w:r>
      <w:r w:rsidR="003251FE">
        <w:rPr>
          <w:color w:val="000000"/>
          <w:lang w:val="en-GB"/>
        </w:rPr>
        <w:t xml:space="preserve"> </w:t>
      </w:r>
      <w:r w:rsidR="00AB55CF" w:rsidRPr="00AB55CF">
        <w:rPr>
          <w:color w:val="000000"/>
          <w:lang w:val="en-GB"/>
        </w:rPr>
        <w:t>They have been informed that they had the option to withdraw from the experiment any time without any negative consequences.</w:t>
      </w:r>
      <w:r w:rsidR="003251FE">
        <w:rPr>
          <w:color w:val="000000"/>
          <w:lang w:val="en-GB"/>
        </w:rPr>
        <w:t xml:space="preserve"> </w:t>
      </w:r>
      <w:r w:rsidR="00AB55CF" w:rsidRPr="00AB55CF">
        <w:rPr>
          <w:color w:val="000000"/>
          <w:lang w:val="en-GB"/>
        </w:rPr>
        <w:t xml:space="preserve">The privacy of the individuals </w:t>
      </w:r>
      <w:r w:rsidR="00AF4AAE">
        <w:rPr>
          <w:color w:val="000000"/>
          <w:lang w:val="en-GB"/>
        </w:rPr>
        <w:t>has been</w:t>
      </w:r>
      <w:r w:rsidR="00AB55CF" w:rsidRPr="00AB55CF">
        <w:rPr>
          <w:color w:val="000000"/>
          <w:lang w:val="en-GB"/>
        </w:rPr>
        <w:t xml:space="preserve"> kept by anonymization of the obtained data.</w:t>
      </w:r>
      <w:r w:rsidR="00DB5F22" w:rsidRPr="00671DD2">
        <w:rPr>
          <w:color w:val="000000"/>
          <w:lang w:val="en-GB"/>
        </w:rPr>
        <w:t xml:space="preserve"> </w:t>
      </w:r>
    </w:p>
    <w:p w14:paraId="7E79717A" w14:textId="6414465A" w:rsidR="00DD7174" w:rsidRPr="00671DD2" w:rsidRDefault="00DD7174" w:rsidP="00DD7174">
      <w:pPr>
        <w:pStyle w:val="Heading2"/>
        <w:rPr>
          <w:lang w:val="en-GB"/>
        </w:rPr>
      </w:pPr>
      <w:r w:rsidRPr="00671DD2">
        <w:rPr>
          <w:lang w:val="en-GB"/>
        </w:rPr>
        <w:t>Questionnaire and Tasks</w:t>
      </w:r>
    </w:p>
    <w:p w14:paraId="7CDB3926" w14:textId="0CD84A48" w:rsidR="005B7F15" w:rsidRPr="00671DD2" w:rsidRDefault="000633B9" w:rsidP="005B7F15">
      <w:pPr>
        <w:rPr>
          <w:color w:val="000000"/>
          <w:lang w:val="en-GB"/>
        </w:rPr>
      </w:pPr>
      <w:r w:rsidRPr="00671DD2">
        <w:rPr>
          <w:color w:val="000000"/>
          <w:lang w:val="en-GB"/>
        </w:rPr>
        <w:t>The questionnaire was composed of three parts asking</w:t>
      </w:r>
      <w:r w:rsidR="00A71647" w:rsidRPr="00671DD2">
        <w:rPr>
          <w:color w:val="000000"/>
          <w:lang w:val="en-GB"/>
        </w:rPr>
        <w:t xml:space="preserve"> the users</w:t>
      </w:r>
      <w:r w:rsidRPr="00671DD2">
        <w:rPr>
          <w:color w:val="000000"/>
          <w:lang w:val="en-GB"/>
        </w:rPr>
        <w:t xml:space="preserve">: a) </w:t>
      </w:r>
      <w:r w:rsidR="00A71647" w:rsidRPr="00671DD2">
        <w:rPr>
          <w:color w:val="000000"/>
          <w:lang w:val="en-GB"/>
        </w:rPr>
        <w:t xml:space="preserve">their </w:t>
      </w:r>
      <w:r w:rsidRPr="00671DD2">
        <w:rPr>
          <w:i/>
          <w:color w:val="000000"/>
          <w:lang w:val="en-GB"/>
        </w:rPr>
        <w:t xml:space="preserve">personal information </w:t>
      </w:r>
      <w:r w:rsidR="00A71647" w:rsidRPr="00671DD2">
        <w:rPr>
          <w:color w:val="000000"/>
          <w:lang w:val="en-GB"/>
        </w:rPr>
        <w:t>about</w:t>
      </w:r>
      <w:r w:rsidR="00125F69" w:rsidRPr="00671DD2">
        <w:rPr>
          <w:color w:val="000000"/>
          <w:lang w:val="en-GB"/>
        </w:rPr>
        <w:t xml:space="preserve"> their experience with Internet and Web development</w:t>
      </w:r>
      <w:r w:rsidRPr="00671DD2">
        <w:rPr>
          <w:color w:val="000000"/>
          <w:lang w:val="en-GB"/>
        </w:rPr>
        <w:t xml:space="preserve">; b) </w:t>
      </w:r>
      <w:r w:rsidR="001E5369" w:rsidRPr="00671DD2">
        <w:rPr>
          <w:i/>
          <w:color w:val="000000"/>
          <w:lang w:val="en-GB"/>
        </w:rPr>
        <w:t xml:space="preserve">an </w:t>
      </w:r>
      <w:r w:rsidR="00FA34D7" w:rsidRPr="00671DD2">
        <w:rPr>
          <w:i/>
          <w:color w:val="000000"/>
          <w:lang w:val="en-GB"/>
        </w:rPr>
        <w:t>evaluation of the three transitions</w:t>
      </w:r>
      <w:r w:rsidR="00741690" w:rsidRPr="00671DD2">
        <w:rPr>
          <w:color w:val="000000"/>
          <w:lang w:val="en-GB"/>
        </w:rPr>
        <w:t xml:space="preserve"> using a </w:t>
      </w:r>
      <w:r w:rsidR="00351F83" w:rsidRPr="00671DD2">
        <w:rPr>
          <w:color w:val="000000"/>
          <w:lang w:val="en-GB"/>
        </w:rPr>
        <w:t xml:space="preserve">Likert </w:t>
      </w:r>
      <w:r w:rsidR="00741690" w:rsidRPr="00671DD2">
        <w:rPr>
          <w:color w:val="000000"/>
          <w:lang w:val="en-GB"/>
        </w:rPr>
        <w:t xml:space="preserve">scale </w:t>
      </w:r>
      <w:r w:rsidR="009256FB" w:rsidRPr="00671DD2">
        <w:rPr>
          <w:color w:val="000000"/>
          <w:lang w:val="en-GB"/>
        </w:rPr>
        <w:t xml:space="preserve">from 1 to 5 (where the value 1 indicated that </w:t>
      </w:r>
      <w:r w:rsidR="008B01A9" w:rsidRPr="00671DD2">
        <w:rPr>
          <w:color w:val="000000"/>
          <w:lang w:val="en-GB"/>
        </w:rPr>
        <w:t xml:space="preserve">the transition </w:t>
      </w:r>
      <w:r w:rsidR="009256FB" w:rsidRPr="00671DD2">
        <w:rPr>
          <w:color w:val="000000"/>
          <w:lang w:val="en-GB"/>
        </w:rPr>
        <w:t>was very ineffective</w:t>
      </w:r>
      <w:r w:rsidR="0000504E" w:rsidRPr="00671DD2">
        <w:rPr>
          <w:color w:val="000000"/>
          <w:lang w:val="en-GB"/>
        </w:rPr>
        <w:t>,</w:t>
      </w:r>
      <w:r w:rsidR="009256FB" w:rsidRPr="00671DD2">
        <w:rPr>
          <w:color w:val="000000"/>
          <w:lang w:val="en-GB"/>
        </w:rPr>
        <w:t xml:space="preserve"> while value 5 indicated that the transition was </w:t>
      </w:r>
      <w:r w:rsidR="0000504E" w:rsidRPr="00671DD2">
        <w:rPr>
          <w:color w:val="000000"/>
          <w:lang w:val="en-GB"/>
        </w:rPr>
        <w:t>very effective</w:t>
      </w:r>
      <w:r w:rsidR="009256FB" w:rsidRPr="00671DD2">
        <w:rPr>
          <w:color w:val="000000"/>
          <w:lang w:val="en-GB"/>
        </w:rPr>
        <w:t>, and the value 3 represented neutrality)</w:t>
      </w:r>
      <w:r w:rsidRPr="00671DD2">
        <w:rPr>
          <w:color w:val="000000"/>
          <w:lang w:val="en-GB"/>
        </w:rPr>
        <w:t xml:space="preserve">; c) </w:t>
      </w:r>
      <w:r w:rsidR="00C8321F" w:rsidRPr="00671DD2">
        <w:rPr>
          <w:i/>
          <w:color w:val="000000"/>
          <w:lang w:val="en-GB"/>
        </w:rPr>
        <w:t>a general evaluation</w:t>
      </w:r>
      <w:r w:rsidR="00C8321F" w:rsidRPr="00671DD2">
        <w:rPr>
          <w:color w:val="000000"/>
          <w:lang w:val="en-GB"/>
        </w:rPr>
        <w:t xml:space="preserve"> </w:t>
      </w:r>
      <w:r w:rsidR="00A71647" w:rsidRPr="00671DD2">
        <w:rPr>
          <w:color w:val="000000"/>
          <w:lang w:val="en-GB"/>
        </w:rPr>
        <w:t>specify</w:t>
      </w:r>
      <w:r w:rsidR="00F27644" w:rsidRPr="00671DD2">
        <w:rPr>
          <w:color w:val="000000"/>
          <w:lang w:val="en-GB"/>
        </w:rPr>
        <w:t>ing</w:t>
      </w:r>
      <w:r w:rsidR="00A71647" w:rsidRPr="00671DD2">
        <w:rPr>
          <w:color w:val="000000"/>
          <w:lang w:val="en-GB"/>
        </w:rPr>
        <w:t xml:space="preserve"> the reasons that led them to prefer </w:t>
      </w:r>
      <w:r w:rsidR="002B1184" w:rsidRPr="00671DD2">
        <w:rPr>
          <w:color w:val="000000"/>
          <w:lang w:val="en-GB"/>
        </w:rPr>
        <w:t>one</w:t>
      </w:r>
      <w:r w:rsidR="00A71647" w:rsidRPr="00671DD2">
        <w:rPr>
          <w:color w:val="000000"/>
          <w:lang w:val="en-GB"/>
        </w:rPr>
        <w:t xml:space="preserve"> transition over another, the strengths of each one, or if there were some defects (in this case by proposing improvements and suggestions)</w:t>
      </w:r>
      <w:r w:rsidR="00DD7174" w:rsidRPr="00671DD2">
        <w:rPr>
          <w:color w:val="000000"/>
          <w:lang w:val="en-GB"/>
        </w:rPr>
        <w:t>.</w:t>
      </w:r>
      <w:r w:rsidR="005D5981" w:rsidRPr="00671DD2">
        <w:rPr>
          <w:color w:val="000000"/>
          <w:lang w:val="en-GB"/>
        </w:rPr>
        <w:t xml:space="preserve"> </w:t>
      </w:r>
    </w:p>
    <w:p w14:paraId="1587C05C" w14:textId="1E3DB60E" w:rsidR="003E42A3" w:rsidRPr="00671DD2" w:rsidRDefault="003E42A3" w:rsidP="005B7F15">
      <w:pPr>
        <w:rPr>
          <w:color w:val="000000"/>
          <w:lang w:val="en-GB"/>
        </w:rPr>
      </w:pPr>
      <w:r w:rsidRPr="00671DD2">
        <w:rPr>
          <w:color w:val="000000"/>
          <w:lang w:val="en-GB"/>
        </w:rPr>
        <w:t xml:space="preserve">Before evaluating each proposed </w:t>
      </w:r>
      <w:r w:rsidR="009438D5" w:rsidRPr="00671DD2">
        <w:rPr>
          <w:color w:val="000000"/>
          <w:lang w:val="en-GB"/>
        </w:rPr>
        <w:t>transition type</w:t>
      </w:r>
      <w:r w:rsidR="007F7B18" w:rsidRPr="00671DD2">
        <w:rPr>
          <w:color w:val="000000"/>
          <w:lang w:val="en-GB"/>
        </w:rPr>
        <w:t xml:space="preserve"> (immediate, overview and gradual)</w:t>
      </w:r>
      <w:r w:rsidRPr="00671DD2">
        <w:rPr>
          <w:color w:val="000000"/>
          <w:lang w:val="en-GB"/>
        </w:rPr>
        <w:t xml:space="preserve">, </w:t>
      </w:r>
      <w:r w:rsidR="008E5AAB" w:rsidRPr="00671DD2">
        <w:rPr>
          <w:color w:val="000000"/>
          <w:lang w:val="en-GB"/>
        </w:rPr>
        <w:t xml:space="preserve">in </w:t>
      </w:r>
      <w:r w:rsidR="004A4664">
        <w:rPr>
          <w:color w:val="000000"/>
          <w:lang w:val="en-GB"/>
        </w:rPr>
        <w:t>part</w:t>
      </w:r>
      <w:r w:rsidR="004A4664" w:rsidRPr="00671DD2">
        <w:rPr>
          <w:color w:val="000000"/>
          <w:lang w:val="en-GB"/>
        </w:rPr>
        <w:t xml:space="preserve"> </w:t>
      </w:r>
      <w:r w:rsidR="00DC50E6" w:rsidRPr="00671DD2">
        <w:rPr>
          <w:color w:val="000000"/>
          <w:lang w:val="en-GB"/>
        </w:rPr>
        <w:t xml:space="preserve">b of the questionnaire, </w:t>
      </w:r>
      <w:r w:rsidR="007F7B18" w:rsidRPr="00671DD2">
        <w:rPr>
          <w:color w:val="000000"/>
          <w:lang w:val="en-GB"/>
        </w:rPr>
        <w:t>users had to carry out one subtest</w:t>
      </w:r>
      <w:r w:rsidR="002A2FEB" w:rsidRPr="002A2FEB">
        <w:rPr>
          <w:color w:val="000000"/>
          <w:lang w:val="en-GB"/>
        </w:rPr>
        <w:t xml:space="preserve"> </w:t>
      </w:r>
      <w:r w:rsidR="002A2FEB" w:rsidRPr="00671DD2">
        <w:rPr>
          <w:color w:val="000000"/>
          <w:lang w:val="en-GB"/>
        </w:rPr>
        <w:t>for each transition</w:t>
      </w:r>
      <w:r w:rsidR="00917B13">
        <w:rPr>
          <w:color w:val="000000"/>
          <w:lang w:val="en-GB"/>
        </w:rPr>
        <w:t>.</w:t>
      </w:r>
      <w:r w:rsidR="00DC50E6" w:rsidRPr="00671DD2">
        <w:rPr>
          <w:color w:val="000000"/>
          <w:lang w:val="en-GB"/>
        </w:rPr>
        <w:t xml:space="preserve"> Figure 8 shows an example</w:t>
      </w:r>
      <w:r w:rsidR="00081980" w:rsidRPr="00671DD2">
        <w:rPr>
          <w:color w:val="000000"/>
          <w:lang w:val="en-GB"/>
        </w:rPr>
        <w:t xml:space="preserve"> of the test workflow</w:t>
      </w:r>
      <w:r w:rsidR="00DC50E6" w:rsidRPr="00671DD2">
        <w:rPr>
          <w:color w:val="000000"/>
          <w:lang w:val="en-GB"/>
        </w:rPr>
        <w:t xml:space="preserve">. </w:t>
      </w:r>
    </w:p>
    <w:p w14:paraId="41027868" w14:textId="606E2CAF" w:rsidR="005B4CCC" w:rsidRPr="00671DD2" w:rsidRDefault="00425AE3" w:rsidP="009011D1">
      <w:pPr>
        <w:jc w:val="center"/>
        <w:rPr>
          <w:color w:val="000000"/>
          <w:lang w:val="en-GB"/>
        </w:rPr>
      </w:pPr>
      <w:r>
        <w:rPr>
          <w:noProof/>
          <w:color w:val="000000"/>
          <w:lang w:val="en-GB" w:eastAsia="en-GB"/>
        </w:rPr>
        <w:drawing>
          <wp:inline distT="0" distB="0" distL="0" distR="0" wp14:anchorId="2C410C2A" wp14:editId="1BDA7510">
            <wp:extent cx="3655287" cy="3111689"/>
            <wp:effectExtent l="0" t="0" r="254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705595" cy="3154516"/>
                    </a:xfrm>
                    <a:prstGeom prst="rect">
                      <a:avLst/>
                    </a:prstGeom>
                    <a:noFill/>
                    <a:ln>
                      <a:noFill/>
                    </a:ln>
                  </pic:spPr>
                </pic:pic>
              </a:graphicData>
            </a:graphic>
          </wp:inline>
        </w:drawing>
      </w:r>
    </w:p>
    <w:p w14:paraId="2E90F0EE" w14:textId="38A73154" w:rsidR="003E42A3" w:rsidRPr="00671DD2" w:rsidRDefault="003E42A3" w:rsidP="003E42A3">
      <w:pPr>
        <w:jc w:val="center"/>
        <w:rPr>
          <w:b/>
          <w:color w:val="000000"/>
          <w:sz w:val="18"/>
          <w:szCs w:val="18"/>
          <w:lang w:val="en-GB"/>
        </w:rPr>
      </w:pPr>
      <w:r w:rsidRPr="00671DD2">
        <w:rPr>
          <w:b/>
          <w:sz w:val="18"/>
          <w:szCs w:val="18"/>
          <w:lang w:val="en-GB"/>
        </w:rPr>
        <w:t xml:space="preserve">Figure </w:t>
      </w:r>
      <w:r w:rsidR="00032099" w:rsidRPr="00671DD2">
        <w:rPr>
          <w:b/>
          <w:sz w:val="18"/>
          <w:szCs w:val="18"/>
          <w:lang w:val="en-GB"/>
        </w:rPr>
        <w:t>8</w:t>
      </w:r>
      <w:r w:rsidRPr="00671DD2">
        <w:rPr>
          <w:b/>
          <w:sz w:val="18"/>
          <w:szCs w:val="18"/>
          <w:lang w:val="en-GB"/>
        </w:rPr>
        <w:t xml:space="preserve">. </w:t>
      </w:r>
      <w:r w:rsidR="00032099" w:rsidRPr="00671DD2">
        <w:rPr>
          <w:b/>
          <w:sz w:val="18"/>
          <w:szCs w:val="18"/>
          <w:lang w:val="en-GB"/>
        </w:rPr>
        <w:t>Example of the three subtests (one for each transition).</w:t>
      </w:r>
    </w:p>
    <w:p w14:paraId="0801068B" w14:textId="488EEE6D" w:rsidR="00C467FC" w:rsidRDefault="00AB2C53" w:rsidP="005B7F15">
      <w:pPr>
        <w:rPr>
          <w:color w:val="000000"/>
          <w:lang w:val="en-GB"/>
        </w:rPr>
      </w:pPr>
      <w:r>
        <w:rPr>
          <w:color w:val="000000"/>
          <w:lang w:val="en-GB"/>
        </w:rPr>
        <w:t>S</w:t>
      </w:r>
      <w:r w:rsidR="007C14EC" w:rsidRPr="00671DD2">
        <w:rPr>
          <w:color w:val="000000"/>
          <w:lang w:val="en-GB"/>
        </w:rPr>
        <w:t xml:space="preserve">tarting from a neutral page (where no affective </w:t>
      </w:r>
      <w:r w:rsidR="00BF3996" w:rsidRPr="00671DD2">
        <w:rPr>
          <w:color w:val="000000"/>
          <w:lang w:val="en-GB"/>
        </w:rPr>
        <w:t xml:space="preserve">design </w:t>
      </w:r>
      <w:r w:rsidR="007C14EC" w:rsidRPr="00671DD2">
        <w:rPr>
          <w:color w:val="000000"/>
          <w:lang w:val="en-GB"/>
        </w:rPr>
        <w:t xml:space="preserve">criteria </w:t>
      </w:r>
      <w:r w:rsidR="00BF3996" w:rsidRPr="00671DD2">
        <w:rPr>
          <w:color w:val="000000"/>
          <w:lang w:val="en-GB"/>
        </w:rPr>
        <w:t xml:space="preserve">was </w:t>
      </w:r>
      <w:r w:rsidR="007C14EC" w:rsidRPr="00671DD2">
        <w:rPr>
          <w:color w:val="000000"/>
          <w:lang w:val="en-GB"/>
        </w:rPr>
        <w:t>applied), each user had to</w:t>
      </w:r>
      <w:r w:rsidR="008E67D2" w:rsidRPr="00671DD2">
        <w:rPr>
          <w:color w:val="000000"/>
          <w:lang w:val="en-GB"/>
        </w:rPr>
        <w:t>: a)</w:t>
      </w:r>
      <w:r w:rsidR="007C14EC" w:rsidRPr="00671DD2">
        <w:rPr>
          <w:color w:val="000000"/>
          <w:lang w:val="en-GB"/>
        </w:rPr>
        <w:t xml:space="preserve"> </w:t>
      </w:r>
      <w:r w:rsidR="008E67D2" w:rsidRPr="00671DD2">
        <w:rPr>
          <w:color w:val="000000"/>
          <w:lang w:val="en-GB"/>
        </w:rPr>
        <w:t xml:space="preserve">select an author, b) </w:t>
      </w:r>
      <w:r w:rsidR="003012AB" w:rsidRPr="00671DD2">
        <w:rPr>
          <w:color w:val="000000"/>
          <w:lang w:val="en-GB"/>
        </w:rPr>
        <w:t>choos</w:t>
      </w:r>
      <w:r w:rsidR="00FD0125" w:rsidRPr="00671DD2">
        <w:rPr>
          <w:color w:val="000000"/>
          <w:lang w:val="en-GB"/>
        </w:rPr>
        <w:t>e</w:t>
      </w:r>
      <w:r w:rsidR="00726DFF" w:rsidRPr="00671DD2">
        <w:rPr>
          <w:color w:val="000000"/>
          <w:lang w:val="en-GB"/>
        </w:rPr>
        <w:t xml:space="preserve"> a</w:t>
      </w:r>
      <w:r w:rsidR="007C14EC" w:rsidRPr="00671DD2">
        <w:rPr>
          <w:color w:val="000000"/>
          <w:lang w:val="en-GB"/>
        </w:rPr>
        <w:t>n initial</w:t>
      </w:r>
      <w:r w:rsidR="003012AB" w:rsidRPr="00671DD2">
        <w:rPr>
          <w:color w:val="000000"/>
          <w:lang w:val="en-GB"/>
        </w:rPr>
        <w:t xml:space="preserve"> design </w:t>
      </w:r>
      <w:r w:rsidR="00FD0125" w:rsidRPr="00671DD2">
        <w:rPr>
          <w:color w:val="000000"/>
          <w:lang w:val="en-GB"/>
        </w:rPr>
        <w:t xml:space="preserve">by selecting </w:t>
      </w:r>
      <w:r w:rsidR="005B4CCC" w:rsidRPr="00671DD2">
        <w:rPr>
          <w:color w:val="000000"/>
          <w:lang w:val="en-GB"/>
        </w:rPr>
        <w:t>one of the</w:t>
      </w:r>
      <w:r w:rsidR="003012AB" w:rsidRPr="00671DD2">
        <w:rPr>
          <w:color w:val="000000"/>
          <w:lang w:val="en-GB"/>
        </w:rPr>
        <w:t xml:space="preserve"> </w:t>
      </w:r>
      <w:r w:rsidR="00DD07D3" w:rsidRPr="00671DD2">
        <w:rPr>
          <w:color w:val="000000"/>
          <w:lang w:val="en-GB"/>
        </w:rPr>
        <w:t xml:space="preserve">three </w:t>
      </w:r>
      <w:r w:rsidR="003012AB" w:rsidRPr="00671DD2">
        <w:rPr>
          <w:color w:val="000000"/>
          <w:lang w:val="en-GB"/>
        </w:rPr>
        <w:t>negative emotion</w:t>
      </w:r>
      <w:r w:rsidR="003860FF" w:rsidRPr="00671DD2">
        <w:rPr>
          <w:color w:val="000000"/>
          <w:lang w:val="en-GB"/>
        </w:rPr>
        <w:t>s</w:t>
      </w:r>
      <w:r w:rsidR="003012AB" w:rsidRPr="00671DD2">
        <w:rPr>
          <w:color w:val="000000"/>
          <w:lang w:val="en-GB"/>
        </w:rPr>
        <w:t xml:space="preserve"> </w:t>
      </w:r>
      <w:r w:rsidR="00DD07D3" w:rsidRPr="00671DD2">
        <w:rPr>
          <w:color w:val="000000"/>
          <w:lang w:val="en-GB"/>
        </w:rPr>
        <w:t>(hate, anxiety</w:t>
      </w:r>
      <w:r w:rsidR="00D254C3" w:rsidRPr="00671DD2">
        <w:rPr>
          <w:color w:val="000000"/>
          <w:lang w:val="en-GB"/>
        </w:rPr>
        <w:t xml:space="preserve"> or</w:t>
      </w:r>
      <w:r w:rsidR="00DD07D3" w:rsidRPr="00671DD2">
        <w:rPr>
          <w:color w:val="000000"/>
          <w:lang w:val="en-GB"/>
        </w:rPr>
        <w:t xml:space="preserve"> boredom)</w:t>
      </w:r>
      <w:r w:rsidR="008E67D2" w:rsidRPr="00671DD2">
        <w:rPr>
          <w:color w:val="000000"/>
          <w:lang w:val="en-GB"/>
        </w:rPr>
        <w:t xml:space="preserve">, </w:t>
      </w:r>
      <w:r w:rsidR="008E67D2" w:rsidRPr="005948FD">
        <w:rPr>
          <w:color w:val="000000"/>
          <w:lang w:val="en-GB"/>
        </w:rPr>
        <w:t>c)</w:t>
      </w:r>
      <w:r w:rsidR="00DD07D3" w:rsidRPr="005948FD">
        <w:rPr>
          <w:color w:val="000000"/>
          <w:lang w:val="en-GB"/>
        </w:rPr>
        <w:t xml:space="preserve"> </w:t>
      </w:r>
      <w:r w:rsidR="003012AB" w:rsidRPr="005948FD">
        <w:rPr>
          <w:color w:val="000000"/>
          <w:lang w:val="en-GB"/>
        </w:rPr>
        <w:t xml:space="preserve">perform </w:t>
      </w:r>
      <w:r w:rsidR="00D254C3" w:rsidRPr="005948FD">
        <w:rPr>
          <w:i/>
          <w:color w:val="000000"/>
          <w:lang w:val="en-GB"/>
        </w:rPr>
        <w:t>T</w:t>
      </w:r>
      <w:r w:rsidR="003012AB" w:rsidRPr="005948FD">
        <w:rPr>
          <w:i/>
          <w:color w:val="000000"/>
          <w:lang w:val="en-GB"/>
        </w:rPr>
        <w:t>ask</w:t>
      </w:r>
      <w:r w:rsidR="00DD07D3" w:rsidRPr="005948FD">
        <w:rPr>
          <w:i/>
          <w:color w:val="000000"/>
          <w:lang w:val="en-GB"/>
        </w:rPr>
        <w:t xml:space="preserve"> 1</w:t>
      </w:r>
      <w:r w:rsidR="00807CF0">
        <w:rPr>
          <w:color w:val="000000"/>
          <w:lang w:val="en-GB"/>
        </w:rPr>
        <w:t xml:space="preserve"> on the initial interface</w:t>
      </w:r>
      <w:r w:rsidR="008E67D2" w:rsidRPr="005948FD">
        <w:rPr>
          <w:color w:val="000000"/>
          <w:lang w:val="en-GB"/>
        </w:rPr>
        <w:t xml:space="preserve">, d) </w:t>
      </w:r>
      <w:r w:rsidR="008E67D2" w:rsidRPr="00961095">
        <w:rPr>
          <w:color w:val="000000"/>
          <w:lang w:val="en-GB"/>
        </w:rPr>
        <w:t xml:space="preserve">select one of the three transition </w:t>
      </w:r>
      <w:r w:rsidR="00FD0125" w:rsidRPr="00961095">
        <w:rPr>
          <w:color w:val="000000"/>
          <w:lang w:val="en-GB"/>
        </w:rPr>
        <w:t>types</w:t>
      </w:r>
      <w:r w:rsidR="008E67D2" w:rsidRPr="005948FD">
        <w:rPr>
          <w:color w:val="000000"/>
          <w:lang w:val="en-GB"/>
        </w:rPr>
        <w:t xml:space="preserve">, e) </w:t>
      </w:r>
      <w:r w:rsidR="003012AB" w:rsidRPr="005948FD">
        <w:rPr>
          <w:color w:val="000000"/>
          <w:lang w:val="en-GB"/>
        </w:rPr>
        <w:t xml:space="preserve">choose a </w:t>
      </w:r>
      <w:r w:rsidR="007F7B18" w:rsidRPr="005948FD">
        <w:rPr>
          <w:color w:val="000000"/>
          <w:lang w:val="en-GB"/>
        </w:rPr>
        <w:t xml:space="preserve">target </w:t>
      </w:r>
      <w:r w:rsidR="003012AB" w:rsidRPr="005948FD">
        <w:rPr>
          <w:color w:val="000000"/>
          <w:lang w:val="en-GB"/>
        </w:rPr>
        <w:t xml:space="preserve">design eliciting </w:t>
      </w:r>
      <w:r w:rsidR="00DD07D3" w:rsidRPr="005948FD">
        <w:rPr>
          <w:color w:val="000000"/>
          <w:lang w:val="en-GB"/>
        </w:rPr>
        <w:t xml:space="preserve">one of the three </w:t>
      </w:r>
      <w:r w:rsidR="003012AB" w:rsidRPr="005948FD">
        <w:rPr>
          <w:color w:val="000000"/>
          <w:lang w:val="en-GB"/>
        </w:rPr>
        <w:t xml:space="preserve">positive </w:t>
      </w:r>
      <w:r w:rsidR="003860FF" w:rsidRPr="005948FD">
        <w:rPr>
          <w:color w:val="000000"/>
          <w:lang w:val="en-GB"/>
        </w:rPr>
        <w:t>emotions</w:t>
      </w:r>
      <w:r w:rsidR="003012AB" w:rsidRPr="005948FD">
        <w:rPr>
          <w:color w:val="000000"/>
          <w:lang w:val="en-GB"/>
        </w:rPr>
        <w:t xml:space="preserve"> </w:t>
      </w:r>
      <w:r w:rsidR="00DD07D3" w:rsidRPr="005948FD">
        <w:rPr>
          <w:color w:val="000000"/>
          <w:lang w:val="en-GB"/>
        </w:rPr>
        <w:t>(fun, serenity</w:t>
      </w:r>
      <w:r w:rsidR="00D254C3" w:rsidRPr="005948FD">
        <w:rPr>
          <w:color w:val="000000"/>
          <w:lang w:val="en-GB"/>
        </w:rPr>
        <w:t xml:space="preserve"> or</w:t>
      </w:r>
      <w:r w:rsidR="00DD07D3" w:rsidRPr="005948FD">
        <w:rPr>
          <w:color w:val="000000"/>
          <w:lang w:val="en-GB"/>
        </w:rPr>
        <w:t xml:space="preserve"> love)</w:t>
      </w:r>
      <w:r w:rsidR="007E2E5D">
        <w:rPr>
          <w:color w:val="000000"/>
          <w:lang w:val="en-GB"/>
        </w:rPr>
        <w:t>, f) look at the transition execution</w:t>
      </w:r>
      <w:r w:rsidR="00DD07D3" w:rsidRPr="005948FD">
        <w:rPr>
          <w:color w:val="000000"/>
          <w:lang w:val="en-GB"/>
        </w:rPr>
        <w:t xml:space="preserve"> </w:t>
      </w:r>
      <w:r w:rsidR="003012AB" w:rsidRPr="005948FD">
        <w:rPr>
          <w:color w:val="000000"/>
          <w:lang w:val="en-GB"/>
        </w:rPr>
        <w:t xml:space="preserve">and </w:t>
      </w:r>
      <w:r w:rsidR="007E2E5D">
        <w:rPr>
          <w:color w:val="000000"/>
          <w:lang w:val="en-GB"/>
        </w:rPr>
        <w:t>g</w:t>
      </w:r>
      <w:r w:rsidR="008E67D2" w:rsidRPr="005948FD">
        <w:rPr>
          <w:color w:val="000000"/>
          <w:lang w:val="en-GB"/>
        </w:rPr>
        <w:t xml:space="preserve">) </w:t>
      </w:r>
      <w:r w:rsidR="003012AB" w:rsidRPr="005948FD">
        <w:rPr>
          <w:color w:val="000000"/>
          <w:lang w:val="en-GB"/>
        </w:rPr>
        <w:t xml:space="preserve">perform another </w:t>
      </w:r>
      <w:r w:rsidR="00D254C3" w:rsidRPr="005948FD">
        <w:rPr>
          <w:i/>
          <w:color w:val="000000"/>
          <w:lang w:val="en-GB"/>
        </w:rPr>
        <w:t>T</w:t>
      </w:r>
      <w:r w:rsidR="003012AB" w:rsidRPr="005948FD">
        <w:rPr>
          <w:i/>
          <w:color w:val="000000"/>
          <w:lang w:val="en-GB"/>
        </w:rPr>
        <w:t xml:space="preserve">ask </w:t>
      </w:r>
      <w:r w:rsidR="00DD07D3" w:rsidRPr="005948FD">
        <w:rPr>
          <w:i/>
          <w:color w:val="000000"/>
          <w:lang w:val="en-GB"/>
        </w:rPr>
        <w:t>2</w:t>
      </w:r>
      <w:r w:rsidR="00807CF0">
        <w:rPr>
          <w:color w:val="000000"/>
          <w:lang w:val="en-GB"/>
        </w:rPr>
        <w:t xml:space="preserve"> on the new interface</w:t>
      </w:r>
      <w:r w:rsidR="00A201FF">
        <w:rPr>
          <w:color w:val="000000"/>
          <w:lang w:val="en-GB"/>
        </w:rPr>
        <w:t xml:space="preserve">. </w:t>
      </w:r>
    </w:p>
    <w:p w14:paraId="5671A144" w14:textId="15E38BD7" w:rsidR="00574A1B" w:rsidRDefault="002A2FEB" w:rsidP="00C467FC">
      <w:pPr>
        <w:rPr>
          <w:color w:val="000000"/>
          <w:lang w:val="en-GB"/>
        </w:rPr>
      </w:pPr>
      <w:r>
        <w:rPr>
          <w:color w:val="000000"/>
          <w:lang w:val="en-GB"/>
        </w:rPr>
        <w:t>In order to</w:t>
      </w:r>
      <w:r w:rsidR="0035700F">
        <w:rPr>
          <w:color w:val="000000"/>
          <w:lang w:val="en-GB"/>
        </w:rPr>
        <w:t xml:space="preserve"> </w:t>
      </w:r>
      <w:r w:rsidR="0009410C">
        <w:rPr>
          <w:color w:val="000000"/>
          <w:lang w:val="en-GB"/>
        </w:rPr>
        <w:t xml:space="preserve">better </w:t>
      </w:r>
      <w:r w:rsidR="0035700F">
        <w:rPr>
          <w:color w:val="000000"/>
          <w:lang w:val="en-GB"/>
        </w:rPr>
        <w:t xml:space="preserve">understand the impact of the transition before and after the transformation of the interface design, we </w:t>
      </w:r>
      <w:r>
        <w:rPr>
          <w:color w:val="000000"/>
          <w:lang w:val="en-GB"/>
        </w:rPr>
        <w:t>instructed</w:t>
      </w:r>
      <w:r w:rsidR="0035700F">
        <w:rPr>
          <w:color w:val="000000"/>
          <w:lang w:val="en-GB"/>
        </w:rPr>
        <w:t xml:space="preserve"> </w:t>
      </w:r>
      <w:r w:rsidR="007D6CD6">
        <w:rPr>
          <w:color w:val="000000"/>
          <w:lang w:val="en-GB"/>
        </w:rPr>
        <w:t xml:space="preserve">the participants </w:t>
      </w:r>
      <w:r w:rsidR="00A201FF">
        <w:rPr>
          <w:color w:val="000000"/>
          <w:lang w:val="en-GB"/>
        </w:rPr>
        <w:t xml:space="preserve">to perform </w:t>
      </w:r>
      <w:r>
        <w:rPr>
          <w:color w:val="000000"/>
          <w:lang w:val="en-GB"/>
        </w:rPr>
        <w:t>one</w:t>
      </w:r>
      <w:r w:rsidR="009A5FB6">
        <w:rPr>
          <w:color w:val="000000"/>
          <w:lang w:val="en-GB"/>
        </w:rPr>
        <w:t xml:space="preserve"> </w:t>
      </w:r>
      <w:r>
        <w:rPr>
          <w:color w:val="000000"/>
          <w:lang w:val="en-GB"/>
        </w:rPr>
        <w:t>task (</w:t>
      </w:r>
      <w:r w:rsidR="009A5FB6">
        <w:rPr>
          <w:color w:val="000000"/>
          <w:lang w:val="en-GB"/>
        </w:rPr>
        <w:t>Task1</w:t>
      </w:r>
      <w:r>
        <w:rPr>
          <w:color w:val="000000"/>
          <w:lang w:val="en-GB"/>
        </w:rPr>
        <w:t>)</w:t>
      </w:r>
      <w:r w:rsidR="009A5FB6">
        <w:rPr>
          <w:color w:val="000000"/>
          <w:lang w:val="en-GB"/>
        </w:rPr>
        <w:t xml:space="preserve"> on the </w:t>
      </w:r>
      <w:r w:rsidR="00A201FF">
        <w:rPr>
          <w:color w:val="000000"/>
          <w:lang w:val="en-GB"/>
        </w:rPr>
        <w:t>initial</w:t>
      </w:r>
      <w:r w:rsidR="009A5FB6">
        <w:rPr>
          <w:color w:val="000000"/>
          <w:lang w:val="en-GB"/>
        </w:rPr>
        <w:t xml:space="preserve"> interface and </w:t>
      </w:r>
      <w:r>
        <w:rPr>
          <w:color w:val="000000"/>
          <w:lang w:val="en-GB"/>
        </w:rPr>
        <w:t>another (</w:t>
      </w:r>
      <w:r w:rsidR="009A5FB6">
        <w:rPr>
          <w:color w:val="000000"/>
          <w:lang w:val="en-GB"/>
        </w:rPr>
        <w:t>Task2</w:t>
      </w:r>
      <w:r>
        <w:rPr>
          <w:color w:val="000000"/>
          <w:lang w:val="en-GB"/>
        </w:rPr>
        <w:t>)</w:t>
      </w:r>
      <w:r w:rsidR="009A5FB6">
        <w:rPr>
          <w:color w:val="000000"/>
          <w:lang w:val="en-GB"/>
        </w:rPr>
        <w:t xml:space="preserve"> on the interface</w:t>
      </w:r>
      <w:r w:rsidR="007D6CD6">
        <w:rPr>
          <w:color w:val="000000"/>
          <w:lang w:val="en-GB"/>
        </w:rPr>
        <w:t xml:space="preserve"> after </w:t>
      </w:r>
      <w:r w:rsidR="00AB079D">
        <w:rPr>
          <w:color w:val="000000"/>
          <w:lang w:val="en-GB"/>
        </w:rPr>
        <w:t xml:space="preserve">its </w:t>
      </w:r>
      <w:r w:rsidR="007D6CD6">
        <w:rPr>
          <w:color w:val="000000"/>
          <w:lang w:val="en-GB"/>
        </w:rPr>
        <w:t>transformation</w:t>
      </w:r>
      <w:r w:rsidR="009A5FB6">
        <w:rPr>
          <w:color w:val="000000"/>
          <w:lang w:val="en-GB"/>
        </w:rPr>
        <w:t xml:space="preserve">. </w:t>
      </w:r>
      <w:r w:rsidR="007D6CD6">
        <w:rPr>
          <w:color w:val="000000"/>
          <w:lang w:val="en-GB"/>
        </w:rPr>
        <w:t xml:space="preserve">For each subtest, </w:t>
      </w:r>
      <w:r w:rsidR="00A201FF">
        <w:rPr>
          <w:color w:val="000000"/>
          <w:lang w:val="en-GB"/>
        </w:rPr>
        <w:t>Task1 and Task2 were</w:t>
      </w:r>
      <w:r w:rsidR="00A201FF" w:rsidRPr="005948FD">
        <w:rPr>
          <w:color w:val="000000"/>
          <w:lang w:val="en-GB"/>
        </w:rPr>
        <w:t xml:space="preserve"> </w:t>
      </w:r>
      <w:r w:rsidR="00A201FF">
        <w:rPr>
          <w:color w:val="000000"/>
          <w:lang w:val="en-GB"/>
        </w:rPr>
        <w:t>equal</w:t>
      </w:r>
      <w:r w:rsidR="00A201FF" w:rsidRPr="005948FD">
        <w:rPr>
          <w:color w:val="000000"/>
          <w:lang w:val="en-GB"/>
        </w:rPr>
        <w:t xml:space="preserve"> in terms of cognitive effort</w:t>
      </w:r>
      <w:r w:rsidR="00134443">
        <w:rPr>
          <w:color w:val="000000"/>
          <w:lang w:val="en-GB"/>
        </w:rPr>
        <w:t xml:space="preserve"> (to compare the same conditions)</w:t>
      </w:r>
      <w:r w:rsidR="00A201FF" w:rsidRPr="005948FD">
        <w:rPr>
          <w:color w:val="000000"/>
          <w:lang w:val="en-GB"/>
        </w:rPr>
        <w:t>, but different in terms of the required contents to access</w:t>
      </w:r>
      <w:r w:rsidR="00A201FF">
        <w:rPr>
          <w:color w:val="000000"/>
          <w:lang w:val="en-GB"/>
        </w:rPr>
        <w:t xml:space="preserve"> or information to find</w:t>
      </w:r>
      <w:r w:rsidR="00A201FF" w:rsidRPr="005948FD">
        <w:rPr>
          <w:color w:val="000000"/>
          <w:lang w:val="en-GB"/>
        </w:rPr>
        <w:t>.</w:t>
      </w:r>
      <w:r w:rsidR="00A201FF">
        <w:rPr>
          <w:color w:val="000000"/>
          <w:lang w:val="en-GB"/>
        </w:rPr>
        <w:t xml:space="preserve"> Each subtest had a different </w:t>
      </w:r>
      <w:r w:rsidR="00AB079D">
        <w:rPr>
          <w:color w:val="000000"/>
          <w:lang w:val="en-GB"/>
        </w:rPr>
        <w:t xml:space="preserve">assigned </w:t>
      </w:r>
      <w:r>
        <w:rPr>
          <w:color w:val="000000"/>
          <w:lang w:val="en-GB"/>
        </w:rPr>
        <w:t>task pair</w:t>
      </w:r>
      <w:r w:rsidR="00AB079D">
        <w:rPr>
          <w:color w:val="000000"/>
          <w:lang w:val="en-GB"/>
        </w:rPr>
        <w:t xml:space="preserve">, </w:t>
      </w:r>
      <w:r w:rsidR="000F07CB">
        <w:rPr>
          <w:color w:val="000000"/>
          <w:lang w:val="en-GB"/>
        </w:rPr>
        <w:t xml:space="preserve">and each </w:t>
      </w:r>
      <w:r>
        <w:rPr>
          <w:color w:val="000000"/>
          <w:lang w:val="en-GB"/>
        </w:rPr>
        <w:t>pair</w:t>
      </w:r>
      <w:r w:rsidR="000F07CB">
        <w:rPr>
          <w:color w:val="000000"/>
          <w:lang w:val="en-GB"/>
        </w:rPr>
        <w:t xml:space="preserve"> correspond</w:t>
      </w:r>
      <w:r>
        <w:rPr>
          <w:color w:val="000000"/>
          <w:lang w:val="en-GB"/>
        </w:rPr>
        <w:t>ed</w:t>
      </w:r>
      <w:r w:rsidR="000F07CB">
        <w:rPr>
          <w:color w:val="000000"/>
          <w:lang w:val="en-GB"/>
        </w:rPr>
        <w:t xml:space="preserve"> to different</w:t>
      </w:r>
      <w:r w:rsidR="00A201FF">
        <w:rPr>
          <w:color w:val="000000"/>
          <w:lang w:val="en-GB"/>
        </w:rPr>
        <w:t xml:space="preserve"> </w:t>
      </w:r>
      <w:r>
        <w:rPr>
          <w:color w:val="000000"/>
          <w:lang w:val="en-GB"/>
        </w:rPr>
        <w:t>task types</w:t>
      </w:r>
      <w:r w:rsidR="00A201FF">
        <w:rPr>
          <w:color w:val="000000"/>
          <w:lang w:val="en-GB"/>
        </w:rPr>
        <w:t xml:space="preserve">. </w:t>
      </w:r>
      <w:r w:rsidR="00C467FC">
        <w:rPr>
          <w:color w:val="000000"/>
          <w:lang w:val="en-GB"/>
        </w:rPr>
        <w:t xml:space="preserve">In particular, </w:t>
      </w:r>
      <w:r w:rsidR="000F07CB">
        <w:rPr>
          <w:color w:val="000000"/>
          <w:lang w:val="en-GB"/>
        </w:rPr>
        <w:t xml:space="preserve">for Task1 and Task2 </w:t>
      </w:r>
      <w:r>
        <w:rPr>
          <w:color w:val="000000"/>
          <w:lang w:val="en-GB"/>
        </w:rPr>
        <w:t xml:space="preserve">users were required </w:t>
      </w:r>
      <w:r w:rsidR="00A201FF">
        <w:rPr>
          <w:color w:val="000000"/>
          <w:lang w:val="en-GB"/>
        </w:rPr>
        <w:t xml:space="preserve">to </w:t>
      </w:r>
      <w:r w:rsidRPr="005948FD">
        <w:rPr>
          <w:color w:val="000000"/>
          <w:lang w:val="en-GB"/>
        </w:rPr>
        <w:t xml:space="preserve">find </w:t>
      </w:r>
      <w:r w:rsidR="00AB2C53" w:rsidRPr="005948FD">
        <w:rPr>
          <w:color w:val="000000"/>
          <w:lang w:val="en-GB"/>
        </w:rPr>
        <w:t>a) a piece of information in the biography</w:t>
      </w:r>
      <w:r w:rsidR="00A201FF">
        <w:rPr>
          <w:color w:val="000000"/>
          <w:lang w:val="en-GB"/>
        </w:rPr>
        <w:t xml:space="preserve"> </w:t>
      </w:r>
      <w:r w:rsidR="00AB079D">
        <w:rPr>
          <w:color w:val="000000"/>
          <w:lang w:val="en-GB"/>
        </w:rPr>
        <w:t>section of the Web site during</w:t>
      </w:r>
      <w:r w:rsidR="00A201FF">
        <w:rPr>
          <w:color w:val="000000"/>
          <w:lang w:val="en-GB"/>
        </w:rPr>
        <w:t xml:space="preserve"> Subtest1</w:t>
      </w:r>
      <w:r w:rsidR="00AB2C53" w:rsidRPr="005948FD">
        <w:rPr>
          <w:color w:val="000000"/>
          <w:lang w:val="en-GB"/>
        </w:rPr>
        <w:t xml:space="preserve">, b) a song in the </w:t>
      </w:r>
      <w:r w:rsidR="00AB2C53" w:rsidRPr="00701073">
        <w:rPr>
          <w:color w:val="000000"/>
          <w:lang w:val="en-GB"/>
        </w:rPr>
        <w:t>album</w:t>
      </w:r>
      <w:r w:rsidR="00AB2C53" w:rsidRPr="005948FD">
        <w:rPr>
          <w:color w:val="000000"/>
          <w:lang w:val="en-GB"/>
        </w:rPr>
        <w:t xml:space="preserve"> section</w:t>
      </w:r>
      <w:r w:rsidR="00AC4712">
        <w:rPr>
          <w:color w:val="000000"/>
          <w:lang w:val="en-GB"/>
        </w:rPr>
        <w:t xml:space="preserve"> </w:t>
      </w:r>
      <w:r w:rsidR="00AB079D">
        <w:rPr>
          <w:color w:val="000000"/>
          <w:lang w:val="en-GB"/>
        </w:rPr>
        <w:t>during</w:t>
      </w:r>
      <w:r w:rsidR="00A201FF">
        <w:rPr>
          <w:color w:val="000000"/>
          <w:lang w:val="en-GB"/>
        </w:rPr>
        <w:t xml:space="preserve"> Subtest2</w:t>
      </w:r>
      <w:r w:rsidR="00AB2C53" w:rsidRPr="005948FD">
        <w:rPr>
          <w:color w:val="000000"/>
          <w:lang w:val="en-GB"/>
        </w:rPr>
        <w:t xml:space="preserve">, and c) the date of </w:t>
      </w:r>
      <w:r w:rsidR="001D7B0C">
        <w:rPr>
          <w:color w:val="000000"/>
          <w:lang w:val="en-GB"/>
        </w:rPr>
        <w:t>a</w:t>
      </w:r>
      <w:r w:rsidR="00AB2C53" w:rsidRPr="005948FD">
        <w:rPr>
          <w:color w:val="000000"/>
          <w:lang w:val="en-GB"/>
        </w:rPr>
        <w:t xml:space="preserve"> </w:t>
      </w:r>
      <w:r w:rsidR="001D7B0C">
        <w:rPr>
          <w:color w:val="000000"/>
          <w:lang w:val="en-GB"/>
        </w:rPr>
        <w:t>specific</w:t>
      </w:r>
      <w:r w:rsidR="00AB079D">
        <w:rPr>
          <w:color w:val="000000"/>
          <w:lang w:val="en-GB"/>
        </w:rPr>
        <w:t xml:space="preserve"> </w:t>
      </w:r>
      <w:r w:rsidR="00AB2C53" w:rsidRPr="005948FD">
        <w:rPr>
          <w:color w:val="000000"/>
          <w:lang w:val="en-GB"/>
        </w:rPr>
        <w:t xml:space="preserve">concert in the events section and </w:t>
      </w:r>
      <w:r w:rsidR="000F07CB">
        <w:rPr>
          <w:color w:val="000000"/>
          <w:lang w:val="en-GB"/>
        </w:rPr>
        <w:t xml:space="preserve">fill </w:t>
      </w:r>
      <w:r w:rsidR="001D7B0C">
        <w:rPr>
          <w:color w:val="000000"/>
          <w:lang w:val="en-GB"/>
        </w:rPr>
        <w:t xml:space="preserve">in </w:t>
      </w:r>
      <w:r w:rsidR="000F07CB">
        <w:rPr>
          <w:color w:val="000000"/>
          <w:lang w:val="en-GB"/>
        </w:rPr>
        <w:t xml:space="preserve">the </w:t>
      </w:r>
      <w:r w:rsidR="001D7B0C">
        <w:rPr>
          <w:color w:val="000000"/>
          <w:lang w:val="en-GB"/>
        </w:rPr>
        <w:t xml:space="preserve">associated </w:t>
      </w:r>
      <w:r w:rsidR="000F07CB">
        <w:rPr>
          <w:color w:val="000000"/>
          <w:lang w:val="en-GB"/>
        </w:rPr>
        <w:t xml:space="preserve">form </w:t>
      </w:r>
      <w:r w:rsidR="00AB079D">
        <w:rPr>
          <w:color w:val="000000"/>
          <w:lang w:val="en-GB"/>
        </w:rPr>
        <w:t>during</w:t>
      </w:r>
      <w:r w:rsidR="00A201FF">
        <w:rPr>
          <w:color w:val="000000"/>
          <w:lang w:val="en-GB"/>
        </w:rPr>
        <w:t xml:space="preserve"> Subtest3</w:t>
      </w:r>
      <w:r w:rsidR="00AB2C53">
        <w:rPr>
          <w:color w:val="000000"/>
          <w:lang w:val="en-GB"/>
        </w:rPr>
        <w:t>.</w:t>
      </w:r>
    </w:p>
    <w:p w14:paraId="22B99646" w14:textId="522BA040" w:rsidR="00FC710C" w:rsidRDefault="001E3E8D" w:rsidP="00C467FC">
      <w:pPr>
        <w:rPr>
          <w:color w:val="000000"/>
          <w:lang w:val="en-GB"/>
        </w:rPr>
      </w:pPr>
      <w:r w:rsidRPr="005948FD">
        <w:rPr>
          <w:color w:val="000000"/>
          <w:lang w:val="en-GB"/>
        </w:rPr>
        <w:lastRenderedPageBreak/>
        <w:t>Because the users were free to choose the emotions elicited by the initial and target designs for each transition, different Task 1 and Task 2 were associated randomly to each affective design.</w:t>
      </w:r>
      <w:r>
        <w:rPr>
          <w:color w:val="000000"/>
          <w:lang w:val="en-GB"/>
        </w:rPr>
        <w:t xml:space="preserve"> T</w:t>
      </w:r>
      <w:r w:rsidR="00813AE7">
        <w:rPr>
          <w:color w:val="000000"/>
          <w:lang w:val="en-GB"/>
        </w:rPr>
        <w:t xml:space="preserve">he </w:t>
      </w:r>
      <w:r>
        <w:rPr>
          <w:color w:val="000000"/>
          <w:lang w:val="en-GB"/>
        </w:rPr>
        <w:t xml:space="preserve">only </w:t>
      </w:r>
      <w:r w:rsidR="00813AE7">
        <w:rPr>
          <w:color w:val="000000"/>
          <w:lang w:val="en-GB"/>
        </w:rPr>
        <w:t xml:space="preserve">constraint </w:t>
      </w:r>
      <w:r>
        <w:rPr>
          <w:color w:val="000000"/>
          <w:lang w:val="en-GB"/>
        </w:rPr>
        <w:t xml:space="preserve">was that </w:t>
      </w:r>
      <w:r w:rsidR="001D7B0C">
        <w:rPr>
          <w:color w:val="000000"/>
          <w:lang w:val="en-GB"/>
        </w:rPr>
        <w:t>users</w:t>
      </w:r>
      <w:r w:rsidR="00813AE7" w:rsidRPr="005948FD">
        <w:rPr>
          <w:color w:val="000000"/>
          <w:lang w:val="en-GB"/>
        </w:rPr>
        <w:t xml:space="preserve"> could choose each emotion just once, until all had been selected and the three transitions evaluated.</w:t>
      </w:r>
      <w:r w:rsidR="00813AE7">
        <w:rPr>
          <w:color w:val="000000"/>
          <w:lang w:val="en-GB"/>
        </w:rPr>
        <w:t xml:space="preserve"> </w:t>
      </w:r>
      <w:r w:rsidR="00F97E93">
        <w:rPr>
          <w:color w:val="000000"/>
          <w:lang w:val="en-GB"/>
        </w:rPr>
        <w:t xml:space="preserve">Considering that </w:t>
      </w:r>
      <w:r w:rsidR="001D7B0C">
        <w:rPr>
          <w:color w:val="000000"/>
          <w:lang w:val="en-GB"/>
        </w:rPr>
        <w:t xml:space="preserve">the </w:t>
      </w:r>
      <w:r w:rsidR="00F97E93">
        <w:rPr>
          <w:color w:val="000000"/>
          <w:lang w:val="en-GB"/>
        </w:rPr>
        <w:t>initial</w:t>
      </w:r>
      <w:r w:rsidR="001D7B0C">
        <w:rPr>
          <w:color w:val="000000"/>
          <w:lang w:val="en-GB"/>
        </w:rPr>
        <w:t>ly</w:t>
      </w:r>
      <w:r w:rsidR="00F97E93">
        <w:rPr>
          <w:color w:val="000000"/>
          <w:lang w:val="en-GB"/>
        </w:rPr>
        <w:t xml:space="preserve"> </w:t>
      </w:r>
      <w:r>
        <w:rPr>
          <w:color w:val="000000"/>
          <w:lang w:val="en-GB"/>
        </w:rPr>
        <w:t xml:space="preserve">chosen emotion was </w:t>
      </w:r>
      <w:r w:rsidR="001D6D66">
        <w:rPr>
          <w:color w:val="000000"/>
          <w:lang w:val="en-GB"/>
        </w:rPr>
        <w:t xml:space="preserve">negative </w:t>
      </w:r>
      <w:r>
        <w:rPr>
          <w:color w:val="000000"/>
          <w:lang w:val="en-GB"/>
        </w:rPr>
        <w:t xml:space="preserve">and </w:t>
      </w:r>
      <w:r w:rsidR="001D7B0C">
        <w:rPr>
          <w:color w:val="000000"/>
          <w:lang w:val="en-GB"/>
        </w:rPr>
        <w:t xml:space="preserve">the </w:t>
      </w:r>
      <w:r>
        <w:rPr>
          <w:color w:val="000000"/>
          <w:lang w:val="en-GB"/>
        </w:rPr>
        <w:t xml:space="preserve">final </w:t>
      </w:r>
      <w:r w:rsidR="001D7B0C">
        <w:rPr>
          <w:color w:val="000000"/>
          <w:lang w:val="en-GB"/>
        </w:rPr>
        <w:t>one</w:t>
      </w:r>
      <w:r w:rsidR="001D6D66">
        <w:rPr>
          <w:color w:val="000000"/>
          <w:lang w:val="en-GB"/>
        </w:rPr>
        <w:t xml:space="preserve"> </w:t>
      </w:r>
      <w:r>
        <w:rPr>
          <w:color w:val="000000"/>
          <w:lang w:val="en-GB"/>
        </w:rPr>
        <w:t>positive</w:t>
      </w:r>
      <w:r w:rsidR="001D6D66">
        <w:rPr>
          <w:color w:val="000000"/>
          <w:lang w:val="en-GB"/>
        </w:rPr>
        <w:t xml:space="preserve">, we </w:t>
      </w:r>
      <w:r w:rsidR="001D7B0C">
        <w:rPr>
          <w:color w:val="000000"/>
          <w:lang w:val="en-GB"/>
        </w:rPr>
        <w:t>sought</w:t>
      </w:r>
      <w:r w:rsidR="001D6D66">
        <w:rPr>
          <w:color w:val="000000"/>
          <w:lang w:val="en-GB"/>
        </w:rPr>
        <w:t xml:space="preserve"> to</w:t>
      </w:r>
      <w:r w:rsidR="00574A1B">
        <w:rPr>
          <w:color w:val="000000"/>
          <w:lang w:val="en-GB"/>
        </w:rPr>
        <w:t xml:space="preserve"> understand the impact of the transitions </w:t>
      </w:r>
      <w:r w:rsidR="001D6D66">
        <w:rPr>
          <w:color w:val="000000"/>
          <w:lang w:val="en-GB"/>
        </w:rPr>
        <w:t xml:space="preserve">in terms of </w:t>
      </w:r>
      <w:r w:rsidR="001D7B0C">
        <w:rPr>
          <w:color w:val="000000"/>
          <w:lang w:val="en-GB"/>
        </w:rPr>
        <w:t>users’ perceptions</w:t>
      </w:r>
      <w:r w:rsidR="00EC356F">
        <w:rPr>
          <w:color w:val="000000"/>
          <w:lang w:val="en-GB"/>
        </w:rPr>
        <w:t xml:space="preserve">. </w:t>
      </w:r>
    </w:p>
    <w:p w14:paraId="0A444B51" w14:textId="753820C2" w:rsidR="001D7B0C" w:rsidRDefault="001D7B0C" w:rsidP="001D7B0C">
      <w:pPr>
        <w:rPr>
          <w:color w:val="000000"/>
          <w:lang w:val="en-GB"/>
        </w:rPr>
      </w:pPr>
      <w:r>
        <w:rPr>
          <w:color w:val="000000"/>
          <w:lang w:val="en-GB"/>
        </w:rPr>
        <w:t xml:space="preserve">Before having the users fill out the questionnaire, we informed them of the characteristics we wished to elicit from them during a transition experience. In this phase we did not mention usability or UX as too specialised (they were not aware of human-computer interaction literature), so we preferred to use simpler language. We explained that we wanted to understand if the three designed transition types allowed them to experience </w:t>
      </w:r>
      <w:r w:rsidRPr="007065DF">
        <w:rPr>
          <w:color w:val="000000"/>
          <w:lang w:val="en-GB"/>
        </w:rPr>
        <w:t>the Web desig</w:t>
      </w:r>
      <w:r>
        <w:rPr>
          <w:color w:val="000000"/>
          <w:lang w:val="en-GB"/>
        </w:rPr>
        <w:t>n changes without disorientating them, and then</w:t>
      </w:r>
      <w:r w:rsidRPr="007065DF">
        <w:rPr>
          <w:color w:val="000000"/>
          <w:lang w:val="en-GB"/>
        </w:rPr>
        <w:t xml:space="preserve"> </w:t>
      </w:r>
      <w:r>
        <w:rPr>
          <w:color w:val="000000"/>
          <w:lang w:val="en-GB"/>
        </w:rPr>
        <w:t xml:space="preserve">whether it was easy to continue interacting with the new interface. We also told them that we aimed to understand </w:t>
      </w:r>
      <w:r w:rsidR="002F6F22">
        <w:rPr>
          <w:color w:val="000000"/>
          <w:lang w:val="en-GB"/>
        </w:rPr>
        <w:t>whether</w:t>
      </w:r>
      <w:r>
        <w:rPr>
          <w:color w:val="000000"/>
          <w:lang w:val="en-GB"/>
        </w:rPr>
        <w:t xml:space="preserve"> the transitions were attractive, </w:t>
      </w:r>
      <w:r w:rsidR="002F6F22">
        <w:rPr>
          <w:color w:val="000000"/>
          <w:lang w:val="en-GB"/>
        </w:rPr>
        <w:t>and stimulated</w:t>
      </w:r>
      <w:r>
        <w:rPr>
          <w:color w:val="000000"/>
          <w:lang w:val="en-GB"/>
        </w:rPr>
        <w:t xml:space="preserve"> pleasant continuity of interaction.</w:t>
      </w:r>
      <w:r w:rsidR="000B4F10">
        <w:rPr>
          <w:color w:val="000000"/>
          <w:lang w:val="en-GB"/>
        </w:rPr>
        <w:t xml:space="preserve"> See Appendix for details</w:t>
      </w:r>
      <w:r w:rsidR="00AF4AAE">
        <w:rPr>
          <w:color w:val="000000"/>
          <w:lang w:val="en-GB"/>
        </w:rPr>
        <w:t xml:space="preserve"> on the questionnaire used and how it has been developed</w:t>
      </w:r>
      <w:r w:rsidR="00633E1E">
        <w:rPr>
          <w:color w:val="000000"/>
          <w:lang w:val="en-GB"/>
        </w:rPr>
        <w:t>.</w:t>
      </w:r>
    </w:p>
    <w:p w14:paraId="52BBD0C1" w14:textId="77777777" w:rsidR="001D7B0C" w:rsidRPr="005948FD" w:rsidRDefault="001D7B0C" w:rsidP="005B7F15">
      <w:pPr>
        <w:rPr>
          <w:color w:val="000000"/>
          <w:lang w:val="en-GB"/>
        </w:rPr>
      </w:pPr>
    </w:p>
    <w:p w14:paraId="24A8C398" w14:textId="39DF0A7E" w:rsidR="00DD7174" w:rsidRPr="005948FD" w:rsidRDefault="00DD7174" w:rsidP="00DD7174">
      <w:pPr>
        <w:pStyle w:val="Heading2"/>
        <w:rPr>
          <w:lang w:val="en-GB"/>
        </w:rPr>
      </w:pPr>
      <w:r w:rsidRPr="005948FD">
        <w:rPr>
          <w:lang w:val="en-GB"/>
        </w:rPr>
        <w:t>Results</w:t>
      </w:r>
    </w:p>
    <w:p w14:paraId="206FE6F2" w14:textId="15F154E2" w:rsidR="00C163BA" w:rsidRDefault="00AC741B" w:rsidP="00E87580">
      <w:pPr>
        <w:rPr>
          <w:color w:val="000000"/>
          <w:lang w:val="en-GB"/>
        </w:rPr>
      </w:pPr>
      <w:r>
        <w:rPr>
          <w:color w:val="000000"/>
          <w:lang w:val="en-GB"/>
        </w:rPr>
        <w:t>A</w:t>
      </w:r>
      <w:r w:rsidR="008A6B8B" w:rsidRPr="005948FD">
        <w:rPr>
          <w:color w:val="000000"/>
          <w:lang w:val="en-GB"/>
        </w:rPr>
        <w:t xml:space="preserve">nswers (Figure 9) to the question “Do transitions </w:t>
      </w:r>
      <w:r w:rsidR="00C163BA" w:rsidRPr="00FD0533">
        <w:rPr>
          <w:color w:val="000000"/>
          <w:lang w:val="en-GB"/>
        </w:rPr>
        <w:t xml:space="preserve">benefit </w:t>
      </w:r>
      <w:r>
        <w:rPr>
          <w:color w:val="000000"/>
          <w:lang w:val="en-GB"/>
        </w:rPr>
        <w:t>your experience</w:t>
      </w:r>
      <w:r w:rsidR="002E472A">
        <w:rPr>
          <w:color w:val="000000"/>
          <w:lang w:val="en-GB"/>
        </w:rPr>
        <w:t xml:space="preserve"> </w:t>
      </w:r>
      <w:r w:rsidR="00B26B8A">
        <w:rPr>
          <w:color w:val="000000"/>
          <w:lang w:val="en-GB"/>
        </w:rPr>
        <w:t>during</w:t>
      </w:r>
      <w:r w:rsidR="002E472A">
        <w:rPr>
          <w:color w:val="000000"/>
          <w:lang w:val="en-GB"/>
        </w:rPr>
        <w:t xml:space="preserve"> the interface</w:t>
      </w:r>
      <w:r w:rsidR="00010AA7" w:rsidRPr="00010AA7">
        <w:rPr>
          <w:color w:val="000000"/>
          <w:lang w:val="en-GB"/>
        </w:rPr>
        <w:t xml:space="preserve"> </w:t>
      </w:r>
      <w:r w:rsidR="00010AA7">
        <w:rPr>
          <w:color w:val="000000"/>
          <w:lang w:val="en-GB"/>
        </w:rPr>
        <w:t>design</w:t>
      </w:r>
      <w:r w:rsidR="00B26B8A" w:rsidRPr="00B26B8A">
        <w:rPr>
          <w:color w:val="000000"/>
          <w:lang w:val="en-GB"/>
        </w:rPr>
        <w:t xml:space="preserve"> </w:t>
      </w:r>
      <w:r w:rsidR="00B26B8A">
        <w:rPr>
          <w:color w:val="000000"/>
          <w:lang w:val="en-GB"/>
        </w:rPr>
        <w:t>transformation</w:t>
      </w:r>
      <w:r w:rsidR="008A6B8B" w:rsidRPr="005948FD">
        <w:rPr>
          <w:color w:val="000000"/>
          <w:lang w:val="en-GB"/>
        </w:rPr>
        <w:t>?”</w:t>
      </w:r>
      <w:r w:rsidR="00445948">
        <w:rPr>
          <w:color w:val="000000"/>
          <w:lang w:val="en-GB"/>
        </w:rPr>
        <w:t xml:space="preserve"> (</w:t>
      </w:r>
      <w:r w:rsidR="00C31F73">
        <w:rPr>
          <w:color w:val="000000"/>
          <w:lang w:val="en-GB"/>
        </w:rPr>
        <w:t>Figure 9</w:t>
      </w:r>
      <w:r w:rsidR="00445948">
        <w:rPr>
          <w:color w:val="000000"/>
          <w:lang w:val="en-GB"/>
        </w:rPr>
        <w:t>)</w:t>
      </w:r>
      <w:r w:rsidR="008A6B8B" w:rsidRPr="005948FD">
        <w:rPr>
          <w:color w:val="000000"/>
          <w:lang w:val="en-GB"/>
        </w:rPr>
        <w:t xml:space="preserve">: </w:t>
      </w:r>
      <w:r w:rsidR="00542F82">
        <w:rPr>
          <w:color w:val="000000"/>
          <w:lang w:val="en-GB"/>
        </w:rPr>
        <w:t>fifteen</w:t>
      </w:r>
      <w:r w:rsidR="00542F82" w:rsidRPr="005948FD">
        <w:rPr>
          <w:color w:val="000000"/>
          <w:lang w:val="en-GB"/>
        </w:rPr>
        <w:t xml:space="preserve"> </w:t>
      </w:r>
      <w:r w:rsidR="008A6B8B" w:rsidRPr="005948FD">
        <w:rPr>
          <w:color w:val="000000"/>
          <w:lang w:val="en-GB"/>
        </w:rPr>
        <w:t xml:space="preserve">users declared perceiving substantial </w:t>
      </w:r>
      <w:r w:rsidR="00B26B8A" w:rsidRPr="000134D4">
        <w:rPr>
          <w:color w:val="000000"/>
          <w:lang w:val="en-GB"/>
        </w:rPr>
        <w:t>benefits</w:t>
      </w:r>
      <w:r w:rsidR="008A6B8B" w:rsidRPr="000134D4">
        <w:rPr>
          <w:color w:val="000000"/>
          <w:lang w:val="en-GB"/>
        </w:rPr>
        <w:t xml:space="preserve"> (</w:t>
      </w:r>
      <w:r w:rsidR="008A6B8B">
        <w:rPr>
          <w:color w:val="000000"/>
          <w:lang w:val="en-GB"/>
        </w:rPr>
        <w:t xml:space="preserve">corresponding to value 5 of </w:t>
      </w:r>
      <w:r w:rsidR="002F6F22">
        <w:rPr>
          <w:color w:val="000000"/>
          <w:lang w:val="en-GB"/>
        </w:rPr>
        <w:t xml:space="preserve">the </w:t>
      </w:r>
      <w:r w:rsidR="008A6B8B">
        <w:rPr>
          <w:color w:val="000000"/>
          <w:lang w:val="en-GB"/>
        </w:rPr>
        <w:t>Likert scale)</w:t>
      </w:r>
      <w:r w:rsidR="002F6F22">
        <w:rPr>
          <w:color w:val="000000"/>
          <w:lang w:val="en-GB"/>
        </w:rPr>
        <w:t>;</w:t>
      </w:r>
      <w:r w:rsidR="008A6B8B">
        <w:rPr>
          <w:color w:val="000000"/>
          <w:lang w:val="en-GB"/>
        </w:rPr>
        <w:t xml:space="preserve"> </w:t>
      </w:r>
      <w:r w:rsidR="008A6B8B" w:rsidRPr="005948FD">
        <w:rPr>
          <w:color w:val="000000"/>
          <w:lang w:val="en-GB"/>
        </w:rPr>
        <w:t xml:space="preserve">nineteen users answered that the support of these transition techniques </w:t>
      </w:r>
      <w:r w:rsidR="002F6F22">
        <w:rPr>
          <w:color w:val="000000"/>
          <w:lang w:val="en-GB"/>
        </w:rPr>
        <w:t>provide</w:t>
      </w:r>
      <w:r w:rsidR="002F6F22" w:rsidRPr="005948FD">
        <w:rPr>
          <w:color w:val="000000"/>
          <w:lang w:val="en-GB"/>
        </w:rPr>
        <w:t xml:space="preserve"> </w:t>
      </w:r>
      <w:r w:rsidR="008A6B8B" w:rsidRPr="005948FD">
        <w:rPr>
          <w:color w:val="000000"/>
          <w:lang w:val="en-GB"/>
        </w:rPr>
        <w:t xml:space="preserve">substantial aesthetic and functional </w:t>
      </w:r>
      <w:r w:rsidR="00B26B8A">
        <w:rPr>
          <w:color w:val="000000"/>
          <w:lang w:val="en-GB"/>
        </w:rPr>
        <w:t>benefit</w:t>
      </w:r>
      <w:r w:rsidR="00B26B8A" w:rsidRPr="005948FD">
        <w:rPr>
          <w:color w:val="000000"/>
          <w:lang w:val="en-GB"/>
        </w:rPr>
        <w:t xml:space="preserve">s </w:t>
      </w:r>
      <w:r w:rsidR="008A6B8B">
        <w:rPr>
          <w:color w:val="000000"/>
          <w:lang w:val="en-GB"/>
        </w:rPr>
        <w:t>(corresponding to value 4)</w:t>
      </w:r>
      <w:r w:rsidR="002F6F22">
        <w:rPr>
          <w:color w:val="000000"/>
          <w:lang w:val="en-GB"/>
        </w:rPr>
        <w:t>;</w:t>
      </w:r>
      <w:r w:rsidR="008A6B8B">
        <w:rPr>
          <w:color w:val="000000"/>
          <w:lang w:val="en-GB"/>
        </w:rPr>
        <w:t xml:space="preserve"> </w:t>
      </w:r>
      <w:r w:rsidR="008A6B8B" w:rsidRPr="005948FD">
        <w:rPr>
          <w:color w:val="000000"/>
          <w:lang w:val="en-GB"/>
        </w:rPr>
        <w:t xml:space="preserve">and only </w:t>
      </w:r>
      <w:r w:rsidR="00DF5C9D">
        <w:rPr>
          <w:color w:val="000000"/>
          <w:lang w:val="en-GB"/>
        </w:rPr>
        <w:t>two</w:t>
      </w:r>
      <w:r w:rsidR="008A6B8B" w:rsidRPr="005948FD">
        <w:rPr>
          <w:color w:val="000000"/>
          <w:lang w:val="en-GB"/>
        </w:rPr>
        <w:t xml:space="preserve"> users considered</w:t>
      </w:r>
      <w:r w:rsidR="008A6B8B">
        <w:rPr>
          <w:color w:val="000000"/>
          <w:lang w:val="en-GB"/>
        </w:rPr>
        <w:t xml:space="preserve"> (with value 3)</w:t>
      </w:r>
      <w:r w:rsidR="008A6B8B" w:rsidRPr="005948FD">
        <w:rPr>
          <w:color w:val="000000"/>
          <w:lang w:val="en-GB"/>
        </w:rPr>
        <w:t xml:space="preserve"> them significant only from the aesthetic point of view. Finally, only </w:t>
      </w:r>
      <w:r w:rsidR="00DF5C9D">
        <w:rPr>
          <w:color w:val="000000"/>
          <w:lang w:val="en-GB"/>
        </w:rPr>
        <w:t>three</w:t>
      </w:r>
      <w:r w:rsidR="008A6B8B" w:rsidRPr="005948FD">
        <w:rPr>
          <w:color w:val="000000"/>
          <w:lang w:val="en-GB"/>
        </w:rPr>
        <w:t xml:space="preserve"> users </w:t>
      </w:r>
      <w:r w:rsidR="008A6B8B">
        <w:rPr>
          <w:color w:val="000000"/>
          <w:lang w:val="en-GB"/>
        </w:rPr>
        <w:t>notice</w:t>
      </w:r>
      <w:r w:rsidR="002F6F22">
        <w:rPr>
          <w:color w:val="000000"/>
          <w:lang w:val="en-GB"/>
        </w:rPr>
        <w:t>d</w:t>
      </w:r>
      <w:r w:rsidR="008A6B8B">
        <w:rPr>
          <w:color w:val="000000"/>
          <w:lang w:val="en-GB"/>
        </w:rPr>
        <w:t xml:space="preserve"> few </w:t>
      </w:r>
      <w:r w:rsidR="00B26B8A">
        <w:rPr>
          <w:color w:val="000000"/>
          <w:lang w:val="en-GB"/>
        </w:rPr>
        <w:t>benefits</w:t>
      </w:r>
      <w:r w:rsidR="008A6B8B">
        <w:rPr>
          <w:color w:val="000000"/>
          <w:lang w:val="en-GB"/>
        </w:rPr>
        <w:t xml:space="preserve"> (value 2 of Likert scale) and one user did </w:t>
      </w:r>
      <w:r w:rsidR="008A6B8B" w:rsidRPr="005948FD">
        <w:rPr>
          <w:color w:val="000000"/>
          <w:lang w:val="en-GB"/>
        </w:rPr>
        <w:t xml:space="preserve">not notice any kind of </w:t>
      </w:r>
      <w:r w:rsidR="00B26B8A">
        <w:rPr>
          <w:color w:val="000000"/>
          <w:lang w:val="en-GB"/>
        </w:rPr>
        <w:t>benefit</w:t>
      </w:r>
      <w:r w:rsidR="00B26B8A" w:rsidRPr="005948FD">
        <w:rPr>
          <w:color w:val="000000"/>
          <w:lang w:val="en-GB"/>
        </w:rPr>
        <w:t xml:space="preserve"> </w:t>
      </w:r>
      <w:r w:rsidR="008A6B8B">
        <w:rPr>
          <w:color w:val="000000"/>
          <w:lang w:val="en-GB"/>
        </w:rPr>
        <w:t>(value 1)</w:t>
      </w:r>
      <w:r w:rsidR="008A6B8B" w:rsidRPr="005948FD">
        <w:rPr>
          <w:color w:val="000000"/>
          <w:lang w:val="en-GB"/>
        </w:rPr>
        <w:t>.</w:t>
      </w:r>
      <w:r w:rsidR="00E87580">
        <w:rPr>
          <w:color w:val="000000"/>
          <w:lang w:val="en-GB"/>
        </w:rPr>
        <w:t xml:space="preserve"> </w:t>
      </w:r>
    </w:p>
    <w:p w14:paraId="75A7512D" w14:textId="602AF40B" w:rsidR="00082CB0" w:rsidRPr="005948FD" w:rsidRDefault="008F1D57" w:rsidP="00082CB0">
      <w:pPr>
        <w:jc w:val="center"/>
        <w:rPr>
          <w:b/>
          <w:color w:val="000000"/>
          <w:sz w:val="18"/>
          <w:szCs w:val="18"/>
          <w:lang w:val="en-GB"/>
        </w:rPr>
      </w:pPr>
      <w:r>
        <w:rPr>
          <w:b/>
          <w:noProof/>
          <w:sz w:val="18"/>
          <w:szCs w:val="18"/>
          <w:lang w:val="en-GB" w:eastAsia="en-GB"/>
        </w:rPr>
        <w:drawing>
          <wp:inline distT="0" distB="0" distL="0" distR="0" wp14:anchorId="2D761EF3" wp14:editId="683DDCD4">
            <wp:extent cx="4229100" cy="625968"/>
            <wp:effectExtent l="0" t="0" r="0" b="317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377567" cy="647943"/>
                    </a:xfrm>
                    <a:prstGeom prst="rect">
                      <a:avLst/>
                    </a:prstGeom>
                    <a:noFill/>
                    <a:ln>
                      <a:noFill/>
                    </a:ln>
                  </pic:spPr>
                </pic:pic>
              </a:graphicData>
            </a:graphic>
          </wp:inline>
        </w:drawing>
      </w:r>
      <w:r w:rsidR="00445948">
        <w:rPr>
          <w:b/>
          <w:sz w:val="18"/>
          <w:szCs w:val="18"/>
          <w:lang w:val="en-GB"/>
        </w:rPr>
        <w:br/>
      </w:r>
      <w:r w:rsidR="00082CB0" w:rsidRPr="005948FD">
        <w:rPr>
          <w:b/>
          <w:sz w:val="18"/>
          <w:szCs w:val="18"/>
          <w:lang w:val="en-GB"/>
        </w:rPr>
        <w:t xml:space="preserve">Figure </w:t>
      </w:r>
      <w:r w:rsidR="00445948">
        <w:rPr>
          <w:b/>
          <w:sz w:val="18"/>
          <w:szCs w:val="18"/>
          <w:lang w:val="en-GB"/>
        </w:rPr>
        <w:t>9</w:t>
      </w:r>
      <w:r w:rsidR="00082CB0" w:rsidRPr="005948FD">
        <w:rPr>
          <w:b/>
          <w:sz w:val="18"/>
          <w:szCs w:val="18"/>
          <w:lang w:val="en-GB"/>
        </w:rPr>
        <w:t>. Results of the 5-point Likert scale assessment</w:t>
      </w:r>
      <w:r w:rsidR="00D20611">
        <w:rPr>
          <w:b/>
          <w:sz w:val="18"/>
          <w:szCs w:val="18"/>
          <w:lang w:val="en-GB"/>
        </w:rPr>
        <w:t xml:space="preserve"> on </w:t>
      </w:r>
      <w:r w:rsidR="00FD0533">
        <w:rPr>
          <w:b/>
          <w:sz w:val="18"/>
          <w:szCs w:val="18"/>
          <w:lang w:val="en-GB"/>
        </w:rPr>
        <w:t xml:space="preserve">the perceived </w:t>
      </w:r>
      <w:r w:rsidR="00D20611" w:rsidRPr="00FD0533">
        <w:rPr>
          <w:b/>
          <w:sz w:val="18"/>
          <w:szCs w:val="18"/>
          <w:lang w:val="en-GB"/>
        </w:rPr>
        <w:t>benefits</w:t>
      </w:r>
      <w:r w:rsidR="00D20611">
        <w:rPr>
          <w:b/>
          <w:sz w:val="18"/>
          <w:szCs w:val="18"/>
          <w:lang w:val="en-GB"/>
        </w:rPr>
        <w:t xml:space="preserve"> of </w:t>
      </w:r>
      <w:r w:rsidR="00FD0533">
        <w:rPr>
          <w:b/>
          <w:sz w:val="18"/>
          <w:szCs w:val="18"/>
          <w:lang w:val="en-GB"/>
        </w:rPr>
        <w:t>transitions</w:t>
      </w:r>
      <w:r w:rsidR="00082CB0" w:rsidRPr="005948FD">
        <w:rPr>
          <w:b/>
          <w:sz w:val="18"/>
          <w:szCs w:val="18"/>
          <w:lang w:val="en-GB"/>
        </w:rPr>
        <w:t>.</w:t>
      </w:r>
    </w:p>
    <w:p w14:paraId="252BF0BB" w14:textId="6421FAFA" w:rsidR="00A57954" w:rsidRPr="005948FD" w:rsidRDefault="00A57954" w:rsidP="00A57954">
      <w:pPr>
        <w:rPr>
          <w:color w:val="000000"/>
          <w:lang w:val="en-GB"/>
        </w:rPr>
      </w:pPr>
      <w:r w:rsidRPr="005A72D9">
        <w:rPr>
          <w:color w:val="000000"/>
          <w:lang w:val="en-GB"/>
        </w:rPr>
        <w:t>The</w:t>
      </w:r>
      <w:r w:rsidR="00445948">
        <w:rPr>
          <w:color w:val="000000"/>
          <w:lang w:val="en-GB"/>
        </w:rPr>
        <w:t>n</w:t>
      </w:r>
      <w:r w:rsidR="002F6F22">
        <w:rPr>
          <w:color w:val="000000"/>
          <w:lang w:val="en-GB"/>
        </w:rPr>
        <w:t>,</w:t>
      </w:r>
      <w:r w:rsidRPr="005A72D9">
        <w:rPr>
          <w:color w:val="000000"/>
          <w:lang w:val="en-GB"/>
        </w:rPr>
        <w:t xml:space="preserve"> users </w:t>
      </w:r>
      <w:r w:rsidR="002F6F22">
        <w:rPr>
          <w:color w:val="000000"/>
          <w:lang w:val="en-GB"/>
        </w:rPr>
        <w:t>were asked</w:t>
      </w:r>
      <w:r w:rsidR="002F6F22" w:rsidRPr="005A72D9">
        <w:rPr>
          <w:color w:val="000000"/>
          <w:lang w:val="en-GB"/>
        </w:rPr>
        <w:t xml:space="preserve"> </w:t>
      </w:r>
      <w:r w:rsidR="00FD0533">
        <w:rPr>
          <w:color w:val="000000"/>
          <w:lang w:val="en-GB"/>
        </w:rPr>
        <w:t xml:space="preserve">to be more specific, </w:t>
      </w:r>
      <w:r w:rsidR="00FD0533" w:rsidRPr="005A72D9">
        <w:rPr>
          <w:color w:val="000000"/>
          <w:lang w:val="en-GB"/>
        </w:rPr>
        <w:t>choos</w:t>
      </w:r>
      <w:r w:rsidR="00FD0533">
        <w:rPr>
          <w:color w:val="000000"/>
          <w:lang w:val="en-GB"/>
        </w:rPr>
        <w:t>ing</w:t>
      </w:r>
      <w:r w:rsidR="00FD0533" w:rsidRPr="005A72D9">
        <w:rPr>
          <w:color w:val="000000"/>
          <w:lang w:val="en-GB"/>
        </w:rPr>
        <w:t xml:space="preserve"> </w:t>
      </w:r>
      <w:r w:rsidRPr="005A72D9">
        <w:rPr>
          <w:color w:val="000000"/>
          <w:lang w:val="en-GB"/>
        </w:rPr>
        <w:t xml:space="preserve">just one of the three </w:t>
      </w:r>
      <w:r w:rsidRPr="00775C96">
        <w:rPr>
          <w:color w:val="000000"/>
          <w:lang w:val="en-GB"/>
        </w:rPr>
        <w:t xml:space="preserve">transitions </w:t>
      </w:r>
      <w:r w:rsidR="00DF5C9D">
        <w:rPr>
          <w:color w:val="000000"/>
          <w:lang w:val="en-GB"/>
        </w:rPr>
        <w:t xml:space="preserve">that </w:t>
      </w:r>
      <w:r w:rsidR="00445948">
        <w:rPr>
          <w:color w:val="000000"/>
          <w:lang w:val="en-GB"/>
        </w:rPr>
        <w:t xml:space="preserve">they preferred </w:t>
      </w:r>
      <w:r w:rsidR="002F6F22">
        <w:rPr>
          <w:color w:val="000000"/>
          <w:lang w:val="en-GB"/>
        </w:rPr>
        <w:t>most</w:t>
      </w:r>
      <w:r w:rsidR="00445948">
        <w:rPr>
          <w:color w:val="000000"/>
          <w:lang w:val="en-GB"/>
        </w:rPr>
        <w:t xml:space="preserve">, leaving a comment </w:t>
      </w:r>
      <w:r w:rsidR="00445948" w:rsidRPr="009A6D01">
        <w:rPr>
          <w:color w:val="000000"/>
          <w:lang w:val="en-GB"/>
        </w:rPr>
        <w:t>to explain their choice</w:t>
      </w:r>
      <w:r w:rsidR="00445948">
        <w:rPr>
          <w:color w:val="000000"/>
          <w:lang w:val="en-GB"/>
        </w:rPr>
        <w:t>.</w:t>
      </w:r>
      <w:r w:rsidR="00445948" w:rsidRPr="001B12DF">
        <w:rPr>
          <w:color w:val="000000"/>
          <w:lang w:val="en-GB"/>
        </w:rPr>
        <w:t xml:space="preserve"> </w:t>
      </w:r>
      <w:r w:rsidRPr="001B12DF">
        <w:rPr>
          <w:color w:val="000000"/>
          <w:lang w:val="en-GB"/>
        </w:rPr>
        <w:t>The results (Figure 10) indicate that 47.5% of the users preferred the gradual transition (where animations and dynamic effects were appreciated</w:t>
      </w:r>
      <w:r w:rsidR="002F6F22">
        <w:rPr>
          <w:color w:val="000000"/>
          <w:lang w:val="en-GB"/>
        </w:rPr>
        <w:t>,</w:t>
      </w:r>
      <w:r w:rsidRPr="001B12DF">
        <w:rPr>
          <w:color w:val="000000"/>
          <w:lang w:val="en-GB"/>
        </w:rPr>
        <w:t xml:space="preserve"> as they clearly </w:t>
      </w:r>
      <w:r w:rsidR="002F6F22">
        <w:rPr>
          <w:color w:val="000000"/>
          <w:lang w:val="en-GB"/>
        </w:rPr>
        <w:t>highlighted</w:t>
      </w:r>
      <w:r w:rsidR="002F6F22" w:rsidRPr="001B12DF">
        <w:rPr>
          <w:color w:val="000000"/>
          <w:lang w:val="en-GB"/>
        </w:rPr>
        <w:t xml:space="preserve"> </w:t>
      </w:r>
      <w:r w:rsidRPr="001B12DF">
        <w:rPr>
          <w:color w:val="000000"/>
          <w:lang w:val="en-GB"/>
        </w:rPr>
        <w:t xml:space="preserve">the Web design changes), while 30% of the users considered the overview transition more efficient and intuitive to understand the global changes through animations with graphics icons in the supported additional window, and 22.5% of the users preferred the immediate transition for its simplicity and </w:t>
      </w:r>
      <w:r w:rsidR="002F6F22">
        <w:rPr>
          <w:color w:val="000000"/>
          <w:lang w:val="en-GB"/>
        </w:rPr>
        <w:t>speed</w:t>
      </w:r>
      <w:r w:rsidRPr="001B12DF">
        <w:rPr>
          <w:color w:val="000000"/>
          <w:lang w:val="en-GB"/>
        </w:rPr>
        <w:t>.</w:t>
      </w:r>
    </w:p>
    <w:p w14:paraId="21BEFC38" w14:textId="77777777" w:rsidR="00A57954" w:rsidRPr="005948FD" w:rsidRDefault="00A57954" w:rsidP="00A57954">
      <w:pPr>
        <w:jc w:val="center"/>
        <w:rPr>
          <w:color w:val="000000"/>
          <w:lang w:val="en-GB"/>
        </w:rPr>
      </w:pPr>
      <w:r w:rsidRPr="009C4FCA">
        <w:rPr>
          <w:noProof/>
          <w:color w:val="000000"/>
          <w:lang w:val="en-GB" w:eastAsia="en-GB"/>
        </w:rPr>
        <w:drawing>
          <wp:inline distT="0" distB="0" distL="0" distR="0" wp14:anchorId="186D27E0" wp14:editId="5B977D3F">
            <wp:extent cx="2371160" cy="1323975"/>
            <wp:effectExtent l="0" t="0" r="0" b="0"/>
            <wp:docPr id="3"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83345" cy="1330779"/>
                    </a:xfrm>
                    <a:prstGeom prst="rect">
                      <a:avLst/>
                    </a:prstGeom>
                    <a:noFill/>
                    <a:ln>
                      <a:noFill/>
                    </a:ln>
                  </pic:spPr>
                </pic:pic>
              </a:graphicData>
            </a:graphic>
          </wp:inline>
        </w:drawing>
      </w:r>
    </w:p>
    <w:p w14:paraId="36DEB25B" w14:textId="1CC2270C" w:rsidR="00A57954" w:rsidRPr="005948FD" w:rsidRDefault="00A57954" w:rsidP="00A57954">
      <w:pPr>
        <w:jc w:val="center"/>
        <w:rPr>
          <w:b/>
          <w:color w:val="000000"/>
          <w:sz w:val="18"/>
          <w:szCs w:val="18"/>
          <w:lang w:val="en-GB"/>
        </w:rPr>
      </w:pPr>
      <w:r w:rsidRPr="005948FD">
        <w:rPr>
          <w:b/>
          <w:sz w:val="18"/>
          <w:szCs w:val="18"/>
          <w:lang w:val="en-GB"/>
        </w:rPr>
        <w:t xml:space="preserve">Figure </w:t>
      </w:r>
      <w:r w:rsidRPr="001B7974">
        <w:rPr>
          <w:b/>
          <w:sz w:val="18"/>
          <w:szCs w:val="18"/>
          <w:lang w:val="en-GB"/>
        </w:rPr>
        <w:t>10</w:t>
      </w:r>
      <w:r w:rsidRPr="005948FD">
        <w:rPr>
          <w:b/>
          <w:sz w:val="18"/>
          <w:szCs w:val="18"/>
          <w:lang w:val="en-GB"/>
        </w:rPr>
        <w:t>. Preferences of the three transitions.</w:t>
      </w:r>
    </w:p>
    <w:p w14:paraId="068BB757" w14:textId="1193451B" w:rsidR="004E4BA0" w:rsidRPr="005948FD" w:rsidRDefault="00DF5C9D" w:rsidP="001D01B5">
      <w:pPr>
        <w:rPr>
          <w:color w:val="000000"/>
          <w:lang w:val="en-GB"/>
        </w:rPr>
      </w:pPr>
      <w:r>
        <w:rPr>
          <w:color w:val="000000"/>
          <w:lang w:val="en-GB"/>
        </w:rPr>
        <w:t>The q</w:t>
      </w:r>
      <w:r w:rsidR="009C53C3">
        <w:rPr>
          <w:color w:val="000000"/>
          <w:lang w:val="en-GB"/>
        </w:rPr>
        <w:t>uestionnaire</w:t>
      </w:r>
      <w:r w:rsidR="00445948">
        <w:rPr>
          <w:color w:val="000000"/>
          <w:lang w:val="en-GB"/>
        </w:rPr>
        <w:t xml:space="preserve"> </w:t>
      </w:r>
      <w:r>
        <w:rPr>
          <w:color w:val="000000"/>
          <w:lang w:val="en-GB"/>
        </w:rPr>
        <w:t xml:space="preserve">also </w:t>
      </w:r>
      <w:r w:rsidR="00445948">
        <w:rPr>
          <w:color w:val="000000"/>
          <w:lang w:val="en-GB"/>
        </w:rPr>
        <w:t xml:space="preserve">asked </w:t>
      </w:r>
      <w:r>
        <w:rPr>
          <w:color w:val="000000"/>
          <w:lang w:val="en-GB"/>
        </w:rPr>
        <w:t xml:space="preserve">users </w:t>
      </w:r>
      <w:r w:rsidR="00445948">
        <w:rPr>
          <w:color w:val="000000"/>
          <w:lang w:val="en-GB"/>
        </w:rPr>
        <w:t>to</w:t>
      </w:r>
      <w:r>
        <w:rPr>
          <w:color w:val="000000"/>
          <w:lang w:val="en-GB"/>
        </w:rPr>
        <w:t xml:space="preserve"> </w:t>
      </w:r>
      <w:r w:rsidR="00BD117B">
        <w:rPr>
          <w:color w:val="000000"/>
          <w:lang w:val="en-GB"/>
        </w:rPr>
        <w:t>score</w:t>
      </w:r>
      <w:r w:rsidR="00445948">
        <w:rPr>
          <w:color w:val="000000"/>
          <w:lang w:val="en-GB"/>
        </w:rPr>
        <w:t xml:space="preserve"> </w:t>
      </w:r>
      <w:r w:rsidR="00910277">
        <w:rPr>
          <w:color w:val="000000"/>
          <w:lang w:val="en-GB"/>
        </w:rPr>
        <w:t>(</w:t>
      </w:r>
      <w:r w:rsidR="00910277" w:rsidRPr="005948FD">
        <w:rPr>
          <w:color w:val="000000"/>
          <w:lang w:val="en-GB"/>
        </w:rPr>
        <w:t xml:space="preserve">on a 5-point Likert </w:t>
      </w:r>
      <w:r w:rsidR="00910277" w:rsidRPr="00BE3B14">
        <w:rPr>
          <w:color w:val="000000"/>
          <w:lang w:val="en-GB"/>
        </w:rPr>
        <w:t>scale</w:t>
      </w:r>
      <w:r w:rsidR="00910277">
        <w:rPr>
          <w:color w:val="000000"/>
          <w:lang w:val="en-GB"/>
        </w:rPr>
        <w:t xml:space="preserve">) </w:t>
      </w:r>
      <w:r w:rsidR="00445948">
        <w:rPr>
          <w:color w:val="000000"/>
          <w:lang w:val="en-GB"/>
        </w:rPr>
        <w:t>each transition</w:t>
      </w:r>
      <w:r w:rsidR="00C31F73">
        <w:rPr>
          <w:color w:val="000000"/>
          <w:lang w:val="en-GB"/>
        </w:rPr>
        <w:t xml:space="preserve"> </w:t>
      </w:r>
      <w:r w:rsidR="00BD117B">
        <w:rPr>
          <w:color w:val="000000"/>
          <w:lang w:val="en-GB"/>
        </w:rPr>
        <w:t>(as show</w:t>
      </w:r>
      <w:r>
        <w:rPr>
          <w:color w:val="000000"/>
          <w:lang w:val="en-GB"/>
        </w:rPr>
        <w:t>n</w:t>
      </w:r>
      <w:r w:rsidR="00BD117B">
        <w:rPr>
          <w:color w:val="000000"/>
          <w:lang w:val="en-GB"/>
        </w:rPr>
        <w:t xml:space="preserve"> in Figure 11)</w:t>
      </w:r>
      <w:r w:rsidR="00662695">
        <w:rPr>
          <w:color w:val="000000"/>
          <w:lang w:val="en-GB"/>
        </w:rPr>
        <w:t>, evaluating</w:t>
      </w:r>
      <w:r w:rsidR="00BD117B">
        <w:rPr>
          <w:color w:val="000000"/>
          <w:lang w:val="en-GB"/>
        </w:rPr>
        <w:t xml:space="preserve"> </w:t>
      </w:r>
      <w:r w:rsidR="000A5901">
        <w:rPr>
          <w:color w:val="000000"/>
          <w:lang w:val="en-GB"/>
        </w:rPr>
        <w:t>it</w:t>
      </w:r>
      <w:r w:rsidR="00BD117B">
        <w:rPr>
          <w:color w:val="000000"/>
          <w:lang w:val="en-GB"/>
        </w:rPr>
        <w:t>s</w:t>
      </w:r>
      <w:r w:rsidR="000A5901">
        <w:rPr>
          <w:color w:val="000000"/>
          <w:lang w:val="en-GB"/>
        </w:rPr>
        <w:t xml:space="preserve"> ab</w:t>
      </w:r>
      <w:r w:rsidR="00BD117B">
        <w:rPr>
          <w:color w:val="000000"/>
          <w:lang w:val="en-GB"/>
        </w:rPr>
        <w:t xml:space="preserve">ility </w:t>
      </w:r>
      <w:r w:rsidR="000A5901" w:rsidRPr="00100DA8">
        <w:rPr>
          <w:color w:val="000000"/>
          <w:lang w:val="en-GB"/>
        </w:rPr>
        <w:t xml:space="preserve">to provide the </w:t>
      </w:r>
      <w:r w:rsidR="00100DA8" w:rsidRPr="00100DA8">
        <w:rPr>
          <w:color w:val="000000"/>
          <w:lang w:val="en-GB"/>
        </w:rPr>
        <w:t xml:space="preserve">desired </w:t>
      </w:r>
      <w:r w:rsidR="000A5901" w:rsidRPr="00100DA8">
        <w:rPr>
          <w:color w:val="000000"/>
          <w:lang w:val="en-GB"/>
        </w:rPr>
        <w:t>characteristics explain</w:t>
      </w:r>
      <w:r>
        <w:rPr>
          <w:color w:val="000000"/>
          <w:lang w:val="en-GB"/>
        </w:rPr>
        <w:t>ed</w:t>
      </w:r>
      <w:r w:rsidR="000A5901" w:rsidRPr="00100DA8">
        <w:rPr>
          <w:color w:val="000000"/>
          <w:lang w:val="en-GB"/>
        </w:rPr>
        <w:t xml:space="preserve"> </w:t>
      </w:r>
      <w:r w:rsidR="00BD117B" w:rsidRPr="00100DA8">
        <w:rPr>
          <w:color w:val="000000"/>
          <w:lang w:val="en-GB"/>
        </w:rPr>
        <w:t>at the beginning of the user test.</w:t>
      </w:r>
      <w:r w:rsidR="000A5901">
        <w:rPr>
          <w:color w:val="000000"/>
          <w:lang w:val="en-GB"/>
        </w:rPr>
        <w:t xml:space="preserve"> </w:t>
      </w:r>
      <w:r>
        <w:rPr>
          <w:color w:val="000000"/>
          <w:lang w:val="en-GB"/>
        </w:rPr>
        <w:t xml:space="preserve">Asking users only their </w:t>
      </w:r>
      <w:r w:rsidR="00E87EBE">
        <w:rPr>
          <w:color w:val="000000"/>
          <w:lang w:val="en-GB"/>
        </w:rPr>
        <w:t>preference</w:t>
      </w:r>
      <w:r>
        <w:rPr>
          <w:color w:val="000000"/>
          <w:lang w:val="en-GB"/>
        </w:rPr>
        <w:t>s for</w:t>
      </w:r>
      <w:r w:rsidR="00E87EBE">
        <w:rPr>
          <w:color w:val="000000"/>
          <w:lang w:val="en-GB"/>
        </w:rPr>
        <w:t xml:space="preserve"> </w:t>
      </w:r>
      <w:r w:rsidR="00027908">
        <w:rPr>
          <w:color w:val="000000"/>
          <w:lang w:val="en-GB"/>
        </w:rPr>
        <w:t xml:space="preserve">just </w:t>
      </w:r>
      <w:r w:rsidR="003F4B2F" w:rsidRPr="003F4B2F">
        <w:rPr>
          <w:color w:val="000000"/>
          <w:lang w:val="en-GB"/>
        </w:rPr>
        <w:t xml:space="preserve">one </w:t>
      </w:r>
      <w:r w:rsidR="00E87EBE">
        <w:rPr>
          <w:color w:val="000000"/>
          <w:lang w:val="en-GB"/>
        </w:rPr>
        <w:t xml:space="preserve">of the three </w:t>
      </w:r>
      <w:r w:rsidR="003F4B2F" w:rsidRPr="003F4B2F">
        <w:rPr>
          <w:color w:val="000000"/>
          <w:lang w:val="en-GB"/>
        </w:rPr>
        <w:t>transition</w:t>
      </w:r>
      <w:r w:rsidR="008D125B">
        <w:rPr>
          <w:color w:val="000000"/>
          <w:lang w:val="en-GB"/>
        </w:rPr>
        <w:t>s</w:t>
      </w:r>
      <w:r w:rsidR="003F4B2F" w:rsidRPr="003F4B2F">
        <w:rPr>
          <w:color w:val="000000"/>
          <w:lang w:val="en-GB"/>
        </w:rPr>
        <w:t xml:space="preserve"> (Figure 10) d</w:t>
      </w:r>
      <w:r w:rsidR="00B3204D">
        <w:rPr>
          <w:color w:val="000000"/>
          <w:lang w:val="en-GB"/>
        </w:rPr>
        <w:t>oes</w:t>
      </w:r>
      <w:r w:rsidR="003F4B2F" w:rsidRPr="003F4B2F">
        <w:rPr>
          <w:color w:val="000000"/>
          <w:lang w:val="en-GB"/>
        </w:rPr>
        <w:t xml:space="preserve"> not give </w:t>
      </w:r>
      <w:r w:rsidR="00E87EBE">
        <w:rPr>
          <w:color w:val="000000"/>
          <w:lang w:val="en-GB"/>
        </w:rPr>
        <w:t>detailed information</w:t>
      </w:r>
      <w:r w:rsidR="003F4B2F" w:rsidRPr="003F4B2F">
        <w:rPr>
          <w:color w:val="000000"/>
          <w:lang w:val="en-GB"/>
        </w:rPr>
        <w:t xml:space="preserve"> </w:t>
      </w:r>
      <w:r w:rsidR="00027908">
        <w:rPr>
          <w:color w:val="000000"/>
          <w:lang w:val="en-GB"/>
        </w:rPr>
        <w:t xml:space="preserve">on </w:t>
      </w:r>
      <w:r w:rsidR="00740A2B">
        <w:rPr>
          <w:color w:val="000000"/>
          <w:lang w:val="en-GB"/>
        </w:rPr>
        <w:t xml:space="preserve">what </w:t>
      </w:r>
      <w:r w:rsidR="003858FA">
        <w:rPr>
          <w:color w:val="000000"/>
          <w:lang w:val="en-GB"/>
        </w:rPr>
        <w:t>the</w:t>
      </w:r>
      <w:r>
        <w:rPr>
          <w:color w:val="000000"/>
          <w:lang w:val="en-GB"/>
        </w:rPr>
        <w:t>y</w:t>
      </w:r>
      <w:r w:rsidR="003858FA">
        <w:rPr>
          <w:color w:val="000000"/>
          <w:lang w:val="en-GB"/>
        </w:rPr>
        <w:t xml:space="preserve"> </w:t>
      </w:r>
      <w:r w:rsidR="00740A2B">
        <w:rPr>
          <w:color w:val="000000"/>
          <w:lang w:val="en-GB"/>
        </w:rPr>
        <w:t xml:space="preserve">thought </w:t>
      </w:r>
      <w:r w:rsidR="00976CF5">
        <w:rPr>
          <w:color w:val="000000"/>
          <w:lang w:val="en-GB"/>
        </w:rPr>
        <w:t>about</w:t>
      </w:r>
      <w:r w:rsidR="00B3204D">
        <w:rPr>
          <w:color w:val="000000"/>
          <w:lang w:val="en-GB"/>
        </w:rPr>
        <w:t xml:space="preserve"> the other transitions</w:t>
      </w:r>
      <w:r>
        <w:rPr>
          <w:color w:val="000000"/>
          <w:lang w:val="en-GB"/>
        </w:rPr>
        <w:t xml:space="preserve">. So, we had them </w:t>
      </w:r>
      <w:r w:rsidR="003F4B2F" w:rsidRPr="003F4B2F">
        <w:rPr>
          <w:color w:val="000000"/>
          <w:lang w:val="en-GB"/>
        </w:rPr>
        <w:t>evaluati</w:t>
      </w:r>
      <w:r>
        <w:rPr>
          <w:color w:val="000000"/>
          <w:lang w:val="en-GB"/>
        </w:rPr>
        <w:t>ng</w:t>
      </w:r>
      <w:r w:rsidR="003F4B2F" w:rsidRPr="003F4B2F">
        <w:rPr>
          <w:color w:val="000000"/>
          <w:lang w:val="en-GB"/>
        </w:rPr>
        <w:t xml:space="preserve"> each</w:t>
      </w:r>
      <w:r w:rsidR="003F4B2F">
        <w:rPr>
          <w:color w:val="000000"/>
          <w:lang w:val="en-GB"/>
        </w:rPr>
        <w:t xml:space="preserve"> transition </w:t>
      </w:r>
      <w:r>
        <w:rPr>
          <w:color w:val="000000"/>
          <w:lang w:val="en-GB"/>
        </w:rPr>
        <w:t>o</w:t>
      </w:r>
      <w:r w:rsidR="003F4B2F">
        <w:rPr>
          <w:color w:val="000000"/>
          <w:lang w:val="en-GB"/>
        </w:rPr>
        <w:t xml:space="preserve">n </w:t>
      </w:r>
      <w:r>
        <w:rPr>
          <w:color w:val="000000"/>
          <w:lang w:val="en-GB"/>
        </w:rPr>
        <w:t xml:space="preserve">the </w:t>
      </w:r>
      <w:r w:rsidR="003F4B2F">
        <w:rPr>
          <w:color w:val="000000"/>
          <w:lang w:val="en-GB"/>
        </w:rPr>
        <w:t xml:space="preserve">5-point scale </w:t>
      </w:r>
      <w:r>
        <w:rPr>
          <w:color w:val="000000"/>
          <w:lang w:val="en-GB"/>
        </w:rPr>
        <w:t>in order to gather</w:t>
      </w:r>
      <w:r w:rsidR="00AD15ED">
        <w:rPr>
          <w:color w:val="000000"/>
          <w:lang w:val="en-GB"/>
        </w:rPr>
        <w:t xml:space="preserve"> </w:t>
      </w:r>
      <w:r w:rsidR="003F4B2F">
        <w:rPr>
          <w:color w:val="000000"/>
          <w:lang w:val="en-GB"/>
        </w:rPr>
        <w:t xml:space="preserve">more </w:t>
      </w:r>
      <w:r w:rsidR="00AD15ED">
        <w:rPr>
          <w:color w:val="000000"/>
          <w:lang w:val="en-GB"/>
        </w:rPr>
        <w:t>detailed</w:t>
      </w:r>
      <w:r w:rsidR="003F4B2F">
        <w:rPr>
          <w:color w:val="000000"/>
          <w:lang w:val="en-GB"/>
        </w:rPr>
        <w:t xml:space="preserve"> indications. </w:t>
      </w:r>
      <w:r w:rsidR="00B3204D">
        <w:rPr>
          <w:color w:val="000000"/>
          <w:lang w:val="en-GB"/>
        </w:rPr>
        <w:t xml:space="preserve">In fact, </w:t>
      </w:r>
      <w:r w:rsidR="000A5901">
        <w:rPr>
          <w:color w:val="000000"/>
          <w:lang w:val="en-GB"/>
        </w:rPr>
        <w:t>c</w:t>
      </w:r>
      <w:r w:rsidR="000A5901" w:rsidRPr="007646ED">
        <w:rPr>
          <w:color w:val="000000"/>
          <w:lang w:val="en-GB"/>
        </w:rPr>
        <w:t>onsider</w:t>
      </w:r>
      <w:r w:rsidR="00976CF5">
        <w:rPr>
          <w:color w:val="000000"/>
          <w:lang w:val="en-GB"/>
        </w:rPr>
        <w:t>ing</w:t>
      </w:r>
      <w:r w:rsidR="000A5901" w:rsidRPr="007646ED">
        <w:rPr>
          <w:color w:val="000000"/>
          <w:lang w:val="en-GB"/>
        </w:rPr>
        <w:t xml:space="preserve"> </w:t>
      </w:r>
      <w:r w:rsidR="00974601" w:rsidRPr="007646ED">
        <w:rPr>
          <w:color w:val="000000"/>
          <w:lang w:val="en-GB"/>
        </w:rPr>
        <w:t>the ratings</w:t>
      </w:r>
      <w:r w:rsidR="00D249D7" w:rsidRPr="007646ED">
        <w:rPr>
          <w:color w:val="000000"/>
          <w:lang w:val="en-GB"/>
        </w:rPr>
        <w:t xml:space="preserve"> 5 (very </w:t>
      </w:r>
      <w:r w:rsidR="001360D4" w:rsidRPr="007646ED">
        <w:rPr>
          <w:color w:val="000000"/>
          <w:lang w:val="en-GB"/>
        </w:rPr>
        <w:t>appreciated</w:t>
      </w:r>
      <w:r w:rsidR="00D249D7" w:rsidRPr="007646ED">
        <w:rPr>
          <w:color w:val="000000"/>
          <w:lang w:val="en-GB"/>
        </w:rPr>
        <w:t>) and 4 (</w:t>
      </w:r>
      <w:r w:rsidR="001360D4" w:rsidRPr="007646ED">
        <w:rPr>
          <w:color w:val="000000"/>
          <w:lang w:val="en-GB"/>
        </w:rPr>
        <w:t>appreciated</w:t>
      </w:r>
      <w:r w:rsidR="00D249D7" w:rsidRPr="007646ED">
        <w:rPr>
          <w:color w:val="000000"/>
          <w:lang w:val="en-GB"/>
        </w:rPr>
        <w:t xml:space="preserve">), </w:t>
      </w:r>
      <w:r w:rsidR="000A5901">
        <w:rPr>
          <w:color w:val="000000"/>
          <w:lang w:val="en-GB"/>
        </w:rPr>
        <w:t xml:space="preserve">as </w:t>
      </w:r>
      <w:r w:rsidR="004A7B12">
        <w:rPr>
          <w:color w:val="000000"/>
          <w:lang w:val="en-GB"/>
        </w:rPr>
        <w:t>a</w:t>
      </w:r>
      <w:r w:rsidR="0088369E">
        <w:rPr>
          <w:color w:val="000000"/>
          <w:lang w:val="en-GB"/>
        </w:rPr>
        <w:t xml:space="preserve"> clear</w:t>
      </w:r>
      <w:r w:rsidR="004A7B12">
        <w:rPr>
          <w:color w:val="000000"/>
          <w:lang w:val="en-GB"/>
        </w:rPr>
        <w:t xml:space="preserve"> indication of positive user perception of the transition</w:t>
      </w:r>
      <w:r w:rsidR="00840DA4">
        <w:rPr>
          <w:color w:val="000000"/>
          <w:lang w:val="en-GB"/>
        </w:rPr>
        <w:t xml:space="preserve">, </w:t>
      </w:r>
      <w:r w:rsidR="004A7B12">
        <w:rPr>
          <w:color w:val="000000"/>
          <w:lang w:val="en-GB"/>
        </w:rPr>
        <w:t xml:space="preserve">the results </w:t>
      </w:r>
      <w:r w:rsidR="00840DA4">
        <w:rPr>
          <w:color w:val="000000"/>
          <w:lang w:val="en-GB"/>
        </w:rPr>
        <w:t xml:space="preserve">show </w:t>
      </w:r>
      <w:r w:rsidR="004A7B12">
        <w:rPr>
          <w:color w:val="000000"/>
          <w:lang w:val="en-GB"/>
        </w:rPr>
        <w:t>(Figure 11) t</w:t>
      </w:r>
      <w:r w:rsidR="004B5E9A">
        <w:rPr>
          <w:color w:val="000000"/>
          <w:lang w:val="en-GB"/>
        </w:rPr>
        <w:t>h</w:t>
      </w:r>
      <w:r w:rsidR="00840DA4">
        <w:rPr>
          <w:color w:val="000000"/>
          <w:lang w:val="en-GB"/>
        </w:rPr>
        <w:t>at</w:t>
      </w:r>
      <w:r w:rsidR="004B5E9A">
        <w:rPr>
          <w:color w:val="000000"/>
          <w:lang w:val="en-GB"/>
        </w:rPr>
        <w:t xml:space="preserve"> </w:t>
      </w:r>
      <w:r w:rsidR="00AD15ED">
        <w:rPr>
          <w:color w:val="000000"/>
          <w:lang w:val="en-GB"/>
        </w:rPr>
        <w:t xml:space="preserve">the </w:t>
      </w:r>
      <w:r w:rsidR="00E3615E" w:rsidRPr="007646ED">
        <w:rPr>
          <w:color w:val="000000"/>
          <w:lang w:val="en-GB"/>
        </w:rPr>
        <w:t>majority of the user</w:t>
      </w:r>
      <w:r w:rsidR="00D249D7" w:rsidRPr="007646ED">
        <w:rPr>
          <w:color w:val="000000"/>
          <w:lang w:val="en-GB"/>
        </w:rPr>
        <w:t>s</w:t>
      </w:r>
      <w:r w:rsidR="00E3615E" w:rsidRPr="007646ED">
        <w:rPr>
          <w:color w:val="000000"/>
          <w:lang w:val="en-GB"/>
        </w:rPr>
        <w:t xml:space="preserve"> </w:t>
      </w:r>
      <w:r w:rsidR="001360D4" w:rsidRPr="007646ED">
        <w:rPr>
          <w:color w:val="000000"/>
          <w:lang w:val="en-GB"/>
        </w:rPr>
        <w:t xml:space="preserve">preferred </w:t>
      </w:r>
      <w:r w:rsidR="00E3615E" w:rsidRPr="007646ED">
        <w:rPr>
          <w:color w:val="000000"/>
          <w:lang w:val="en-GB"/>
        </w:rPr>
        <w:t>the gradual (77.5%) and overview (67.5%) transitions,</w:t>
      </w:r>
      <w:r w:rsidR="00AD15ED">
        <w:rPr>
          <w:color w:val="000000"/>
          <w:lang w:val="en-GB"/>
        </w:rPr>
        <w:t xml:space="preserve"> highlighting that</w:t>
      </w:r>
      <w:r w:rsidR="00840DA4">
        <w:rPr>
          <w:color w:val="000000"/>
          <w:lang w:val="en-GB"/>
        </w:rPr>
        <w:t xml:space="preserve"> </w:t>
      </w:r>
      <w:r w:rsidR="00E3615E" w:rsidRPr="007646ED">
        <w:rPr>
          <w:color w:val="000000"/>
          <w:lang w:val="en-GB"/>
        </w:rPr>
        <w:t xml:space="preserve">the immediate transition </w:t>
      </w:r>
      <w:r w:rsidR="00AD15ED">
        <w:rPr>
          <w:color w:val="000000"/>
          <w:lang w:val="en-GB"/>
        </w:rPr>
        <w:t>i</w:t>
      </w:r>
      <w:r w:rsidR="00840DA4">
        <w:rPr>
          <w:color w:val="000000"/>
          <w:lang w:val="en-GB"/>
        </w:rPr>
        <w:t xml:space="preserve">s </w:t>
      </w:r>
      <w:r w:rsidR="00AD15ED">
        <w:rPr>
          <w:color w:val="000000"/>
          <w:lang w:val="en-GB"/>
        </w:rPr>
        <w:t xml:space="preserve">considered </w:t>
      </w:r>
      <w:r w:rsidR="000A5901">
        <w:rPr>
          <w:color w:val="000000"/>
          <w:lang w:val="en-GB"/>
        </w:rPr>
        <w:t>less convincing (37.5%)</w:t>
      </w:r>
      <w:r w:rsidR="00AD15ED">
        <w:rPr>
          <w:color w:val="000000"/>
          <w:lang w:val="en-GB"/>
        </w:rPr>
        <w:t xml:space="preserve">. This is </w:t>
      </w:r>
      <w:r w:rsidR="00840DA4">
        <w:rPr>
          <w:color w:val="000000"/>
          <w:lang w:val="en-GB"/>
        </w:rPr>
        <w:t xml:space="preserve">due to </w:t>
      </w:r>
      <w:r w:rsidR="002E5666" w:rsidRPr="007646ED">
        <w:rPr>
          <w:color w:val="000000"/>
          <w:lang w:val="en-GB"/>
        </w:rPr>
        <w:t xml:space="preserve">a more </w:t>
      </w:r>
      <w:r w:rsidR="00EC2FEE" w:rsidRPr="007646ED">
        <w:rPr>
          <w:color w:val="000000"/>
          <w:lang w:val="en-GB"/>
        </w:rPr>
        <w:t xml:space="preserve">varied </w:t>
      </w:r>
      <w:r w:rsidR="002E5666" w:rsidRPr="007646ED">
        <w:rPr>
          <w:color w:val="000000"/>
          <w:lang w:val="en-GB"/>
        </w:rPr>
        <w:t xml:space="preserve">distribution of </w:t>
      </w:r>
      <w:r w:rsidR="00974601" w:rsidRPr="007646ED">
        <w:rPr>
          <w:color w:val="000000"/>
          <w:lang w:val="en-GB"/>
        </w:rPr>
        <w:t>ratings</w:t>
      </w:r>
      <w:r w:rsidR="002E5666" w:rsidRPr="007646ED">
        <w:rPr>
          <w:color w:val="000000"/>
          <w:lang w:val="en-GB"/>
        </w:rPr>
        <w:t xml:space="preserve"> between 1 to 5</w:t>
      </w:r>
      <w:r w:rsidR="00C41637" w:rsidRPr="007646ED">
        <w:rPr>
          <w:color w:val="000000"/>
          <w:lang w:val="en-GB"/>
        </w:rPr>
        <w:t>,</w:t>
      </w:r>
      <w:r w:rsidR="008B3951" w:rsidRPr="007646ED">
        <w:rPr>
          <w:color w:val="000000"/>
          <w:lang w:val="en-GB"/>
        </w:rPr>
        <w:t xml:space="preserve"> </w:t>
      </w:r>
      <w:r w:rsidR="00AD15ED">
        <w:rPr>
          <w:color w:val="000000"/>
          <w:lang w:val="en-GB"/>
        </w:rPr>
        <w:t>which indicates</w:t>
      </w:r>
      <w:r w:rsidR="00C41637" w:rsidRPr="007646ED">
        <w:rPr>
          <w:color w:val="000000"/>
          <w:lang w:val="en-GB"/>
        </w:rPr>
        <w:t xml:space="preserve"> its controversial impact and </w:t>
      </w:r>
      <w:r w:rsidR="00351F83" w:rsidRPr="007646ED">
        <w:rPr>
          <w:color w:val="000000"/>
          <w:lang w:val="en-GB"/>
        </w:rPr>
        <w:t>no</w:t>
      </w:r>
      <w:r w:rsidR="00A50DC5" w:rsidRPr="007646ED">
        <w:rPr>
          <w:color w:val="000000"/>
          <w:lang w:val="en-GB"/>
        </w:rPr>
        <w:t>n-</w:t>
      </w:r>
      <w:r w:rsidR="00351F83" w:rsidRPr="007646ED">
        <w:rPr>
          <w:color w:val="000000"/>
          <w:lang w:val="en-GB"/>
        </w:rPr>
        <w:t>homo</w:t>
      </w:r>
      <w:r w:rsidR="001044BE" w:rsidRPr="007646ED">
        <w:rPr>
          <w:color w:val="000000"/>
          <w:lang w:val="en-GB"/>
        </w:rPr>
        <w:t>geneous</w:t>
      </w:r>
      <w:r w:rsidR="00C41637" w:rsidRPr="007646ED">
        <w:rPr>
          <w:color w:val="000000"/>
          <w:lang w:val="en-GB"/>
        </w:rPr>
        <w:t xml:space="preserve"> appreciation </w:t>
      </w:r>
      <w:r w:rsidR="00A50DC5" w:rsidRPr="007646ED">
        <w:rPr>
          <w:color w:val="000000"/>
          <w:lang w:val="en-GB"/>
        </w:rPr>
        <w:t xml:space="preserve">by </w:t>
      </w:r>
      <w:r w:rsidR="00C41637" w:rsidRPr="007646ED">
        <w:rPr>
          <w:color w:val="000000"/>
          <w:lang w:val="en-GB"/>
        </w:rPr>
        <w:t>the participants.</w:t>
      </w:r>
    </w:p>
    <w:p w14:paraId="3A6B62B5" w14:textId="0210751A" w:rsidR="007063C1" w:rsidRPr="006D7C94" w:rsidRDefault="006D7C94" w:rsidP="009011D1">
      <w:pPr>
        <w:jc w:val="center"/>
        <w:rPr>
          <w:color w:val="000000"/>
          <w:lang w:val="en-GB"/>
        </w:rPr>
      </w:pPr>
      <w:r>
        <w:rPr>
          <w:noProof/>
          <w:color w:val="000000"/>
          <w:lang w:val="en-GB" w:eastAsia="en-GB"/>
        </w:rPr>
        <w:lastRenderedPageBreak/>
        <w:drawing>
          <wp:inline distT="0" distB="0" distL="0" distR="0" wp14:anchorId="26DC19EC" wp14:editId="453BE9DE">
            <wp:extent cx="3009900" cy="1021377"/>
            <wp:effectExtent l="0" t="0" r="0" b="762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057173" cy="1037419"/>
                    </a:xfrm>
                    <a:prstGeom prst="rect">
                      <a:avLst/>
                    </a:prstGeom>
                    <a:noFill/>
                    <a:ln>
                      <a:noFill/>
                    </a:ln>
                  </pic:spPr>
                </pic:pic>
              </a:graphicData>
            </a:graphic>
          </wp:inline>
        </w:drawing>
      </w:r>
    </w:p>
    <w:p w14:paraId="576126B4" w14:textId="22CA9CF3" w:rsidR="007063C1" w:rsidRPr="005948FD" w:rsidRDefault="007063C1" w:rsidP="007063C1">
      <w:pPr>
        <w:jc w:val="center"/>
        <w:rPr>
          <w:b/>
          <w:color w:val="000000"/>
          <w:sz w:val="18"/>
          <w:szCs w:val="18"/>
          <w:lang w:val="en-GB"/>
        </w:rPr>
      </w:pPr>
      <w:r w:rsidRPr="005948FD">
        <w:rPr>
          <w:b/>
          <w:sz w:val="18"/>
          <w:szCs w:val="18"/>
          <w:lang w:val="en-GB"/>
        </w:rPr>
        <w:t xml:space="preserve">Figure </w:t>
      </w:r>
      <w:r w:rsidR="003775C0">
        <w:rPr>
          <w:b/>
          <w:sz w:val="18"/>
          <w:szCs w:val="18"/>
          <w:lang w:val="en-GB"/>
        </w:rPr>
        <w:t>1</w:t>
      </w:r>
      <w:r w:rsidR="00D20611">
        <w:rPr>
          <w:b/>
          <w:sz w:val="18"/>
          <w:szCs w:val="18"/>
          <w:lang w:val="en-GB"/>
        </w:rPr>
        <w:t>1</w:t>
      </w:r>
      <w:r w:rsidRPr="005948FD">
        <w:rPr>
          <w:b/>
          <w:sz w:val="18"/>
          <w:szCs w:val="18"/>
          <w:lang w:val="en-GB"/>
        </w:rPr>
        <w:t xml:space="preserve">. </w:t>
      </w:r>
      <w:r w:rsidR="00974601" w:rsidRPr="005948FD">
        <w:rPr>
          <w:b/>
          <w:sz w:val="18"/>
          <w:szCs w:val="18"/>
          <w:lang w:val="en-GB"/>
        </w:rPr>
        <w:t xml:space="preserve">Results of the </w:t>
      </w:r>
      <w:r w:rsidR="003023FF" w:rsidRPr="005948FD">
        <w:rPr>
          <w:b/>
          <w:sz w:val="18"/>
          <w:szCs w:val="18"/>
          <w:lang w:val="en-GB"/>
        </w:rPr>
        <w:t xml:space="preserve">5-point </w:t>
      </w:r>
      <w:r w:rsidR="00974601" w:rsidRPr="005948FD">
        <w:rPr>
          <w:b/>
          <w:sz w:val="18"/>
          <w:szCs w:val="18"/>
          <w:lang w:val="en-GB"/>
        </w:rPr>
        <w:t>L</w:t>
      </w:r>
      <w:r w:rsidR="003023FF" w:rsidRPr="005948FD">
        <w:rPr>
          <w:b/>
          <w:sz w:val="18"/>
          <w:szCs w:val="18"/>
          <w:lang w:val="en-GB"/>
        </w:rPr>
        <w:t xml:space="preserve">ikert scale </w:t>
      </w:r>
      <w:r w:rsidR="00974601" w:rsidRPr="005948FD">
        <w:rPr>
          <w:b/>
          <w:sz w:val="18"/>
          <w:szCs w:val="18"/>
          <w:lang w:val="en-GB"/>
        </w:rPr>
        <w:t>assessment</w:t>
      </w:r>
      <w:r w:rsidR="00AD15ED">
        <w:rPr>
          <w:b/>
          <w:sz w:val="18"/>
          <w:szCs w:val="18"/>
          <w:lang w:val="en-GB"/>
        </w:rPr>
        <w:t xml:space="preserve"> of</w:t>
      </w:r>
      <w:r w:rsidR="00D20611">
        <w:rPr>
          <w:b/>
          <w:sz w:val="18"/>
          <w:szCs w:val="18"/>
          <w:lang w:val="en-GB"/>
        </w:rPr>
        <w:t xml:space="preserve"> the three </w:t>
      </w:r>
      <w:r w:rsidR="00004B8B">
        <w:rPr>
          <w:b/>
          <w:sz w:val="18"/>
          <w:szCs w:val="18"/>
          <w:lang w:val="en-GB"/>
        </w:rPr>
        <w:t xml:space="preserve">types of </w:t>
      </w:r>
      <w:r w:rsidR="00D20611">
        <w:rPr>
          <w:b/>
          <w:sz w:val="18"/>
          <w:szCs w:val="18"/>
          <w:lang w:val="en-GB"/>
        </w:rPr>
        <w:t>transition</w:t>
      </w:r>
      <w:r w:rsidR="00004B8B">
        <w:rPr>
          <w:b/>
          <w:sz w:val="18"/>
          <w:szCs w:val="18"/>
          <w:lang w:val="en-GB"/>
        </w:rPr>
        <w:t>s</w:t>
      </w:r>
      <w:r w:rsidR="008B3951" w:rsidRPr="005948FD">
        <w:rPr>
          <w:b/>
          <w:sz w:val="18"/>
          <w:szCs w:val="18"/>
          <w:lang w:val="en-GB"/>
        </w:rPr>
        <w:t>.</w:t>
      </w:r>
    </w:p>
    <w:p w14:paraId="150B38EA" w14:textId="19620F10" w:rsidR="004B50D4" w:rsidRDefault="00AD15ED">
      <w:pPr>
        <w:rPr>
          <w:color w:val="000000"/>
          <w:lang w:val="en-GB"/>
        </w:rPr>
      </w:pPr>
      <w:r>
        <w:rPr>
          <w:color w:val="000000"/>
          <w:lang w:val="en-GB"/>
        </w:rPr>
        <w:t>M</w:t>
      </w:r>
      <w:r w:rsidR="002900F5">
        <w:rPr>
          <w:color w:val="000000"/>
          <w:lang w:val="en-GB"/>
        </w:rPr>
        <w:t xml:space="preserve">ore specifically, </w:t>
      </w:r>
      <w:r>
        <w:rPr>
          <w:color w:val="000000"/>
          <w:lang w:val="en-GB"/>
        </w:rPr>
        <w:t xml:space="preserve">the </w:t>
      </w:r>
      <w:r w:rsidR="002900F5">
        <w:rPr>
          <w:color w:val="000000"/>
          <w:lang w:val="en-GB"/>
        </w:rPr>
        <w:t xml:space="preserve">questionnaire </w:t>
      </w:r>
      <w:r>
        <w:rPr>
          <w:color w:val="000000"/>
          <w:lang w:val="en-GB"/>
        </w:rPr>
        <w:t xml:space="preserve">also </w:t>
      </w:r>
      <w:r w:rsidR="002900F5">
        <w:rPr>
          <w:color w:val="000000"/>
          <w:lang w:val="en-GB"/>
        </w:rPr>
        <w:t>asked</w:t>
      </w:r>
      <w:r w:rsidR="005E1D70">
        <w:rPr>
          <w:color w:val="000000"/>
          <w:lang w:val="en-GB"/>
        </w:rPr>
        <w:t xml:space="preserve"> </w:t>
      </w:r>
      <w:r w:rsidR="000948F0">
        <w:rPr>
          <w:color w:val="000000"/>
          <w:lang w:val="en-GB"/>
        </w:rPr>
        <w:t>users to</w:t>
      </w:r>
      <w:r w:rsidR="000C2605">
        <w:rPr>
          <w:color w:val="000000"/>
          <w:lang w:val="en-GB"/>
        </w:rPr>
        <w:t xml:space="preserve"> </w:t>
      </w:r>
      <w:r w:rsidR="00BA540A">
        <w:rPr>
          <w:color w:val="000000"/>
          <w:lang w:val="en-GB"/>
        </w:rPr>
        <w:t>pay attention to the design characteristics we explained at the beginning</w:t>
      </w:r>
      <w:r w:rsidR="008E0032">
        <w:rPr>
          <w:color w:val="000000"/>
          <w:lang w:val="en-GB"/>
        </w:rPr>
        <w:t>,</w:t>
      </w:r>
      <w:r w:rsidR="00BA540A">
        <w:rPr>
          <w:color w:val="000000"/>
          <w:lang w:val="en-GB"/>
        </w:rPr>
        <w:t xml:space="preserve"> </w:t>
      </w:r>
      <w:r>
        <w:rPr>
          <w:color w:val="000000"/>
          <w:lang w:val="en-GB"/>
        </w:rPr>
        <w:t xml:space="preserve">and </w:t>
      </w:r>
      <w:r w:rsidR="0074186E">
        <w:rPr>
          <w:color w:val="000000"/>
          <w:lang w:val="en-GB"/>
        </w:rPr>
        <w:t>choos</w:t>
      </w:r>
      <w:r>
        <w:rPr>
          <w:color w:val="000000"/>
          <w:lang w:val="en-GB"/>
        </w:rPr>
        <w:t>e</w:t>
      </w:r>
      <w:r w:rsidR="0074186E">
        <w:rPr>
          <w:color w:val="000000"/>
          <w:lang w:val="en-GB"/>
        </w:rPr>
        <w:t xml:space="preserve"> the </w:t>
      </w:r>
      <w:r w:rsidR="000C2605">
        <w:rPr>
          <w:color w:val="000000"/>
          <w:lang w:val="en-GB"/>
        </w:rPr>
        <w:t xml:space="preserve">transition they </w:t>
      </w:r>
      <w:r w:rsidR="0074186E">
        <w:rPr>
          <w:color w:val="000000"/>
          <w:lang w:val="en-GB"/>
        </w:rPr>
        <w:t>considered</w:t>
      </w:r>
      <w:r w:rsidR="004B50D4">
        <w:rPr>
          <w:color w:val="000000"/>
          <w:lang w:val="en-GB"/>
        </w:rPr>
        <w:t>:</w:t>
      </w:r>
    </w:p>
    <w:p w14:paraId="06FC00BB" w14:textId="3F7C0495" w:rsidR="00F94C9B" w:rsidRPr="000948F0" w:rsidRDefault="002546DF" w:rsidP="000948F0">
      <w:pPr>
        <w:pStyle w:val="ListParagraph"/>
        <w:numPr>
          <w:ilvl w:val="0"/>
          <w:numId w:val="27"/>
        </w:numPr>
        <w:rPr>
          <w:color w:val="000000"/>
          <w:lang w:val="en-GB"/>
        </w:rPr>
      </w:pPr>
      <w:r w:rsidRPr="000948F0">
        <w:rPr>
          <w:color w:val="000000"/>
          <w:lang w:val="en-GB"/>
        </w:rPr>
        <w:t xml:space="preserve">more suitable to </w:t>
      </w:r>
      <w:r w:rsidR="00652E1E" w:rsidRPr="000948F0">
        <w:rPr>
          <w:color w:val="000000"/>
          <w:lang w:val="en-GB"/>
        </w:rPr>
        <w:t xml:space="preserve">perceive and </w:t>
      </w:r>
      <w:r w:rsidR="000C2605" w:rsidRPr="000948F0">
        <w:rPr>
          <w:color w:val="000000"/>
          <w:lang w:val="en-GB"/>
        </w:rPr>
        <w:t xml:space="preserve">orient </w:t>
      </w:r>
      <w:r w:rsidR="00426BFC" w:rsidRPr="000948F0">
        <w:rPr>
          <w:color w:val="000000"/>
          <w:lang w:val="en-GB"/>
        </w:rPr>
        <w:t>themselves</w:t>
      </w:r>
      <w:r w:rsidR="0074186E" w:rsidRPr="000948F0">
        <w:rPr>
          <w:color w:val="000000"/>
          <w:lang w:val="en-GB"/>
        </w:rPr>
        <w:t xml:space="preserve"> </w:t>
      </w:r>
      <w:r w:rsidR="00F26A46" w:rsidRPr="000948F0">
        <w:rPr>
          <w:color w:val="000000"/>
          <w:lang w:val="en-GB"/>
        </w:rPr>
        <w:t xml:space="preserve">during </w:t>
      </w:r>
      <w:r w:rsidR="0074186E" w:rsidRPr="000948F0">
        <w:rPr>
          <w:color w:val="000000"/>
          <w:lang w:val="en-GB"/>
        </w:rPr>
        <w:t xml:space="preserve">the </w:t>
      </w:r>
      <w:r w:rsidR="00AD15ED" w:rsidRPr="000948F0">
        <w:rPr>
          <w:color w:val="000000"/>
          <w:lang w:val="en-GB"/>
        </w:rPr>
        <w:t xml:space="preserve">user interface </w:t>
      </w:r>
      <w:r w:rsidR="0074186E" w:rsidRPr="000948F0">
        <w:rPr>
          <w:color w:val="000000"/>
          <w:lang w:val="en-GB"/>
        </w:rPr>
        <w:t>transformation</w:t>
      </w:r>
      <w:r w:rsidRPr="000948F0">
        <w:rPr>
          <w:color w:val="000000"/>
          <w:lang w:val="en-GB"/>
        </w:rPr>
        <w:t>,</w:t>
      </w:r>
      <w:r w:rsidR="000C2605" w:rsidRPr="000948F0">
        <w:rPr>
          <w:color w:val="000000"/>
          <w:lang w:val="en-GB"/>
        </w:rPr>
        <w:t xml:space="preserve"> </w:t>
      </w:r>
      <w:r w:rsidR="00AD15ED" w:rsidRPr="000948F0">
        <w:rPr>
          <w:color w:val="000000"/>
          <w:lang w:val="en-GB"/>
        </w:rPr>
        <w:t xml:space="preserve">while </w:t>
      </w:r>
      <w:r w:rsidR="00311333" w:rsidRPr="000948F0">
        <w:rPr>
          <w:color w:val="000000"/>
          <w:lang w:val="en-GB"/>
        </w:rPr>
        <w:t xml:space="preserve">keeping </w:t>
      </w:r>
      <w:r w:rsidR="00AD15ED" w:rsidRPr="000948F0">
        <w:rPr>
          <w:color w:val="000000"/>
          <w:lang w:val="en-GB"/>
        </w:rPr>
        <w:t xml:space="preserve">the </w:t>
      </w:r>
      <w:r w:rsidR="0074186E" w:rsidRPr="000948F0">
        <w:rPr>
          <w:color w:val="000000"/>
          <w:lang w:val="en-GB"/>
        </w:rPr>
        <w:t xml:space="preserve">new </w:t>
      </w:r>
      <w:r w:rsidR="000C2605" w:rsidRPr="000948F0">
        <w:rPr>
          <w:color w:val="000000"/>
          <w:lang w:val="en-GB"/>
        </w:rPr>
        <w:t>interface</w:t>
      </w:r>
      <w:r w:rsidR="00311333" w:rsidRPr="000948F0">
        <w:rPr>
          <w:color w:val="000000"/>
          <w:lang w:val="en-GB"/>
        </w:rPr>
        <w:t xml:space="preserve"> </w:t>
      </w:r>
      <w:r w:rsidR="000C2605" w:rsidRPr="000948F0">
        <w:rPr>
          <w:color w:val="000000"/>
          <w:lang w:val="en-GB"/>
        </w:rPr>
        <w:t xml:space="preserve">easy </w:t>
      </w:r>
      <w:r w:rsidR="008836F7" w:rsidRPr="000948F0">
        <w:rPr>
          <w:color w:val="000000"/>
          <w:lang w:val="en-GB"/>
        </w:rPr>
        <w:t xml:space="preserve">to </w:t>
      </w:r>
      <w:r w:rsidR="000C2605" w:rsidRPr="000948F0">
        <w:rPr>
          <w:color w:val="000000"/>
          <w:lang w:val="en-GB"/>
        </w:rPr>
        <w:t xml:space="preserve">use. </w:t>
      </w:r>
      <w:r w:rsidR="00311333" w:rsidRPr="000948F0">
        <w:rPr>
          <w:color w:val="000000"/>
          <w:lang w:val="en-GB"/>
        </w:rPr>
        <w:t>This was taken as a measure of transition usability.</w:t>
      </w:r>
    </w:p>
    <w:p w14:paraId="681D6505" w14:textId="690D5D92" w:rsidR="00053475" w:rsidRPr="001B7AE5" w:rsidRDefault="00F94C9B" w:rsidP="000948F0">
      <w:pPr>
        <w:pStyle w:val="ListParagraph"/>
        <w:numPr>
          <w:ilvl w:val="0"/>
          <w:numId w:val="27"/>
        </w:numPr>
        <w:rPr>
          <w:color w:val="000000"/>
          <w:lang w:val="en-GB"/>
        </w:rPr>
      </w:pPr>
      <w:r w:rsidRPr="001B7AE5">
        <w:rPr>
          <w:color w:val="000000"/>
          <w:lang w:val="en-GB"/>
        </w:rPr>
        <w:t>stimulat</w:t>
      </w:r>
      <w:r w:rsidR="00AD15ED">
        <w:rPr>
          <w:color w:val="000000"/>
          <w:lang w:val="en-GB"/>
        </w:rPr>
        <w:t>ing</w:t>
      </w:r>
      <w:r w:rsidR="005C5C46" w:rsidRPr="001B7AE5">
        <w:rPr>
          <w:color w:val="000000"/>
          <w:lang w:val="en-GB"/>
        </w:rPr>
        <w:t xml:space="preserve"> in a pleasant way</w:t>
      </w:r>
      <w:r w:rsidRPr="001B7AE5">
        <w:rPr>
          <w:color w:val="000000"/>
          <w:lang w:val="en-GB"/>
        </w:rPr>
        <w:t xml:space="preserve"> </w:t>
      </w:r>
      <w:r w:rsidR="005C5C46" w:rsidRPr="001B7AE5">
        <w:rPr>
          <w:color w:val="000000"/>
          <w:lang w:val="en-GB"/>
        </w:rPr>
        <w:t>to</w:t>
      </w:r>
      <w:r w:rsidRPr="001B7AE5">
        <w:rPr>
          <w:color w:val="000000"/>
          <w:lang w:val="en-GB"/>
        </w:rPr>
        <w:t xml:space="preserve"> continu</w:t>
      </w:r>
      <w:r w:rsidR="005C5C46" w:rsidRPr="001B7AE5">
        <w:rPr>
          <w:color w:val="000000"/>
          <w:lang w:val="en-GB"/>
        </w:rPr>
        <w:t>e</w:t>
      </w:r>
      <w:r w:rsidRPr="001B7AE5">
        <w:rPr>
          <w:color w:val="000000"/>
          <w:lang w:val="en-GB"/>
        </w:rPr>
        <w:t xml:space="preserve"> to use the </w:t>
      </w:r>
      <w:r w:rsidR="005C5C46" w:rsidRPr="001B7AE5">
        <w:rPr>
          <w:color w:val="000000"/>
          <w:lang w:val="en-GB"/>
        </w:rPr>
        <w:t xml:space="preserve">new </w:t>
      </w:r>
      <w:r w:rsidRPr="001B7AE5">
        <w:rPr>
          <w:color w:val="000000"/>
          <w:lang w:val="en-GB"/>
        </w:rPr>
        <w:t>interface</w:t>
      </w:r>
      <w:r w:rsidR="008836F7" w:rsidRPr="001B7AE5">
        <w:rPr>
          <w:color w:val="000000"/>
          <w:lang w:val="en-GB"/>
        </w:rPr>
        <w:t xml:space="preserve"> </w:t>
      </w:r>
      <w:r w:rsidR="00AD15ED">
        <w:rPr>
          <w:color w:val="000000"/>
          <w:lang w:val="en-GB"/>
        </w:rPr>
        <w:t>after</w:t>
      </w:r>
      <w:r w:rsidR="008836F7" w:rsidRPr="001B7AE5">
        <w:rPr>
          <w:color w:val="000000"/>
          <w:lang w:val="en-GB"/>
        </w:rPr>
        <w:t xml:space="preserve"> the transformation</w:t>
      </w:r>
      <w:r w:rsidRPr="001B7AE5">
        <w:rPr>
          <w:color w:val="000000"/>
          <w:lang w:val="en-GB"/>
        </w:rPr>
        <w:t xml:space="preserve">. </w:t>
      </w:r>
      <w:r w:rsidR="00AD15ED">
        <w:rPr>
          <w:color w:val="000000"/>
          <w:lang w:val="en-GB"/>
        </w:rPr>
        <w:t>This question was aimed at determining their perception of UX</w:t>
      </w:r>
      <w:r w:rsidR="00053475" w:rsidRPr="001B7AE5">
        <w:rPr>
          <w:color w:val="000000"/>
          <w:lang w:val="en-GB"/>
        </w:rPr>
        <w:t>.</w:t>
      </w:r>
    </w:p>
    <w:p w14:paraId="5AE8F037" w14:textId="4FED4857" w:rsidR="009B2FE2" w:rsidRPr="005948FD" w:rsidRDefault="00D71A2C">
      <w:pPr>
        <w:rPr>
          <w:color w:val="000000"/>
          <w:lang w:val="en-GB"/>
        </w:rPr>
      </w:pPr>
      <w:r w:rsidRPr="005948FD">
        <w:rPr>
          <w:color w:val="000000"/>
          <w:lang w:val="en-GB"/>
        </w:rPr>
        <w:t xml:space="preserve">Users </w:t>
      </w:r>
      <w:r w:rsidR="00974601" w:rsidRPr="005948FD">
        <w:rPr>
          <w:color w:val="000000"/>
          <w:lang w:val="en-GB"/>
        </w:rPr>
        <w:t>indicated</w:t>
      </w:r>
      <w:r w:rsidRPr="005948FD">
        <w:rPr>
          <w:color w:val="000000"/>
          <w:lang w:val="en-GB"/>
        </w:rPr>
        <w:t xml:space="preserve"> the gradual transition as the </w:t>
      </w:r>
      <w:r w:rsidR="00311333">
        <w:rPr>
          <w:color w:val="000000"/>
          <w:lang w:val="en-GB"/>
        </w:rPr>
        <w:t>least</w:t>
      </w:r>
      <w:r w:rsidR="00E4780D" w:rsidRPr="005621A6">
        <w:rPr>
          <w:color w:val="000000"/>
          <w:lang w:val="en-GB"/>
        </w:rPr>
        <w:t xml:space="preserve"> disorientati</w:t>
      </w:r>
      <w:r w:rsidR="00311333">
        <w:rPr>
          <w:color w:val="000000"/>
          <w:lang w:val="en-GB"/>
        </w:rPr>
        <w:t>ng</w:t>
      </w:r>
      <w:r w:rsidR="00426BFC" w:rsidRPr="005621A6">
        <w:rPr>
          <w:color w:val="000000"/>
          <w:lang w:val="en-GB"/>
        </w:rPr>
        <w:t xml:space="preserve"> </w:t>
      </w:r>
      <w:r w:rsidRPr="005621A6">
        <w:rPr>
          <w:color w:val="000000"/>
          <w:lang w:val="en-GB"/>
        </w:rPr>
        <w:t xml:space="preserve">and </w:t>
      </w:r>
      <w:r w:rsidR="00963CF1">
        <w:rPr>
          <w:color w:val="000000"/>
          <w:lang w:val="en-GB"/>
        </w:rPr>
        <w:t>also consider</w:t>
      </w:r>
      <w:r w:rsidR="00311333">
        <w:rPr>
          <w:color w:val="000000"/>
          <w:lang w:val="en-GB"/>
        </w:rPr>
        <w:t>ed</w:t>
      </w:r>
      <w:r w:rsidR="00963CF1">
        <w:rPr>
          <w:color w:val="000000"/>
          <w:lang w:val="en-GB"/>
        </w:rPr>
        <w:t xml:space="preserve"> it </w:t>
      </w:r>
      <w:r w:rsidR="00311333">
        <w:rPr>
          <w:color w:val="000000"/>
          <w:lang w:val="en-GB"/>
        </w:rPr>
        <w:t xml:space="preserve">the most </w:t>
      </w:r>
      <w:r w:rsidR="00FE06D0" w:rsidRPr="005621A6">
        <w:rPr>
          <w:color w:val="000000"/>
          <w:lang w:val="en-GB"/>
        </w:rPr>
        <w:t xml:space="preserve">pleasant </w:t>
      </w:r>
      <w:r w:rsidR="00E4780D" w:rsidRPr="005621A6">
        <w:rPr>
          <w:color w:val="000000"/>
          <w:lang w:val="en-GB"/>
        </w:rPr>
        <w:t xml:space="preserve">and stimulating </w:t>
      </w:r>
      <w:r w:rsidR="002D4487" w:rsidRPr="00652E1E">
        <w:rPr>
          <w:color w:val="000000"/>
          <w:lang w:val="en-GB"/>
        </w:rPr>
        <w:t xml:space="preserve">when </w:t>
      </w:r>
      <w:r w:rsidR="00A27A36" w:rsidRPr="00652E1E">
        <w:rPr>
          <w:color w:val="000000"/>
          <w:lang w:val="en-GB"/>
        </w:rPr>
        <w:t>chang</w:t>
      </w:r>
      <w:r w:rsidR="00533F61" w:rsidRPr="00652E1E">
        <w:rPr>
          <w:color w:val="000000"/>
          <w:lang w:val="en-GB"/>
        </w:rPr>
        <w:t>ing</w:t>
      </w:r>
      <w:r w:rsidR="00A27A36" w:rsidRPr="005948FD">
        <w:rPr>
          <w:color w:val="000000"/>
          <w:lang w:val="en-GB"/>
        </w:rPr>
        <w:t xml:space="preserve"> </w:t>
      </w:r>
      <w:r w:rsidR="009B669E" w:rsidRPr="005948FD">
        <w:rPr>
          <w:color w:val="000000"/>
          <w:lang w:val="en-GB"/>
        </w:rPr>
        <w:t xml:space="preserve">the </w:t>
      </w:r>
      <w:r w:rsidR="00533F61" w:rsidRPr="005948FD">
        <w:rPr>
          <w:color w:val="000000"/>
          <w:lang w:val="en-GB"/>
        </w:rPr>
        <w:t xml:space="preserve">Web </w:t>
      </w:r>
      <w:r w:rsidR="00311333">
        <w:rPr>
          <w:color w:val="000000"/>
          <w:lang w:val="en-GB"/>
        </w:rPr>
        <w:t>user interface</w:t>
      </w:r>
      <w:r w:rsidR="00311333" w:rsidRPr="005948FD">
        <w:rPr>
          <w:color w:val="000000"/>
          <w:lang w:val="en-GB"/>
        </w:rPr>
        <w:t xml:space="preserve"> </w:t>
      </w:r>
      <w:r w:rsidR="00A27A36" w:rsidRPr="005948FD">
        <w:rPr>
          <w:color w:val="000000"/>
          <w:lang w:val="en-GB"/>
        </w:rPr>
        <w:t>(</w:t>
      </w:r>
      <w:r w:rsidR="00810A24" w:rsidRPr="005948FD">
        <w:rPr>
          <w:color w:val="000000"/>
          <w:lang w:val="en-GB"/>
        </w:rPr>
        <w:t>T</w:t>
      </w:r>
      <w:r w:rsidR="00A27A36" w:rsidRPr="005948FD">
        <w:rPr>
          <w:color w:val="000000"/>
          <w:lang w:val="en-GB"/>
        </w:rPr>
        <w:t xml:space="preserve">able </w:t>
      </w:r>
      <w:r w:rsidR="00AA1907" w:rsidRPr="005948FD">
        <w:rPr>
          <w:color w:val="000000"/>
          <w:lang w:val="en-GB"/>
        </w:rPr>
        <w:t>2</w:t>
      </w:r>
      <w:r w:rsidR="00A27A36" w:rsidRPr="005948FD">
        <w:rPr>
          <w:color w:val="000000"/>
          <w:lang w:val="en-GB"/>
        </w:rPr>
        <w:t>).</w:t>
      </w:r>
      <w:r w:rsidR="00FB36B1">
        <w:rPr>
          <w:color w:val="000000"/>
          <w:lang w:val="en-GB"/>
        </w:rPr>
        <w:t xml:space="preserve"> </w:t>
      </w:r>
    </w:p>
    <w:tbl>
      <w:tblPr>
        <w:tblStyle w:val="TableGrid"/>
        <w:tblW w:w="0" w:type="auto"/>
        <w:jc w:val="center"/>
        <w:tblBorders>
          <w:top w:val="none" w:sz="0"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4761"/>
        <w:gridCol w:w="1241"/>
        <w:gridCol w:w="1241"/>
        <w:gridCol w:w="1227"/>
      </w:tblGrid>
      <w:tr w:rsidR="009B2FE2" w:rsidRPr="00910082" w14:paraId="66964C20" w14:textId="77777777" w:rsidTr="000B7971">
        <w:trPr>
          <w:trHeight w:val="164"/>
          <w:jc w:val="center"/>
        </w:trPr>
        <w:tc>
          <w:tcPr>
            <w:tcW w:w="4761" w:type="dxa"/>
            <w:tcBorders>
              <w:top w:val="nil"/>
              <w:left w:val="nil"/>
              <w:bottom w:val="single" w:sz="2" w:space="0" w:color="auto"/>
              <w:right w:val="nil"/>
            </w:tcBorders>
            <w:vAlign w:val="center"/>
          </w:tcPr>
          <w:p w14:paraId="19C7605A" w14:textId="77777777" w:rsidR="009B2FE2" w:rsidRPr="00B53C47" w:rsidRDefault="009B2FE2" w:rsidP="009B2FE2">
            <w:pPr>
              <w:spacing w:after="0"/>
              <w:jc w:val="center"/>
              <w:rPr>
                <w:rFonts w:asciiTheme="majorHAnsi" w:hAnsiTheme="majorHAnsi" w:cstheme="majorHAnsi"/>
                <w:color w:val="000000"/>
                <w:sz w:val="16"/>
                <w:szCs w:val="16"/>
                <w:lang w:val="en-GB"/>
              </w:rPr>
            </w:pPr>
          </w:p>
        </w:tc>
        <w:tc>
          <w:tcPr>
            <w:tcW w:w="1241" w:type="dxa"/>
            <w:tcBorders>
              <w:top w:val="single" w:sz="2" w:space="0" w:color="auto"/>
              <w:left w:val="nil"/>
              <w:bottom w:val="single" w:sz="2" w:space="0" w:color="auto"/>
              <w:right w:val="nil"/>
            </w:tcBorders>
            <w:shd w:val="clear" w:color="auto" w:fill="F2F2F2" w:themeFill="background1" w:themeFillShade="F2"/>
            <w:vAlign w:val="center"/>
          </w:tcPr>
          <w:p w14:paraId="10C827B4" w14:textId="2F870287" w:rsidR="009B2FE2" w:rsidRPr="00B53C47" w:rsidRDefault="009B2FE2" w:rsidP="009B2FE2">
            <w:pPr>
              <w:spacing w:after="0"/>
              <w:jc w:val="center"/>
              <w:rPr>
                <w:rFonts w:asciiTheme="majorHAnsi" w:hAnsiTheme="majorHAnsi" w:cstheme="majorHAnsi"/>
                <w:b/>
                <w:color w:val="000000"/>
                <w:sz w:val="16"/>
                <w:szCs w:val="16"/>
                <w:lang w:val="en-GB"/>
              </w:rPr>
            </w:pPr>
            <w:r w:rsidRPr="00B53C47">
              <w:rPr>
                <w:rFonts w:asciiTheme="majorHAnsi" w:hAnsiTheme="majorHAnsi" w:cstheme="majorHAnsi"/>
                <w:b/>
                <w:color w:val="000000"/>
                <w:sz w:val="16"/>
                <w:szCs w:val="16"/>
                <w:lang w:val="en-GB"/>
              </w:rPr>
              <w:t>Gradual</w:t>
            </w:r>
          </w:p>
        </w:tc>
        <w:tc>
          <w:tcPr>
            <w:tcW w:w="1241" w:type="dxa"/>
            <w:tcBorders>
              <w:top w:val="single" w:sz="2" w:space="0" w:color="auto"/>
              <w:left w:val="nil"/>
              <w:bottom w:val="single" w:sz="2" w:space="0" w:color="auto"/>
              <w:right w:val="nil"/>
            </w:tcBorders>
            <w:shd w:val="clear" w:color="auto" w:fill="F2F2F2" w:themeFill="background1" w:themeFillShade="F2"/>
            <w:vAlign w:val="center"/>
          </w:tcPr>
          <w:p w14:paraId="69A7D10C" w14:textId="6978B10F" w:rsidR="009B2FE2" w:rsidRPr="00B53C47" w:rsidRDefault="009B2FE2" w:rsidP="009B2FE2">
            <w:pPr>
              <w:spacing w:after="0"/>
              <w:jc w:val="center"/>
              <w:rPr>
                <w:rFonts w:asciiTheme="majorHAnsi" w:hAnsiTheme="majorHAnsi" w:cstheme="majorHAnsi"/>
                <w:b/>
                <w:color w:val="000000"/>
                <w:sz w:val="16"/>
                <w:szCs w:val="16"/>
                <w:lang w:val="en-GB"/>
              </w:rPr>
            </w:pPr>
            <w:r w:rsidRPr="00B53C47">
              <w:rPr>
                <w:rFonts w:asciiTheme="majorHAnsi" w:hAnsiTheme="majorHAnsi" w:cstheme="majorHAnsi"/>
                <w:b/>
                <w:color w:val="000000"/>
                <w:sz w:val="16"/>
                <w:szCs w:val="16"/>
                <w:lang w:val="en-GB"/>
              </w:rPr>
              <w:t>Overview</w:t>
            </w:r>
          </w:p>
        </w:tc>
        <w:tc>
          <w:tcPr>
            <w:tcW w:w="1227" w:type="dxa"/>
            <w:tcBorders>
              <w:top w:val="single" w:sz="2" w:space="0" w:color="auto"/>
              <w:left w:val="nil"/>
              <w:bottom w:val="single" w:sz="2" w:space="0" w:color="auto"/>
              <w:right w:val="nil"/>
            </w:tcBorders>
            <w:shd w:val="clear" w:color="auto" w:fill="F2F2F2" w:themeFill="background1" w:themeFillShade="F2"/>
            <w:vAlign w:val="center"/>
          </w:tcPr>
          <w:p w14:paraId="660B9D16" w14:textId="562D793E" w:rsidR="009B2FE2" w:rsidRPr="00B53C47" w:rsidRDefault="009B2FE2" w:rsidP="009B2FE2">
            <w:pPr>
              <w:spacing w:after="0"/>
              <w:jc w:val="center"/>
              <w:rPr>
                <w:rFonts w:asciiTheme="majorHAnsi" w:hAnsiTheme="majorHAnsi" w:cstheme="majorHAnsi"/>
                <w:b/>
                <w:color w:val="000000"/>
                <w:sz w:val="16"/>
                <w:szCs w:val="16"/>
                <w:lang w:val="en-GB"/>
              </w:rPr>
            </w:pPr>
            <w:r w:rsidRPr="00B53C47">
              <w:rPr>
                <w:rFonts w:asciiTheme="majorHAnsi" w:hAnsiTheme="majorHAnsi" w:cstheme="majorHAnsi"/>
                <w:b/>
                <w:color w:val="000000"/>
                <w:sz w:val="16"/>
                <w:szCs w:val="16"/>
                <w:lang w:val="en-GB"/>
              </w:rPr>
              <w:t>Immediate</w:t>
            </w:r>
          </w:p>
        </w:tc>
      </w:tr>
      <w:tr w:rsidR="009B2FE2" w:rsidRPr="00910082" w14:paraId="1EBFEC9E" w14:textId="77777777" w:rsidTr="000B7971">
        <w:trPr>
          <w:jc w:val="center"/>
        </w:trPr>
        <w:tc>
          <w:tcPr>
            <w:tcW w:w="4761" w:type="dxa"/>
            <w:tcBorders>
              <w:top w:val="single" w:sz="2" w:space="0" w:color="auto"/>
              <w:left w:val="nil"/>
              <w:bottom w:val="single" w:sz="2" w:space="0" w:color="auto"/>
              <w:right w:val="nil"/>
            </w:tcBorders>
            <w:shd w:val="clear" w:color="auto" w:fill="F2F2F2" w:themeFill="background1" w:themeFillShade="F2"/>
            <w:vAlign w:val="center"/>
          </w:tcPr>
          <w:p w14:paraId="2EF3607C" w14:textId="139AC6C8" w:rsidR="009B2FE2" w:rsidRPr="00B53C47" w:rsidRDefault="00342350" w:rsidP="00D61F26">
            <w:pPr>
              <w:spacing w:after="0"/>
              <w:jc w:val="center"/>
              <w:rPr>
                <w:rFonts w:asciiTheme="majorHAnsi" w:hAnsiTheme="majorHAnsi" w:cstheme="majorHAnsi"/>
                <w:b/>
                <w:color w:val="000000"/>
                <w:sz w:val="16"/>
                <w:szCs w:val="16"/>
                <w:lang w:val="en-GB"/>
              </w:rPr>
            </w:pPr>
            <w:r w:rsidRPr="00B53C47">
              <w:rPr>
                <w:rFonts w:asciiTheme="majorHAnsi" w:hAnsiTheme="majorHAnsi" w:cstheme="majorHAnsi"/>
                <w:b/>
                <w:color w:val="000000"/>
                <w:sz w:val="16"/>
                <w:szCs w:val="16"/>
                <w:lang w:val="en-GB"/>
              </w:rPr>
              <w:t>Allow</w:t>
            </w:r>
            <w:r w:rsidR="00652E1E" w:rsidRPr="00B53C47">
              <w:rPr>
                <w:rFonts w:asciiTheme="majorHAnsi" w:hAnsiTheme="majorHAnsi" w:cstheme="majorHAnsi"/>
                <w:b/>
                <w:color w:val="000000"/>
                <w:sz w:val="16"/>
                <w:szCs w:val="16"/>
                <w:lang w:val="en-GB"/>
              </w:rPr>
              <w:t xml:space="preserve"> </w:t>
            </w:r>
            <w:r w:rsidR="00311333">
              <w:rPr>
                <w:rFonts w:asciiTheme="majorHAnsi" w:hAnsiTheme="majorHAnsi" w:cstheme="majorHAnsi"/>
                <w:b/>
                <w:color w:val="000000"/>
                <w:sz w:val="16"/>
                <w:szCs w:val="16"/>
                <w:lang w:val="en-GB"/>
              </w:rPr>
              <w:t xml:space="preserve">users </w:t>
            </w:r>
            <w:r w:rsidR="00652E1E" w:rsidRPr="00B53C47">
              <w:rPr>
                <w:rFonts w:asciiTheme="majorHAnsi" w:hAnsiTheme="majorHAnsi" w:cstheme="majorHAnsi"/>
                <w:b/>
                <w:color w:val="000000"/>
                <w:sz w:val="16"/>
                <w:szCs w:val="16"/>
                <w:lang w:val="en-GB"/>
              </w:rPr>
              <w:t>to perceive changes</w:t>
            </w:r>
            <w:r w:rsidR="009452B4" w:rsidRPr="00B53C47">
              <w:rPr>
                <w:rFonts w:asciiTheme="majorHAnsi" w:hAnsiTheme="majorHAnsi" w:cstheme="majorHAnsi"/>
                <w:b/>
                <w:color w:val="000000"/>
                <w:sz w:val="16"/>
                <w:szCs w:val="16"/>
                <w:lang w:val="en-GB"/>
              </w:rPr>
              <w:t xml:space="preserve"> </w:t>
            </w:r>
            <w:r w:rsidR="00D61F26" w:rsidRPr="00B53C47">
              <w:rPr>
                <w:rFonts w:asciiTheme="majorHAnsi" w:hAnsiTheme="majorHAnsi" w:cstheme="majorHAnsi"/>
                <w:b/>
                <w:color w:val="000000"/>
                <w:sz w:val="16"/>
                <w:szCs w:val="16"/>
                <w:lang w:val="en-GB"/>
              </w:rPr>
              <w:t>without disorientation maintaining the new interface still easy to use</w:t>
            </w:r>
          </w:p>
        </w:tc>
        <w:tc>
          <w:tcPr>
            <w:tcW w:w="1241" w:type="dxa"/>
            <w:tcBorders>
              <w:top w:val="single" w:sz="2" w:space="0" w:color="auto"/>
              <w:left w:val="nil"/>
              <w:bottom w:val="single" w:sz="2" w:space="0" w:color="auto"/>
              <w:right w:val="nil"/>
            </w:tcBorders>
            <w:vAlign w:val="center"/>
          </w:tcPr>
          <w:p w14:paraId="49C94E5C" w14:textId="39680686" w:rsidR="009B2FE2" w:rsidRPr="00B53C47" w:rsidRDefault="000D1858" w:rsidP="009B2FE2">
            <w:pPr>
              <w:spacing w:after="0"/>
              <w:jc w:val="center"/>
              <w:rPr>
                <w:rFonts w:asciiTheme="majorHAnsi" w:hAnsiTheme="majorHAnsi" w:cstheme="majorHAnsi"/>
                <w:color w:val="000000"/>
                <w:sz w:val="16"/>
                <w:szCs w:val="16"/>
                <w:lang w:val="en-GB"/>
              </w:rPr>
            </w:pPr>
            <w:r w:rsidRPr="00B53C47">
              <w:rPr>
                <w:rFonts w:asciiTheme="majorHAnsi" w:hAnsiTheme="majorHAnsi" w:cstheme="majorHAnsi"/>
                <w:color w:val="000000"/>
                <w:sz w:val="16"/>
                <w:szCs w:val="16"/>
                <w:lang w:val="en-GB"/>
              </w:rPr>
              <w:t>42</w:t>
            </w:r>
            <w:r w:rsidR="007C36E1">
              <w:rPr>
                <w:rFonts w:asciiTheme="majorHAnsi" w:hAnsiTheme="majorHAnsi" w:cstheme="majorHAnsi"/>
                <w:color w:val="000000"/>
                <w:sz w:val="16"/>
                <w:szCs w:val="16"/>
                <w:lang w:val="en-GB"/>
              </w:rPr>
              <w:t>.</w:t>
            </w:r>
            <w:r w:rsidRPr="00B53C47">
              <w:rPr>
                <w:rFonts w:asciiTheme="majorHAnsi" w:hAnsiTheme="majorHAnsi" w:cstheme="majorHAnsi"/>
                <w:color w:val="000000"/>
                <w:sz w:val="16"/>
                <w:szCs w:val="16"/>
                <w:lang w:val="en-GB"/>
              </w:rPr>
              <w:t>5%</w:t>
            </w:r>
          </w:p>
        </w:tc>
        <w:tc>
          <w:tcPr>
            <w:tcW w:w="1241" w:type="dxa"/>
            <w:tcBorders>
              <w:top w:val="single" w:sz="2" w:space="0" w:color="auto"/>
              <w:left w:val="nil"/>
              <w:bottom w:val="single" w:sz="2" w:space="0" w:color="auto"/>
              <w:right w:val="nil"/>
            </w:tcBorders>
            <w:vAlign w:val="center"/>
          </w:tcPr>
          <w:p w14:paraId="4AD00D0B" w14:textId="66CF1F97" w:rsidR="009B2FE2" w:rsidRPr="00B53C47" w:rsidRDefault="000D1858" w:rsidP="009B2FE2">
            <w:pPr>
              <w:spacing w:after="0"/>
              <w:jc w:val="center"/>
              <w:rPr>
                <w:rFonts w:asciiTheme="majorHAnsi" w:hAnsiTheme="majorHAnsi" w:cstheme="majorHAnsi"/>
                <w:color w:val="000000"/>
                <w:sz w:val="16"/>
                <w:szCs w:val="16"/>
                <w:lang w:val="en-GB"/>
              </w:rPr>
            </w:pPr>
            <w:r w:rsidRPr="00B53C47">
              <w:rPr>
                <w:rFonts w:asciiTheme="majorHAnsi" w:hAnsiTheme="majorHAnsi" w:cstheme="majorHAnsi"/>
                <w:color w:val="000000"/>
                <w:sz w:val="16"/>
                <w:szCs w:val="16"/>
                <w:lang w:val="en-GB"/>
              </w:rPr>
              <w:t>32</w:t>
            </w:r>
            <w:r w:rsidR="007C36E1">
              <w:rPr>
                <w:rFonts w:asciiTheme="majorHAnsi" w:hAnsiTheme="majorHAnsi" w:cstheme="majorHAnsi"/>
                <w:color w:val="000000"/>
                <w:sz w:val="16"/>
                <w:szCs w:val="16"/>
                <w:lang w:val="en-GB"/>
              </w:rPr>
              <w:t>.</w:t>
            </w:r>
            <w:r w:rsidRPr="00B53C47">
              <w:rPr>
                <w:rFonts w:asciiTheme="majorHAnsi" w:hAnsiTheme="majorHAnsi" w:cstheme="majorHAnsi"/>
                <w:color w:val="000000"/>
                <w:sz w:val="16"/>
                <w:szCs w:val="16"/>
                <w:lang w:val="en-GB"/>
              </w:rPr>
              <w:t>5%</w:t>
            </w:r>
          </w:p>
        </w:tc>
        <w:tc>
          <w:tcPr>
            <w:tcW w:w="1227" w:type="dxa"/>
            <w:tcBorders>
              <w:top w:val="single" w:sz="2" w:space="0" w:color="auto"/>
              <w:left w:val="nil"/>
              <w:bottom w:val="single" w:sz="2" w:space="0" w:color="auto"/>
              <w:right w:val="nil"/>
            </w:tcBorders>
            <w:vAlign w:val="center"/>
          </w:tcPr>
          <w:p w14:paraId="2A912EDF" w14:textId="0A179783" w:rsidR="009B2FE2" w:rsidRPr="00B53C47" w:rsidRDefault="000D1858" w:rsidP="009B2FE2">
            <w:pPr>
              <w:spacing w:after="0"/>
              <w:jc w:val="center"/>
              <w:rPr>
                <w:rFonts w:asciiTheme="majorHAnsi" w:hAnsiTheme="majorHAnsi" w:cstheme="majorHAnsi"/>
                <w:color w:val="000000"/>
                <w:sz w:val="16"/>
                <w:szCs w:val="16"/>
                <w:lang w:val="en-GB"/>
              </w:rPr>
            </w:pPr>
            <w:r w:rsidRPr="00B53C47">
              <w:rPr>
                <w:rFonts w:asciiTheme="majorHAnsi" w:hAnsiTheme="majorHAnsi" w:cstheme="majorHAnsi"/>
                <w:color w:val="000000"/>
                <w:sz w:val="16"/>
                <w:szCs w:val="16"/>
                <w:lang w:val="en-GB"/>
              </w:rPr>
              <w:t>25%</w:t>
            </w:r>
          </w:p>
        </w:tc>
      </w:tr>
      <w:tr w:rsidR="009B2FE2" w:rsidRPr="00910082" w14:paraId="6F95A0AC" w14:textId="77777777" w:rsidTr="000B7971">
        <w:trPr>
          <w:jc w:val="center"/>
        </w:trPr>
        <w:tc>
          <w:tcPr>
            <w:tcW w:w="4761" w:type="dxa"/>
            <w:tcBorders>
              <w:top w:val="single" w:sz="2" w:space="0" w:color="auto"/>
              <w:left w:val="nil"/>
              <w:right w:val="nil"/>
            </w:tcBorders>
            <w:shd w:val="clear" w:color="auto" w:fill="F2F2F2" w:themeFill="background1" w:themeFillShade="F2"/>
            <w:vAlign w:val="center"/>
          </w:tcPr>
          <w:p w14:paraId="43E52770" w14:textId="60370281" w:rsidR="009B2FE2" w:rsidRPr="00B53C47" w:rsidRDefault="00342350" w:rsidP="00AA1194">
            <w:pPr>
              <w:spacing w:after="0"/>
              <w:jc w:val="center"/>
              <w:rPr>
                <w:rFonts w:asciiTheme="majorHAnsi" w:hAnsiTheme="majorHAnsi" w:cstheme="majorHAnsi"/>
                <w:b/>
                <w:color w:val="000000"/>
                <w:sz w:val="16"/>
                <w:szCs w:val="16"/>
                <w:lang w:val="en-GB"/>
              </w:rPr>
            </w:pPr>
            <w:r w:rsidRPr="00B53C47">
              <w:rPr>
                <w:rFonts w:asciiTheme="majorHAnsi" w:hAnsiTheme="majorHAnsi" w:cstheme="majorHAnsi"/>
                <w:b/>
                <w:color w:val="000000"/>
                <w:sz w:val="16"/>
                <w:szCs w:val="16"/>
                <w:lang w:val="en-GB"/>
              </w:rPr>
              <w:t xml:space="preserve">Suitable to </w:t>
            </w:r>
            <w:r w:rsidR="00AA1194">
              <w:rPr>
                <w:rFonts w:asciiTheme="majorHAnsi" w:hAnsiTheme="majorHAnsi" w:cstheme="majorHAnsi"/>
                <w:b/>
                <w:color w:val="000000"/>
                <w:sz w:val="16"/>
                <w:szCs w:val="16"/>
                <w:lang w:val="en-GB"/>
              </w:rPr>
              <w:t>s</w:t>
            </w:r>
            <w:r w:rsidR="00E4780D" w:rsidRPr="00B53C47">
              <w:rPr>
                <w:rFonts w:asciiTheme="majorHAnsi" w:hAnsiTheme="majorHAnsi" w:cstheme="majorHAnsi"/>
                <w:b/>
                <w:color w:val="000000"/>
                <w:sz w:val="16"/>
                <w:szCs w:val="16"/>
                <w:lang w:val="en-GB"/>
              </w:rPr>
              <w:t>timulat</w:t>
            </w:r>
            <w:r w:rsidRPr="00B53C47">
              <w:rPr>
                <w:rFonts w:asciiTheme="majorHAnsi" w:hAnsiTheme="majorHAnsi" w:cstheme="majorHAnsi"/>
                <w:b/>
                <w:color w:val="000000"/>
                <w:sz w:val="16"/>
                <w:szCs w:val="16"/>
                <w:lang w:val="en-GB"/>
              </w:rPr>
              <w:t>e a pleasant continuity of interaction</w:t>
            </w:r>
          </w:p>
        </w:tc>
        <w:tc>
          <w:tcPr>
            <w:tcW w:w="1241" w:type="dxa"/>
            <w:tcBorders>
              <w:top w:val="single" w:sz="2" w:space="0" w:color="auto"/>
              <w:left w:val="nil"/>
              <w:right w:val="nil"/>
            </w:tcBorders>
            <w:vAlign w:val="center"/>
          </w:tcPr>
          <w:p w14:paraId="4926DCD0" w14:textId="32FBC6B0" w:rsidR="009B2FE2" w:rsidRPr="00B53C47" w:rsidRDefault="000D1858" w:rsidP="000D1858">
            <w:pPr>
              <w:spacing w:after="0"/>
              <w:jc w:val="center"/>
              <w:rPr>
                <w:rFonts w:asciiTheme="majorHAnsi" w:hAnsiTheme="majorHAnsi" w:cstheme="majorHAnsi"/>
                <w:color w:val="000000"/>
                <w:sz w:val="16"/>
                <w:szCs w:val="16"/>
                <w:lang w:val="en-GB"/>
              </w:rPr>
            </w:pPr>
            <w:r w:rsidRPr="00B53C47">
              <w:rPr>
                <w:rFonts w:asciiTheme="majorHAnsi" w:hAnsiTheme="majorHAnsi" w:cstheme="majorHAnsi"/>
                <w:color w:val="000000"/>
                <w:sz w:val="16"/>
                <w:szCs w:val="16"/>
                <w:lang w:val="en-GB"/>
              </w:rPr>
              <w:t>57</w:t>
            </w:r>
            <w:r w:rsidR="007C36E1">
              <w:rPr>
                <w:rFonts w:asciiTheme="majorHAnsi" w:hAnsiTheme="majorHAnsi" w:cstheme="majorHAnsi"/>
                <w:color w:val="000000"/>
                <w:sz w:val="16"/>
                <w:szCs w:val="16"/>
                <w:lang w:val="en-GB"/>
              </w:rPr>
              <w:t>.</w:t>
            </w:r>
            <w:r w:rsidRPr="00B53C47">
              <w:rPr>
                <w:rFonts w:asciiTheme="majorHAnsi" w:hAnsiTheme="majorHAnsi" w:cstheme="majorHAnsi"/>
                <w:color w:val="000000"/>
                <w:sz w:val="16"/>
                <w:szCs w:val="16"/>
                <w:lang w:val="en-GB"/>
              </w:rPr>
              <w:t>5%</w:t>
            </w:r>
          </w:p>
        </w:tc>
        <w:tc>
          <w:tcPr>
            <w:tcW w:w="1241" w:type="dxa"/>
            <w:tcBorders>
              <w:top w:val="single" w:sz="2" w:space="0" w:color="auto"/>
              <w:left w:val="nil"/>
              <w:right w:val="nil"/>
            </w:tcBorders>
            <w:vAlign w:val="center"/>
          </w:tcPr>
          <w:p w14:paraId="72F1EB54" w14:textId="700850FB" w:rsidR="009B2FE2" w:rsidRPr="00B53C47" w:rsidRDefault="000D1858" w:rsidP="009B2FE2">
            <w:pPr>
              <w:spacing w:after="0"/>
              <w:jc w:val="center"/>
              <w:rPr>
                <w:rFonts w:asciiTheme="majorHAnsi" w:hAnsiTheme="majorHAnsi" w:cstheme="majorHAnsi"/>
                <w:color w:val="000000"/>
                <w:sz w:val="16"/>
                <w:szCs w:val="16"/>
                <w:lang w:val="en-GB"/>
              </w:rPr>
            </w:pPr>
            <w:r w:rsidRPr="00B53C47">
              <w:rPr>
                <w:rFonts w:asciiTheme="majorHAnsi" w:hAnsiTheme="majorHAnsi" w:cstheme="majorHAnsi"/>
                <w:color w:val="000000"/>
                <w:sz w:val="16"/>
                <w:szCs w:val="16"/>
                <w:lang w:val="en-GB"/>
              </w:rPr>
              <w:t>25%</w:t>
            </w:r>
          </w:p>
        </w:tc>
        <w:tc>
          <w:tcPr>
            <w:tcW w:w="1227" w:type="dxa"/>
            <w:tcBorders>
              <w:top w:val="single" w:sz="2" w:space="0" w:color="auto"/>
              <w:left w:val="nil"/>
              <w:right w:val="nil"/>
            </w:tcBorders>
            <w:vAlign w:val="center"/>
          </w:tcPr>
          <w:p w14:paraId="45DDF891" w14:textId="000217D2" w:rsidR="009B2FE2" w:rsidRPr="00B53C47" w:rsidRDefault="000D1858" w:rsidP="009B2FE2">
            <w:pPr>
              <w:spacing w:after="0"/>
              <w:jc w:val="center"/>
              <w:rPr>
                <w:rFonts w:asciiTheme="majorHAnsi" w:hAnsiTheme="majorHAnsi" w:cstheme="majorHAnsi"/>
                <w:color w:val="000000"/>
                <w:sz w:val="16"/>
                <w:szCs w:val="16"/>
                <w:lang w:val="en-GB"/>
              </w:rPr>
            </w:pPr>
            <w:r w:rsidRPr="00B53C47">
              <w:rPr>
                <w:rFonts w:asciiTheme="majorHAnsi" w:hAnsiTheme="majorHAnsi" w:cstheme="majorHAnsi"/>
                <w:color w:val="000000"/>
                <w:sz w:val="16"/>
                <w:szCs w:val="16"/>
                <w:lang w:val="en-GB"/>
              </w:rPr>
              <w:t>17</w:t>
            </w:r>
            <w:r w:rsidR="007C36E1">
              <w:rPr>
                <w:rFonts w:asciiTheme="majorHAnsi" w:hAnsiTheme="majorHAnsi" w:cstheme="majorHAnsi"/>
                <w:color w:val="000000"/>
                <w:sz w:val="16"/>
                <w:szCs w:val="16"/>
                <w:lang w:val="en-GB"/>
              </w:rPr>
              <w:t>.</w:t>
            </w:r>
            <w:r w:rsidRPr="00B53C47">
              <w:rPr>
                <w:rFonts w:asciiTheme="majorHAnsi" w:hAnsiTheme="majorHAnsi" w:cstheme="majorHAnsi"/>
                <w:color w:val="000000"/>
                <w:sz w:val="16"/>
                <w:szCs w:val="16"/>
                <w:lang w:val="en-GB"/>
              </w:rPr>
              <w:t>5%</w:t>
            </w:r>
          </w:p>
        </w:tc>
      </w:tr>
    </w:tbl>
    <w:p w14:paraId="01D70F10" w14:textId="4D61BBC0" w:rsidR="009B2FE2" w:rsidRPr="005948FD" w:rsidRDefault="009B2FE2" w:rsidP="009B2FE2">
      <w:pPr>
        <w:pStyle w:val="Caption"/>
        <w:rPr>
          <w:lang w:val="en-GB"/>
        </w:rPr>
      </w:pPr>
      <w:r w:rsidRPr="005948FD">
        <w:rPr>
          <w:lang w:val="en-GB"/>
        </w:rPr>
        <w:t xml:space="preserve">Table </w:t>
      </w:r>
      <w:r w:rsidR="00AA1907" w:rsidRPr="005948FD">
        <w:rPr>
          <w:lang w:val="en-GB"/>
        </w:rPr>
        <w:t>2</w:t>
      </w:r>
      <w:r w:rsidRPr="005948FD">
        <w:rPr>
          <w:lang w:val="en-GB"/>
        </w:rPr>
        <w:t xml:space="preserve">. </w:t>
      </w:r>
      <w:r w:rsidR="000D1858" w:rsidRPr="005948FD">
        <w:rPr>
          <w:lang w:val="en-GB"/>
        </w:rPr>
        <w:t>Perceived impact of each transitions on usability and emotional effectiveness</w:t>
      </w:r>
      <w:r w:rsidRPr="005948FD">
        <w:rPr>
          <w:lang w:val="en-GB"/>
        </w:rPr>
        <w:t>.</w:t>
      </w:r>
    </w:p>
    <w:p w14:paraId="77647586" w14:textId="2AC7B438" w:rsidR="00E25549" w:rsidRDefault="00E25549" w:rsidP="00474C59">
      <w:pPr>
        <w:rPr>
          <w:color w:val="000000"/>
          <w:lang w:val="en-GB"/>
        </w:rPr>
      </w:pPr>
      <w:r>
        <w:rPr>
          <w:color w:val="000000"/>
          <w:lang w:val="en-GB"/>
        </w:rPr>
        <w:t xml:space="preserve">We took into consideration </w:t>
      </w:r>
      <w:r w:rsidR="000B1CA0">
        <w:rPr>
          <w:color w:val="000000"/>
          <w:lang w:val="en-GB"/>
        </w:rPr>
        <w:t xml:space="preserve">the answers of the </w:t>
      </w:r>
      <w:r w:rsidR="00381752">
        <w:rPr>
          <w:color w:val="000000"/>
          <w:lang w:val="en-GB"/>
        </w:rPr>
        <w:t>participant</w:t>
      </w:r>
      <w:r w:rsidR="000B1CA0">
        <w:rPr>
          <w:color w:val="000000"/>
          <w:lang w:val="en-GB"/>
        </w:rPr>
        <w:t xml:space="preserve">s on </w:t>
      </w:r>
      <w:r w:rsidR="00381752">
        <w:rPr>
          <w:color w:val="000000"/>
          <w:lang w:val="en-GB"/>
        </w:rPr>
        <w:t xml:space="preserve">both </w:t>
      </w:r>
      <w:r w:rsidR="004B50D4">
        <w:rPr>
          <w:color w:val="000000"/>
          <w:lang w:val="en-GB"/>
        </w:rPr>
        <w:t>aspects</w:t>
      </w:r>
      <w:r w:rsidR="00381752">
        <w:rPr>
          <w:color w:val="000000"/>
          <w:lang w:val="en-GB"/>
        </w:rPr>
        <w:t xml:space="preserve"> </w:t>
      </w:r>
      <w:r w:rsidR="001B7AE5">
        <w:rPr>
          <w:color w:val="000000"/>
          <w:lang w:val="en-GB"/>
        </w:rPr>
        <w:t xml:space="preserve">A and B </w:t>
      </w:r>
      <w:r w:rsidR="00381752">
        <w:rPr>
          <w:color w:val="000000"/>
          <w:lang w:val="en-GB"/>
        </w:rPr>
        <w:t>(</w:t>
      </w:r>
      <w:r w:rsidR="00342350">
        <w:rPr>
          <w:color w:val="000000"/>
          <w:lang w:val="en-GB"/>
        </w:rPr>
        <w:t>related to usability an UX</w:t>
      </w:r>
      <w:r w:rsidR="00381752">
        <w:rPr>
          <w:color w:val="000000"/>
          <w:lang w:val="en-GB"/>
        </w:rPr>
        <w:t xml:space="preserve">) of the transitions in Table 2 </w:t>
      </w:r>
      <w:r w:rsidR="000B1CA0">
        <w:rPr>
          <w:color w:val="000000"/>
          <w:lang w:val="en-GB"/>
        </w:rPr>
        <w:t xml:space="preserve">and </w:t>
      </w:r>
      <w:r w:rsidR="00381752">
        <w:rPr>
          <w:color w:val="000000"/>
          <w:lang w:val="en-GB"/>
        </w:rPr>
        <w:t>calculate</w:t>
      </w:r>
      <w:r w:rsidR="00CA4FE0">
        <w:rPr>
          <w:color w:val="000000"/>
          <w:lang w:val="en-GB"/>
        </w:rPr>
        <w:t>d</w:t>
      </w:r>
      <w:r w:rsidR="00381752">
        <w:rPr>
          <w:color w:val="000000"/>
          <w:lang w:val="en-GB"/>
        </w:rPr>
        <w:t xml:space="preserve"> Cohen’s Kappa index </w:t>
      </w:r>
      <w:r w:rsidR="002A6167">
        <w:rPr>
          <w:color w:val="000000"/>
          <w:lang w:val="en-GB"/>
        </w:rPr>
        <w:t xml:space="preserve">(Table 3) </w:t>
      </w:r>
      <w:r w:rsidR="00381752">
        <w:rPr>
          <w:color w:val="000000"/>
          <w:lang w:val="en-GB"/>
        </w:rPr>
        <w:t xml:space="preserve">to </w:t>
      </w:r>
      <w:r w:rsidR="00CA4FE0">
        <w:rPr>
          <w:color w:val="000000"/>
          <w:lang w:val="en-GB"/>
        </w:rPr>
        <w:t>check</w:t>
      </w:r>
      <w:r w:rsidR="00381752">
        <w:rPr>
          <w:color w:val="000000"/>
          <w:lang w:val="en-GB"/>
        </w:rPr>
        <w:t xml:space="preserve"> if they </w:t>
      </w:r>
      <w:r w:rsidR="00CA4FE0">
        <w:rPr>
          <w:color w:val="000000"/>
          <w:lang w:val="en-GB"/>
        </w:rPr>
        <w:t>were</w:t>
      </w:r>
      <w:r w:rsidR="00381752">
        <w:rPr>
          <w:color w:val="000000"/>
          <w:lang w:val="en-GB"/>
        </w:rPr>
        <w:t xml:space="preserve"> strictly connected.</w:t>
      </w:r>
      <w:r w:rsidR="002E39EF">
        <w:rPr>
          <w:color w:val="000000"/>
          <w:lang w:val="en-GB"/>
        </w:rPr>
        <w:t xml:space="preserve"> The high value</w:t>
      </w:r>
      <w:r w:rsidR="00311333">
        <w:rPr>
          <w:color w:val="000000"/>
          <w:lang w:val="en-GB"/>
        </w:rPr>
        <w:t>s</w:t>
      </w:r>
      <w:r w:rsidR="002E39EF">
        <w:rPr>
          <w:color w:val="000000"/>
          <w:lang w:val="en-GB"/>
        </w:rPr>
        <w:t xml:space="preserve"> of Kappa index 0.922 for </w:t>
      </w:r>
      <w:r w:rsidR="001B7AE5">
        <w:rPr>
          <w:color w:val="000000"/>
          <w:lang w:val="en-GB"/>
        </w:rPr>
        <w:t xml:space="preserve">aspect A </w:t>
      </w:r>
      <w:r w:rsidR="00CE692B">
        <w:rPr>
          <w:color w:val="000000"/>
          <w:lang w:val="en-GB"/>
        </w:rPr>
        <w:t>(</w:t>
      </w:r>
      <w:r w:rsidR="00311333">
        <w:rPr>
          <w:color w:val="000000"/>
          <w:lang w:val="en-GB"/>
        </w:rPr>
        <w:t xml:space="preserve">which </w:t>
      </w:r>
      <w:r w:rsidR="00CE692B">
        <w:rPr>
          <w:color w:val="000000"/>
          <w:lang w:val="en-GB"/>
        </w:rPr>
        <w:t xml:space="preserve">we call for simplicity </w:t>
      </w:r>
      <w:r w:rsidR="0010051D" w:rsidRPr="004B50D4">
        <w:rPr>
          <w:i/>
          <w:color w:val="000000"/>
          <w:lang w:val="en-GB"/>
        </w:rPr>
        <w:t>Usability</w:t>
      </w:r>
      <w:r w:rsidR="00CE692B">
        <w:rPr>
          <w:color w:val="000000"/>
          <w:lang w:val="en-GB"/>
        </w:rPr>
        <w:t xml:space="preserve">) </w:t>
      </w:r>
      <w:r w:rsidR="002E39EF">
        <w:rPr>
          <w:color w:val="000000"/>
          <w:lang w:val="en-GB"/>
        </w:rPr>
        <w:t xml:space="preserve">and 0.837 for </w:t>
      </w:r>
      <w:r w:rsidR="001B7AE5">
        <w:rPr>
          <w:color w:val="000000"/>
          <w:lang w:val="en-GB"/>
        </w:rPr>
        <w:t>B</w:t>
      </w:r>
      <w:r w:rsidR="002E39EF">
        <w:rPr>
          <w:color w:val="000000"/>
          <w:lang w:val="en-GB"/>
        </w:rPr>
        <w:t xml:space="preserve"> aspect</w:t>
      </w:r>
      <w:r w:rsidR="001B7AE5">
        <w:rPr>
          <w:color w:val="000000"/>
          <w:lang w:val="en-GB"/>
        </w:rPr>
        <w:t xml:space="preserve"> (</w:t>
      </w:r>
      <w:r w:rsidR="00311333">
        <w:rPr>
          <w:color w:val="000000"/>
          <w:lang w:val="en-GB"/>
        </w:rPr>
        <w:t xml:space="preserve">which </w:t>
      </w:r>
      <w:r w:rsidR="001B7AE5">
        <w:rPr>
          <w:color w:val="000000"/>
          <w:lang w:val="en-GB"/>
        </w:rPr>
        <w:t xml:space="preserve">we call for simplicity </w:t>
      </w:r>
      <w:r w:rsidR="001B7AE5" w:rsidRPr="001B7AE5">
        <w:rPr>
          <w:i/>
          <w:color w:val="000000"/>
          <w:lang w:val="en-GB"/>
        </w:rPr>
        <w:t>UX</w:t>
      </w:r>
      <w:r w:rsidR="001B7AE5">
        <w:rPr>
          <w:color w:val="000000"/>
          <w:lang w:val="en-GB"/>
        </w:rPr>
        <w:t>)</w:t>
      </w:r>
      <w:r w:rsidR="002E39EF">
        <w:rPr>
          <w:color w:val="000000"/>
          <w:lang w:val="en-GB"/>
        </w:rPr>
        <w:t>, emphasize that both characteristics are strictly connected</w:t>
      </w:r>
      <w:r w:rsidR="00311333">
        <w:rPr>
          <w:color w:val="000000"/>
          <w:lang w:val="en-GB"/>
        </w:rPr>
        <w:t>,</w:t>
      </w:r>
      <w:r w:rsidR="002E39EF">
        <w:rPr>
          <w:color w:val="000000"/>
          <w:lang w:val="en-GB"/>
        </w:rPr>
        <w:t xml:space="preserve"> and </w:t>
      </w:r>
      <w:r w:rsidR="00311333">
        <w:rPr>
          <w:color w:val="000000"/>
          <w:lang w:val="en-GB"/>
        </w:rPr>
        <w:t xml:space="preserve">when </w:t>
      </w:r>
      <w:r w:rsidR="002E39EF">
        <w:rPr>
          <w:color w:val="000000"/>
          <w:lang w:val="en-GB"/>
        </w:rPr>
        <w:t xml:space="preserve">users chose a transition, </w:t>
      </w:r>
      <w:r w:rsidR="00311333">
        <w:rPr>
          <w:color w:val="000000"/>
          <w:lang w:val="en-GB"/>
        </w:rPr>
        <w:t xml:space="preserve">they </w:t>
      </w:r>
      <w:r w:rsidR="002E39EF">
        <w:rPr>
          <w:color w:val="000000"/>
          <w:lang w:val="en-GB"/>
        </w:rPr>
        <w:t>perceived both characteristics</w:t>
      </w:r>
      <w:r w:rsidR="00311333" w:rsidRPr="00311333">
        <w:rPr>
          <w:color w:val="000000"/>
          <w:lang w:val="en-GB"/>
        </w:rPr>
        <w:t xml:space="preserve"> </w:t>
      </w:r>
      <w:r w:rsidR="00311333">
        <w:rPr>
          <w:color w:val="000000"/>
          <w:lang w:val="en-GB"/>
        </w:rPr>
        <w:t>similarly</w:t>
      </w:r>
      <w:r w:rsidR="002E39EF">
        <w:rPr>
          <w:color w:val="000000"/>
          <w:lang w:val="en-GB"/>
        </w:rPr>
        <w:t>.</w:t>
      </w:r>
    </w:p>
    <w:tbl>
      <w:tblPr>
        <w:tblStyle w:val="TableGrid"/>
        <w:tblW w:w="0" w:type="auto"/>
        <w:jc w:val="center"/>
        <w:tblLayout w:type="fixed"/>
        <w:tblLook w:val="04A0" w:firstRow="1" w:lastRow="0" w:firstColumn="1" w:lastColumn="0" w:noHBand="0" w:noVBand="1"/>
      </w:tblPr>
      <w:tblGrid>
        <w:gridCol w:w="993"/>
        <w:gridCol w:w="992"/>
        <w:gridCol w:w="992"/>
        <w:gridCol w:w="993"/>
        <w:gridCol w:w="850"/>
        <w:gridCol w:w="284"/>
        <w:gridCol w:w="992"/>
        <w:gridCol w:w="1134"/>
        <w:gridCol w:w="992"/>
      </w:tblGrid>
      <w:tr w:rsidR="0025748F" w:rsidRPr="00712CEC" w14:paraId="4E780387" w14:textId="77777777" w:rsidTr="00B17724">
        <w:trPr>
          <w:jc w:val="center"/>
        </w:trPr>
        <w:tc>
          <w:tcPr>
            <w:tcW w:w="1985" w:type="dxa"/>
            <w:gridSpan w:val="2"/>
            <w:vMerge w:val="restart"/>
            <w:tcBorders>
              <w:top w:val="nil"/>
              <w:left w:val="nil"/>
              <w:right w:val="nil"/>
            </w:tcBorders>
            <w:vAlign w:val="center"/>
          </w:tcPr>
          <w:p w14:paraId="6DFCE30A" w14:textId="77777777" w:rsidR="0025748F" w:rsidRPr="00B53C47" w:rsidRDefault="0025748F" w:rsidP="00471436">
            <w:pPr>
              <w:spacing w:after="0"/>
              <w:jc w:val="center"/>
              <w:rPr>
                <w:rFonts w:asciiTheme="majorHAnsi" w:hAnsiTheme="majorHAnsi" w:cstheme="majorHAnsi"/>
                <w:color w:val="000000"/>
                <w:sz w:val="16"/>
                <w:szCs w:val="16"/>
                <w:lang w:val="en-GB"/>
              </w:rPr>
            </w:pPr>
          </w:p>
        </w:tc>
        <w:tc>
          <w:tcPr>
            <w:tcW w:w="2835" w:type="dxa"/>
            <w:gridSpan w:val="3"/>
            <w:tcBorders>
              <w:left w:val="nil"/>
              <w:bottom w:val="single" w:sz="4" w:space="0" w:color="auto"/>
              <w:right w:val="nil"/>
            </w:tcBorders>
            <w:shd w:val="clear" w:color="auto" w:fill="F2F2F2" w:themeFill="background1" w:themeFillShade="F2"/>
            <w:vAlign w:val="center"/>
          </w:tcPr>
          <w:p w14:paraId="203083DD" w14:textId="66E630D3" w:rsidR="0025748F" w:rsidRPr="00B53C47" w:rsidRDefault="0025748F" w:rsidP="00471436">
            <w:pPr>
              <w:spacing w:after="0"/>
              <w:jc w:val="center"/>
              <w:rPr>
                <w:rFonts w:asciiTheme="majorHAnsi" w:hAnsiTheme="majorHAnsi" w:cstheme="majorHAnsi"/>
                <w:b/>
                <w:color w:val="000000"/>
                <w:sz w:val="16"/>
                <w:szCs w:val="16"/>
                <w:lang w:val="en-GB"/>
              </w:rPr>
            </w:pPr>
            <w:r w:rsidRPr="00B53C47">
              <w:rPr>
                <w:rFonts w:asciiTheme="majorHAnsi" w:hAnsiTheme="majorHAnsi" w:cstheme="majorHAnsi"/>
                <w:b/>
                <w:color w:val="000000"/>
                <w:sz w:val="16"/>
                <w:szCs w:val="16"/>
                <w:lang w:val="en-GB"/>
              </w:rPr>
              <w:t>Usability</w:t>
            </w:r>
          </w:p>
        </w:tc>
        <w:tc>
          <w:tcPr>
            <w:tcW w:w="284" w:type="dxa"/>
            <w:vMerge w:val="restart"/>
            <w:tcBorders>
              <w:top w:val="nil"/>
              <w:left w:val="nil"/>
              <w:bottom w:val="nil"/>
              <w:right w:val="nil"/>
            </w:tcBorders>
            <w:vAlign w:val="center"/>
          </w:tcPr>
          <w:p w14:paraId="48B639D6" w14:textId="77777777" w:rsidR="0025748F" w:rsidRPr="00B53C47" w:rsidRDefault="0025748F" w:rsidP="00471436">
            <w:pPr>
              <w:spacing w:after="0"/>
              <w:jc w:val="center"/>
              <w:rPr>
                <w:rFonts w:asciiTheme="majorHAnsi" w:hAnsiTheme="majorHAnsi" w:cstheme="majorHAnsi"/>
                <w:color w:val="000000"/>
                <w:sz w:val="16"/>
                <w:szCs w:val="16"/>
                <w:lang w:val="en-GB"/>
              </w:rPr>
            </w:pPr>
          </w:p>
        </w:tc>
        <w:tc>
          <w:tcPr>
            <w:tcW w:w="3118" w:type="dxa"/>
            <w:gridSpan w:val="3"/>
            <w:tcBorders>
              <w:left w:val="nil"/>
              <w:bottom w:val="single" w:sz="4" w:space="0" w:color="auto"/>
              <w:right w:val="nil"/>
            </w:tcBorders>
            <w:shd w:val="clear" w:color="auto" w:fill="F2F2F2" w:themeFill="background1" w:themeFillShade="F2"/>
            <w:vAlign w:val="center"/>
          </w:tcPr>
          <w:p w14:paraId="2EC02F31" w14:textId="27EBFF80" w:rsidR="0025748F" w:rsidRPr="00B53C47" w:rsidRDefault="0025748F" w:rsidP="00471436">
            <w:pPr>
              <w:spacing w:after="0"/>
              <w:jc w:val="center"/>
              <w:rPr>
                <w:rFonts w:asciiTheme="majorHAnsi" w:hAnsiTheme="majorHAnsi" w:cstheme="majorHAnsi"/>
                <w:b/>
                <w:color w:val="000000"/>
                <w:sz w:val="16"/>
                <w:szCs w:val="16"/>
                <w:lang w:val="en-GB"/>
              </w:rPr>
            </w:pPr>
            <w:r w:rsidRPr="00B53C47">
              <w:rPr>
                <w:rFonts w:asciiTheme="majorHAnsi" w:hAnsiTheme="majorHAnsi" w:cstheme="majorHAnsi"/>
                <w:b/>
                <w:color w:val="000000"/>
                <w:sz w:val="16"/>
                <w:szCs w:val="16"/>
                <w:lang w:val="en-GB"/>
              </w:rPr>
              <w:t>UX</w:t>
            </w:r>
          </w:p>
        </w:tc>
      </w:tr>
      <w:tr w:rsidR="0025748F" w:rsidRPr="00712CEC" w14:paraId="3937B201" w14:textId="77777777" w:rsidTr="00B17724">
        <w:trPr>
          <w:jc w:val="center"/>
        </w:trPr>
        <w:tc>
          <w:tcPr>
            <w:tcW w:w="1985" w:type="dxa"/>
            <w:gridSpan w:val="2"/>
            <w:vMerge/>
            <w:tcBorders>
              <w:left w:val="nil"/>
              <w:bottom w:val="single" w:sz="4" w:space="0" w:color="auto"/>
              <w:right w:val="nil"/>
            </w:tcBorders>
            <w:vAlign w:val="center"/>
          </w:tcPr>
          <w:p w14:paraId="17B827E5" w14:textId="77777777" w:rsidR="0025748F" w:rsidRPr="00B53C47" w:rsidRDefault="0025748F">
            <w:pPr>
              <w:spacing w:after="0"/>
              <w:jc w:val="center"/>
              <w:rPr>
                <w:rFonts w:asciiTheme="majorHAnsi" w:hAnsiTheme="majorHAnsi" w:cstheme="majorHAnsi"/>
                <w:color w:val="000000"/>
                <w:sz w:val="16"/>
                <w:szCs w:val="16"/>
                <w:lang w:val="en-GB"/>
              </w:rPr>
            </w:pPr>
          </w:p>
        </w:tc>
        <w:tc>
          <w:tcPr>
            <w:tcW w:w="992" w:type="dxa"/>
            <w:tcBorders>
              <w:left w:val="nil"/>
              <w:bottom w:val="single" w:sz="4" w:space="0" w:color="auto"/>
              <w:right w:val="nil"/>
            </w:tcBorders>
            <w:vAlign w:val="center"/>
          </w:tcPr>
          <w:p w14:paraId="559BCC3E" w14:textId="77777777" w:rsidR="0025748F" w:rsidRPr="003570C2" w:rsidRDefault="0025748F" w:rsidP="0025748F">
            <w:pPr>
              <w:spacing w:after="0"/>
              <w:jc w:val="center"/>
              <w:rPr>
                <w:rFonts w:asciiTheme="majorHAnsi" w:hAnsiTheme="majorHAnsi" w:cstheme="majorHAnsi"/>
                <w:b/>
                <w:caps/>
                <w:color w:val="000000"/>
                <w:kern w:val="28"/>
                <w:sz w:val="16"/>
                <w:szCs w:val="16"/>
                <w:lang w:val="en-GB"/>
              </w:rPr>
            </w:pPr>
            <w:r w:rsidRPr="003570C2">
              <w:rPr>
                <w:rFonts w:asciiTheme="majorHAnsi" w:hAnsiTheme="majorHAnsi" w:cstheme="majorHAnsi"/>
                <w:b/>
                <w:color w:val="000000"/>
                <w:sz w:val="16"/>
                <w:szCs w:val="16"/>
                <w:lang w:val="en-GB"/>
              </w:rPr>
              <w:t>Immediate</w:t>
            </w:r>
          </w:p>
        </w:tc>
        <w:tc>
          <w:tcPr>
            <w:tcW w:w="993" w:type="dxa"/>
            <w:tcBorders>
              <w:left w:val="nil"/>
              <w:bottom w:val="single" w:sz="4" w:space="0" w:color="auto"/>
              <w:right w:val="nil"/>
            </w:tcBorders>
            <w:vAlign w:val="center"/>
          </w:tcPr>
          <w:p w14:paraId="54F74C33" w14:textId="77777777" w:rsidR="0025748F" w:rsidRPr="003570C2" w:rsidRDefault="0025748F" w:rsidP="0025748F">
            <w:pPr>
              <w:spacing w:after="0"/>
              <w:jc w:val="center"/>
              <w:rPr>
                <w:rFonts w:asciiTheme="majorHAnsi" w:hAnsiTheme="majorHAnsi" w:cstheme="majorHAnsi"/>
                <w:b/>
                <w:caps/>
                <w:color w:val="000000"/>
                <w:kern w:val="28"/>
                <w:sz w:val="16"/>
                <w:szCs w:val="16"/>
                <w:lang w:val="en-GB"/>
              </w:rPr>
            </w:pPr>
            <w:r w:rsidRPr="003570C2">
              <w:rPr>
                <w:rFonts w:asciiTheme="majorHAnsi" w:hAnsiTheme="majorHAnsi" w:cstheme="majorHAnsi"/>
                <w:b/>
                <w:color w:val="000000"/>
                <w:sz w:val="16"/>
                <w:szCs w:val="16"/>
                <w:lang w:val="en-GB"/>
              </w:rPr>
              <w:t>Overview</w:t>
            </w:r>
          </w:p>
        </w:tc>
        <w:tc>
          <w:tcPr>
            <w:tcW w:w="850" w:type="dxa"/>
            <w:tcBorders>
              <w:left w:val="nil"/>
              <w:bottom w:val="single" w:sz="4" w:space="0" w:color="auto"/>
              <w:right w:val="nil"/>
            </w:tcBorders>
            <w:vAlign w:val="center"/>
          </w:tcPr>
          <w:p w14:paraId="2E332D06" w14:textId="77777777" w:rsidR="0025748F" w:rsidRPr="003570C2" w:rsidRDefault="0025748F" w:rsidP="0025748F">
            <w:pPr>
              <w:spacing w:after="0"/>
              <w:jc w:val="center"/>
              <w:rPr>
                <w:rFonts w:asciiTheme="majorHAnsi" w:hAnsiTheme="majorHAnsi" w:cstheme="majorHAnsi"/>
                <w:b/>
                <w:caps/>
                <w:color w:val="000000"/>
                <w:kern w:val="28"/>
                <w:sz w:val="16"/>
                <w:szCs w:val="16"/>
                <w:lang w:val="en-GB"/>
              </w:rPr>
            </w:pPr>
            <w:r w:rsidRPr="003570C2">
              <w:rPr>
                <w:rFonts w:asciiTheme="majorHAnsi" w:hAnsiTheme="majorHAnsi" w:cstheme="majorHAnsi"/>
                <w:b/>
                <w:color w:val="000000"/>
                <w:sz w:val="16"/>
                <w:szCs w:val="16"/>
                <w:lang w:val="en-GB"/>
              </w:rPr>
              <w:t>Gradual</w:t>
            </w:r>
          </w:p>
        </w:tc>
        <w:tc>
          <w:tcPr>
            <w:tcW w:w="284" w:type="dxa"/>
            <w:vMerge/>
            <w:tcBorders>
              <w:left w:val="nil"/>
              <w:bottom w:val="nil"/>
              <w:right w:val="nil"/>
            </w:tcBorders>
            <w:vAlign w:val="center"/>
          </w:tcPr>
          <w:p w14:paraId="1B0AA575" w14:textId="77777777" w:rsidR="0025748F" w:rsidRPr="00B53C47" w:rsidRDefault="0025748F" w:rsidP="009B50AD">
            <w:pPr>
              <w:spacing w:after="0"/>
              <w:jc w:val="center"/>
              <w:rPr>
                <w:rFonts w:asciiTheme="majorHAnsi" w:hAnsiTheme="majorHAnsi" w:cstheme="majorHAnsi"/>
                <w:color w:val="000000"/>
                <w:sz w:val="16"/>
                <w:szCs w:val="16"/>
                <w:lang w:val="en-GB"/>
              </w:rPr>
            </w:pPr>
          </w:p>
        </w:tc>
        <w:tc>
          <w:tcPr>
            <w:tcW w:w="992" w:type="dxa"/>
            <w:tcBorders>
              <w:left w:val="nil"/>
              <w:bottom w:val="single" w:sz="4" w:space="0" w:color="auto"/>
              <w:right w:val="nil"/>
            </w:tcBorders>
            <w:vAlign w:val="center"/>
          </w:tcPr>
          <w:p w14:paraId="027A3214" w14:textId="77777777" w:rsidR="0025748F" w:rsidRPr="000278AB" w:rsidRDefault="0025748F" w:rsidP="009B50AD">
            <w:pPr>
              <w:spacing w:after="0"/>
              <w:jc w:val="center"/>
              <w:rPr>
                <w:rFonts w:asciiTheme="majorHAnsi" w:hAnsiTheme="majorHAnsi" w:cstheme="majorHAnsi"/>
                <w:b/>
                <w:color w:val="000000"/>
                <w:sz w:val="16"/>
                <w:szCs w:val="16"/>
                <w:lang w:val="en-GB"/>
              </w:rPr>
            </w:pPr>
            <w:r w:rsidRPr="000278AB">
              <w:rPr>
                <w:rFonts w:asciiTheme="majorHAnsi" w:hAnsiTheme="majorHAnsi" w:cstheme="majorHAnsi"/>
                <w:b/>
                <w:color w:val="000000"/>
                <w:sz w:val="16"/>
                <w:szCs w:val="16"/>
                <w:lang w:val="en-GB"/>
              </w:rPr>
              <w:t>Immediate</w:t>
            </w:r>
          </w:p>
        </w:tc>
        <w:tc>
          <w:tcPr>
            <w:tcW w:w="1134" w:type="dxa"/>
            <w:tcBorders>
              <w:left w:val="nil"/>
              <w:bottom w:val="single" w:sz="4" w:space="0" w:color="auto"/>
              <w:right w:val="nil"/>
            </w:tcBorders>
            <w:vAlign w:val="center"/>
          </w:tcPr>
          <w:p w14:paraId="24DFE210" w14:textId="77777777" w:rsidR="0025748F" w:rsidRPr="000278AB" w:rsidRDefault="0025748F" w:rsidP="009B50AD">
            <w:pPr>
              <w:spacing w:after="0"/>
              <w:jc w:val="center"/>
              <w:rPr>
                <w:rFonts w:asciiTheme="majorHAnsi" w:hAnsiTheme="majorHAnsi" w:cstheme="majorHAnsi"/>
                <w:b/>
                <w:color w:val="000000"/>
                <w:sz w:val="16"/>
                <w:szCs w:val="16"/>
                <w:lang w:val="en-GB"/>
              </w:rPr>
            </w:pPr>
            <w:r w:rsidRPr="000278AB">
              <w:rPr>
                <w:rFonts w:asciiTheme="majorHAnsi" w:hAnsiTheme="majorHAnsi" w:cstheme="majorHAnsi"/>
                <w:b/>
                <w:color w:val="000000"/>
                <w:sz w:val="16"/>
                <w:szCs w:val="16"/>
                <w:lang w:val="en-GB"/>
              </w:rPr>
              <w:t>Overview</w:t>
            </w:r>
          </w:p>
        </w:tc>
        <w:tc>
          <w:tcPr>
            <w:tcW w:w="992" w:type="dxa"/>
            <w:tcBorders>
              <w:left w:val="nil"/>
              <w:bottom w:val="single" w:sz="4" w:space="0" w:color="auto"/>
              <w:right w:val="nil"/>
            </w:tcBorders>
            <w:vAlign w:val="center"/>
          </w:tcPr>
          <w:p w14:paraId="3BF04D84" w14:textId="77777777" w:rsidR="0025748F" w:rsidRPr="000278AB" w:rsidRDefault="0025748F" w:rsidP="009B50AD">
            <w:pPr>
              <w:spacing w:after="0"/>
              <w:jc w:val="center"/>
              <w:rPr>
                <w:rFonts w:asciiTheme="majorHAnsi" w:hAnsiTheme="majorHAnsi" w:cstheme="majorHAnsi"/>
                <w:b/>
                <w:color w:val="000000"/>
                <w:sz w:val="16"/>
                <w:szCs w:val="16"/>
                <w:lang w:val="en-GB"/>
              </w:rPr>
            </w:pPr>
            <w:r w:rsidRPr="000278AB">
              <w:rPr>
                <w:rFonts w:asciiTheme="majorHAnsi" w:hAnsiTheme="majorHAnsi" w:cstheme="majorHAnsi"/>
                <w:b/>
                <w:color w:val="000000"/>
                <w:sz w:val="16"/>
                <w:szCs w:val="16"/>
                <w:lang w:val="en-GB"/>
              </w:rPr>
              <w:t>Gradual</w:t>
            </w:r>
          </w:p>
        </w:tc>
      </w:tr>
      <w:tr w:rsidR="0025748F" w:rsidRPr="00712CEC" w14:paraId="59FDFB05" w14:textId="77777777" w:rsidTr="00841130">
        <w:trPr>
          <w:jc w:val="center"/>
        </w:trPr>
        <w:tc>
          <w:tcPr>
            <w:tcW w:w="993" w:type="dxa"/>
            <w:vMerge w:val="restart"/>
            <w:tcBorders>
              <w:left w:val="nil"/>
              <w:right w:val="nil"/>
            </w:tcBorders>
            <w:shd w:val="clear" w:color="auto" w:fill="F2F2F2" w:themeFill="background1" w:themeFillShade="F2"/>
            <w:vAlign w:val="center"/>
          </w:tcPr>
          <w:p w14:paraId="28B4AF73" w14:textId="77777777" w:rsidR="0025748F" w:rsidRPr="00B53C47" w:rsidRDefault="0025748F" w:rsidP="00471436">
            <w:pPr>
              <w:spacing w:after="0"/>
              <w:jc w:val="center"/>
              <w:rPr>
                <w:rFonts w:asciiTheme="majorHAnsi" w:hAnsiTheme="majorHAnsi" w:cstheme="majorHAnsi"/>
                <w:b/>
                <w:color w:val="000000"/>
                <w:sz w:val="16"/>
                <w:szCs w:val="16"/>
                <w:lang w:val="en-GB"/>
              </w:rPr>
            </w:pPr>
            <w:r w:rsidRPr="00B53C47">
              <w:rPr>
                <w:rFonts w:asciiTheme="majorHAnsi" w:hAnsiTheme="majorHAnsi" w:cstheme="majorHAnsi"/>
                <w:b/>
                <w:color w:val="000000"/>
                <w:sz w:val="16"/>
                <w:szCs w:val="16"/>
                <w:lang w:val="en-GB"/>
              </w:rPr>
              <w:t>Preference</w:t>
            </w:r>
          </w:p>
        </w:tc>
        <w:tc>
          <w:tcPr>
            <w:tcW w:w="992" w:type="dxa"/>
            <w:tcBorders>
              <w:left w:val="nil"/>
              <w:bottom w:val="nil"/>
              <w:right w:val="nil"/>
            </w:tcBorders>
            <w:vAlign w:val="center"/>
          </w:tcPr>
          <w:p w14:paraId="36BB9583" w14:textId="77777777" w:rsidR="0025748F" w:rsidRPr="00B53C47" w:rsidRDefault="0025748F" w:rsidP="00471436">
            <w:pPr>
              <w:spacing w:after="0"/>
              <w:jc w:val="center"/>
              <w:rPr>
                <w:rFonts w:asciiTheme="majorHAnsi" w:hAnsiTheme="majorHAnsi" w:cstheme="majorHAnsi"/>
                <w:b/>
                <w:color w:val="000000"/>
                <w:sz w:val="16"/>
                <w:szCs w:val="16"/>
                <w:lang w:val="en-GB"/>
              </w:rPr>
            </w:pPr>
            <w:r w:rsidRPr="00B53C47">
              <w:rPr>
                <w:rFonts w:asciiTheme="majorHAnsi" w:hAnsiTheme="majorHAnsi" w:cstheme="majorHAnsi"/>
                <w:b/>
                <w:color w:val="000000"/>
                <w:sz w:val="16"/>
                <w:szCs w:val="16"/>
                <w:lang w:val="en-GB"/>
              </w:rPr>
              <w:t>Immediate</w:t>
            </w:r>
          </w:p>
        </w:tc>
        <w:tc>
          <w:tcPr>
            <w:tcW w:w="992" w:type="dxa"/>
            <w:tcBorders>
              <w:left w:val="nil"/>
              <w:bottom w:val="nil"/>
              <w:right w:val="nil"/>
            </w:tcBorders>
            <w:vAlign w:val="center"/>
          </w:tcPr>
          <w:p w14:paraId="66671CCF" w14:textId="45EA3D86" w:rsidR="0025748F" w:rsidRPr="00B53C47" w:rsidRDefault="0025748F" w:rsidP="00471436">
            <w:pPr>
              <w:spacing w:after="0"/>
              <w:jc w:val="center"/>
              <w:rPr>
                <w:rFonts w:asciiTheme="majorHAnsi" w:hAnsiTheme="majorHAnsi" w:cstheme="majorHAnsi"/>
                <w:color w:val="000000"/>
                <w:sz w:val="16"/>
                <w:szCs w:val="16"/>
                <w:lang w:val="en-GB"/>
              </w:rPr>
            </w:pPr>
            <w:r w:rsidRPr="00B53C47">
              <w:rPr>
                <w:rFonts w:asciiTheme="majorHAnsi" w:hAnsiTheme="majorHAnsi" w:cstheme="majorHAnsi"/>
                <w:color w:val="000000"/>
                <w:sz w:val="16"/>
                <w:szCs w:val="16"/>
              </w:rPr>
              <w:t>90</w:t>
            </w:r>
            <w:r w:rsidR="00142E5E">
              <w:rPr>
                <w:rFonts w:asciiTheme="majorHAnsi" w:hAnsiTheme="majorHAnsi" w:cstheme="majorHAnsi"/>
                <w:color w:val="000000"/>
                <w:sz w:val="16"/>
                <w:szCs w:val="16"/>
              </w:rPr>
              <w:t>.</w:t>
            </w:r>
            <w:r w:rsidRPr="00B53C47">
              <w:rPr>
                <w:rFonts w:asciiTheme="majorHAnsi" w:hAnsiTheme="majorHAnsi" w:cstheme="majorHAnsi"/>
                <w:color w:val="000000"/>
                <w:sz w:val="16"/>
                <w:szCs w:val="16"/>
              </w:rPr>
              <w:t>0%</w:t>
            </w:r>
          </w:p>
        </w:tc>
        <w:tc>
          <w:tcPr>
            <w:tcW w:w="993" w:type="dxa"/>
            <w:tcBorders>
              <w:left w:val="nil"/>
              <w:bottom w:val="nil"/>
              <w:right w:val="nil"/>
            </w:tcBorders>
            <w:vAlign w:val="center"/>
          </w:tcPr>
          <w:p w14:paraId="1CC912FC" w14:textId="7491501B" w:rsidR="0025748F" w:rsidRPr="00B53C47" w:rsidRDefault="0025748F" w:rsidP="00471436">
            <w:pPr>
              <w:spacing w:after="0"/>
              <w:jc w:val="center"/>
              <w:rPr>
                <w:rFonts w:asciiTheme="majorHAnsi" w:hAnsiTheme="majorHAnsi" w:cstheme="majorHAnsi"/>
                <w:color w:val="000000"/>
                <w:sz w:val="16"/>
                <w:szCs w:val="16"/>
                <w:lang w:val="en-GB"/>
              </w:rPr>
            </w:pPr>
            <w:r w:rsidRPr="00B53C47">
              <w:rPr>
                <w:rFonts w:asciiTheme="majorHAnsi" w:hAnsiTheme="majorHAnsi" w:cstheme="majorHAnsi"/>
                <w:color w:val="000000"/>
                <w:sz w:val="16"/>
                <w:szCs w:val="16"/>
              </w:rPr>
              <w:t>0%</w:t>
            </w:r>
          </w:p>
        </w:tc>
        <w:tc>
          <w:tcPr>
            <w:tcW w:w="850" w:type="dxa"/>
            <w:tcBorders>
              <w:left w:val="nil"/>
              <w:bottom w:val="nil"/>
              <w:right w:val="nil"/>
            </w:tcBorders>
            <w:vAlign w:val="center"/>
          </w:tcPr>
          <w:p w14:paraId="68EA0298" w14:textId="05BB0CE1" w:rsidR="0025748F" w:rsidRPr="00B53C47" w:rsidRDefault="0025748F" w:rsidP="00471436">
            <w:pPr>
              <w:spacing w:after="0"/>
              <w:jc w:val="center"/>
              <w:rPr>
                <w:rFonts w:asciiTheme="majorHAnsi" w:hAnsiTheme="majorHAnsi" w:cstheme="majorHAnsi"/>
                <w:color w:val="000000"/>
                <w:sz w:val="16"/>
                <w:szCs w:val="16"/>
                <w:lang w:val="en-GB"/>
              </w:rPr>
            </w:pPr>
            <w:r w:rsidRPr="00B53C47">
              <w:rPr>
                <w:rFonts w:asciiTheme="majorHAnsi" w:hAnsiTheme="majorHAnsi" w:cstheme="majorHAnsi"/>
                <w:color w:val="000000"/>
                <w:sz w:val="16"/>
                <w:szCs w:val="16"/>
              </w:rPr>
              <w:t>0%</w:t>
            </w:r>
          </w:p>
        </w:tc>
        <w:tc>
          <w:tcPr>
            <w:tcW w:w="284" w:type="dxa"/>
            <w:vMerge/>
            <w:tcBorders>
              <w:left w:val="nil"/>
              <w:bottom w:val="nil"/>
              <w:right w:val="nil"/>
            </w:tcBorders>
            <w:vAlign w:val="center"/>
          </w:tcPr>
          <w:p w14:paraId="65917849" w14:textId="6FCC95FC" w:rsidR="0025748F" w:rsidRPr="0025748F" w:rsidRDefault="0025748F" w:rsidP="00471436">
            <w:pPr>
              <w:spacing w:after="0"/>
              <w:jc w:val="center"/>
              <w:rPr>
                <w:rFonts w:asciiTheme="majorHAnsi" w:hAnsiTheme="majorHAnsi" w:cstheme="majorHAnsi"/>
                <w:color w:val="000000"/>
                <w:sz w:val="16"/>
                <w:szCs w:val="16"/>
                <w:highlight w:val="red"/>
                <w:lang w:val="en-GB"/>
              </w:rPr>
            </w:pPr>
          </w:p>
        </w:tc>
        <w:tc>
          <w:tcPr>
            <w:tcW w:w="992" w:type="dxa"/>
            <w:tcBorders>
              <w:left w:val="nil"/>
              <w:bottom w:val="nil"/>
              <w:right w:val="nil"/>
            </w:tcBorders>
            <w:vAlign w:val="center"/>
          </w:tcPr>
          <w:p w14:paraId="18C08521" w14:textId="46470C81" w:rsidR="0025748F" w:rsidRPr="00B53C47" w:rsidRDefault="0025748F" w:rsidP="00471436">
            <w:pPr>
              <w:spacing w:after="0"/>
              <w:jc w:val="center"/>
              <w:rPr>
                <w:rFonts w:asciiTheme="majorHAnsi" w:hAnsiTheme="majorHAnsi" w:cstheme="majorHAnsi"/>
                <w:color w:val="000000"/>
                <w:sz w:val="16"/>
                <w:szCs w:val="16"/>
                <w:lang w:val="en-GB"/>
              </w:rPr>
            </w:pPr>
            <w:r w:rsidRPr="00B53C47">
              <w:rPr>
                <w:rFonts w:asciiTheme="majorHAnsi" w:hAnsiTheme="majorHAnsi" w:cstheme="majorHAnsi"/>
                <w:color w:val="000000"/>
                <w:sz w:val="16"/>
                <w:szCs w:val="16"/>
              </w:rPr>
              <w:t>100</w:t>
            </w:r>
            <w:r w:rsidR="00142E5E">
              <w:rPr>
                <w:rFonts w:asciiTheme="majorHAnsi" w:hAnsiTheme="majorHAnsi" w:cstheme="majorHAnsi"/>
                <w:color w:val="000000"/>
                <w:sz w:val="16"/>
                <w:szCs w:val="16"/>
              </w:rPr>
              <w:t>.</w:t>
            </w:r>
            <w:r w:rsidRPr="00B53C47">
              <w:rPr>
                <w:rFonts w:asciiTheme="majorHAnsi" w:hAnsiTheme="majorHAnsi" w:cstheme="majorHAnsi"/>
                <w:color w:val="000000"/>
                <w:sz w:val="16"/>
                <w:szCs w:val="16"/>
              </w:rPr>
              <w:t>0%</w:t>
            </w:r>
          </w:p>
        </w:tc>
        <w:tc>
          <w:tcPr>
            <w:tcW w:w="1134" w:type="dxa"/>
            <w:tcBorders>
              <w:left w:val="nil"/>
              <w:bottom w:val="nil"/>
              <w:right w:val="nil"/>
            </w:tcBorders>
            <w:vAlign w:val="center"/>
          </w:tcPr>
          <w:p w14:paraId="2CBFF917" w14:textId="2F3F4098" w:rsidR="0025748F" w:rsidRPr="00B53C47" w:rsidRDefault="0025748F" w:rsidP="00471436">
            <w:pPr>
              <w:spacing w:after="0"/>
              <w:jc w:val="center"/>
              <w:rPr>
                <w:rFonts w:asciiTheme="majorHAnsi" w:hAnsiTheme="majorHAnsi" w:cstheme="majorHAnsi"/>
                <w:color w:val="000000"/>
                <w:sz w:val="16"/>
                <w:szCs w:val="16"/>
                <w:lang w:val="en-GB"/>
              </w:rPr>
            </w:pPr>
            <w:r w:rsidRPr="00B53C47">
              <w:rPr>
                <w:rFonts w:asciiTheme="majorHAnsi" w:hAnsiTheme="majorHAnsi" w:cstheme="majorHAnsi"/>
                <w:color w:val="000000"/>
                <w:sz w:val="16"/>
                <w:szCs w:val="16"/>
              </w:rPr>
              <w:t>0%</w:t>
            </w:r>
          </w:p>
        </w:tc>
        <w:tc>
          <w:tcPr>
            <w:tcW w:w="992" w:type="dxa"/>
            <w:tcBorders>
              <w:left w:val="nil"/>
              <w:bottom w:val="nil"/>
              <w:right w:val="nil"/>
            </w:tcBorders>
            <w:vAlign w:val="center"/>
          </w:tcPr>
          <w:p w14:paraId="5BC3A060" w14:textId="2EB78E00" w:rsidR="0025748F" w:rsidRPr="00B53C47" w:rsidRDefault="0025748F" w:rsidP="00471436">
            <w:pPr>
              <w:spacing w:after="0"/>
              <w:jc w:val="center"/>
              <w:rPr>
                <w:rFonts w:asciiTheme="majorHAnsi" w:hAnsiTheme="majorHAnsi" w:cstheme="majorHAnsi"/>
                <w:color w:val="000000"/>
                <w:sz w:val="16"/>
                <w:szCs w:val="16"/>
                <w:lang w:val="en-GB"/>
              </w:rPr>
            </w:pPr>
            <w:r w:rsidRPr="00B53C47">
              <w:rPr>
                <w:rFonts w:asciiTheme="majorHAnsi" w:hAnsiTheme="majorHAnsi" w:cstheme="majorHAnsi"/>
                <w:color w:val="000000"/>
                <w:sz w:val="16"/>
                <w:szCs w:val="16"/>
              </w:rPr>
              <w:t>8</w:t>
            </w:r>
            <w:r w:rsidR="00142E5E">
              <w:rPr>
                <w:rFonts w:asciiTheme="majorHAnsi" w:hAnsiTheme="majorHAnsi" w:cstheme="majorHAnsi"/>
                <w:color w:val="000000"/>
                <w:sz w:val="16"/>
                <w:szCs w:val="16"/>
              </w:rPr>
              <w:t>.</w:t>
            </w:r>
            <w:r w:rsidRPr="00B53C47">
              <w:rPr>
                <w:rFonts w:asciiTheme="majorHAnsi" w:hAnsiTheme="majorHAnsi" w:cstheme="majorHAnsi"/>
                <w:color w:val="000000"/>
                <w:sz w:val="16"/>
                <w:szCs w:val="16"/>
              </w:rPr>
              <w:t>7%</w:t>
            </w:r>
          </w:p>
        </w:tc>
      </w:tr>
      <w:tr w:rsidR="0025748F" w:rsidRPr="00712CEC" w14:paraId="355689FB" w14:textId="77777777" w:rsidTr="00841130">
        <w:trPr>
          <w:jc w:val="center"/>
        </w:trPr>
        <w:tc>
          <w:tcPr>
            <w:tcW w:w="993" w:type="dxa"/>
            <w:vMerge/>
            <w:tcBorders>
              <w:left w:val="nil"/>
              <w:right w:val="nil"/>
            </w:tcBorders>
            <w:shd w:val="clear" w:color="auto" w:fill="F2F2F2" w:themeFill="background1" w:themeFillShade="F2"/>
            <w:vAlign w:val="center"/>
          </w:tcPr>
          <w:p w14:paraId="7F93D8D6" w14:textId="77777777" w:rsidR="0025748F" w:rsidRPr="00B53C47" w:rsidRDefault="0025748F" w:rsidP="009B50AD">
            <w:pPr>
              <w:spacing w:after="0"/>
              <w:jc w:val="center"/>
              <w:rPr>
                <w:rFonts w:asciiTheme="majorHAnsi" w:hAnsiTheme="majorHAnsi" w:cstheme="majorHAnsi"/>
                <w:b/>
                <w:color w:val="000000"/>
                <w:sz w:val="16"/>
                <w:szCs w:val="16"/>
                <w:lang w:val="en-GB"/>
              </w:rPr>
            </w:pPr>
          </w:p>
        </w:tc>
        <w:tc>
          <w:tcPr>
            <w:tcW w:w="992" w:type="dxa"/>
            <w:tcBorders>
              <w:top w:val="nil"/>
              <w:left w:val="nil"/>
              <w:bottom w:val="nil"/>
              <w:right w:val="nil"/>
            </w:tcBorders>
            <w:vAlign w:val="center"/>
          </w:tcPr>
          <w:p w14:paraId="65F28AC4" w14:textId="77777777" w:rsidR="0025748F" w:rsidRPr="00B53C47" w:rsidRDefault="0025748F" w:rsidP="0025748F">
            <w:pPr>
              <w:spacing w:after="0"/>
              <w:jc w:val="center"/>
              <w:rPr>
                <w:rFonts w:asciiTheme="majorHAnsi" w:hAnsiTheme="majorHAnsi" w:cstheme="majorHAnsi"/>
                <w:b/>
                <w:caps/>
                <w:color w:val="000000"/>
                <w:kern w:val="28"/>
                <w:sz w:val="16"/>
                <w:szCs w:val="16"/>
                <w:lang w:val="en-GB"/>
              </w:rPr>
            </w:pPr>
            <w:r w:rsidRPr="00B53C47">
              <w:rPr>
                <w:rFonts w:asciiTheme="majorHAnsi" w:hAnsiTheme="majorHAnsi" w:cstheme="majorHAnsi"/>
                <w:b/>
                <w:color w:val="000000"/>
                <w:sz w:val="16"/>
                <w:szCs w:val="16"/>
                <w:lang w:val="en-GB"/>
              </w:rPr>
              <w:t>Overview</w:t>
            </w:r>
          </w:p>
        </w:tc>
        <w:tc>
          <w:tcPr>
            <w:tcW w:w="992" w:type="dxa"/>
            <w:tcBorders>
              <w:top w:val="nil"/>
              <w:left w:val="nil"/>
              <w:bottom w:val="nil"/>
              <w:right w:val="nil"/>
            </w:tcBorders>
            <w:vAlign w:val="center"/>
          </w:tcPr>
          <w:p w14:paraId="53B4D26B" w14:textId="6B1C142F" w:rsidR="0025748F" w:rsidRPr="00B53C47" w:rsidRDefault="0025748F" w:rsidP="0025748F">
            <w:pPr>
              <w:spacing w:after="0"/>
              <w:jc w:val="center"/>
              <w:rPr>
                <w:rFonts w:asciiTheme="majorHAnsi" w:hAnsiTheme="majorHAnsi" w:cstheme="majorHAnsi"/>
                <w:b/>
                <w:caps/>
                <w:color w:val="000000"/>
                <w:kern w:val="28"/>
                <w:sz w:val="16"/>
                <w:szCs w:val="16"/>
                <w:lang w:val="en-GB"/>
              </w:rPr>
            </w:pPr>
            <w:r w:rsidRPr="00B53C47">
              <w:rPr>
                <w:rFonts w:asciiTheme="majorHAnsi" w:hAnsiTheme="majorHAnsi" w:cstheme="majorHAnsi"/>
                <w:color w:val="000000"/>
                <w:sz w:val="16"/>
                <w:szCs w:val="16"/>
              </w:rPr>
              <w:t>0%</w:t>
            </w:r>
          </w:p>
        </w:tc>
        <w:tc>
          <w:tcPr>
            <w:tcW w:w="993" w:type="dxa"/>
            <w:tcBorders>
              <w:top w:val="nil"/>
              <w:left w:val="nil"/>
              <w:bottom w:val="nil"/>
              <w:right w:val="nil"/>
            </w:tcBorders>
            <w:vAlign w:val="center"/>
          </w:tcPr>
          <w:p w14:paraId="5AF94356" w14:textId="52CF675F" w:rsidR="0025748F" w:rsidRPr="00B53C47" w:rsidRDefault="0025748F" w:rsidP="0025748F">
            <w:pPr>
              <w:spacing w:after="0"/>
              <w:jc w:val="center"/>
              <w:rPr>
                <w:rFonts w:asciiTheme="majorHAnsi" w:hAnsiTheme="majorHAnsi" w:cstheme="majorHAnsi"/>
                <w:b/>
                <w:caps/>
                <w:color w:val="000000"/>
                <w:kern w:val="28"/>
                <w:sz w:val="16"/>
                <w:szCs w:val="16"/>
                <w:lang w:val="en-GB"/>
              </w:rPr>
            </w:pPr>
            <w:r w:rsidRPr="00B53C47">
              <w:rPr>
                <w:rFonts w:asciiTheme="majorHAnsi" w:hAnsiTheme="majorHAnsi" w:cstheme="majorHAnsi"/>
                <w:color w:val="000000"/>
                <w:sz w:val="16"/>
                <w:szCs w:val="16"/>
              </w:rPr>
              <w:t>92</w:t>
            </w:r>
            <w:r w:rsidR="00142E5E">
              <w:rPr>
                <w:rFonts w:asciiTheme="majorHAnsi" w:hAnsiTheme="majorHAnsi" w:cstheme="majorHAnsi"/>
                <w:color w:val="000000"/>
                <w:sz w:val="16"/>
                <w:szCs w:val="16"/>
              </w:rPr>
              <w:t>.</w:t>
            </w:r>
            <w:r w:rsidRPr="00B53C47">
              <w:rPr>
                <w:rFonts w:asciiTheme="majorHAnsi" w:hAnsiTheme="majorHAnsi" w:cstheme="majorHAnsi"/>
                <w:color w:val="000000"/>
                <w:sz w:val="16"/>
                <w:szCs w:val="16"/>
              </w:rPr>
              <w:t>3%</w:t>
            </w:r>
          </w:p>
        </w:tc>
        <w:tc>
          <w:tcPr>
            <w:tcW w:w="850" w:type="dxa"/>
            <w:tcBorders>
              <w:top w:val="nil"/>
              <w:left w:val="nil"/>
              <w:bottom w:val="nil"/>
              <w:right w:val="nil"/>
            </w:tcBorders>
            <w:vAlign w:val="center"/>
          </w:tcPr>
          <w:p w14:paraId="27992CBC" w14:textId="73E9CAF5" w:rsidR="0025748F" w:rsidRPr="00B53C47" w:rsidRDefault="0025748F" w:rsidP="0025748F">
            <w:pPr>
              <w:spacing w:after="0"/>
              <w:jc w:val="center"/>
              <w:rPr>
                <w:rFonts w:asciiTheme="majorHAnsi" w:hAnsiTheme="majorHAnsi" w:cstheme="majorHAnsi"/>
                <w:b/>
                <w:caps/>
                <w:color w:val="000000"/>
                <w:kern w:val="28"/>
                <w:sz w:val="16"/>
                <w:szCs w:val="16"/>
                <w:lang w:val="en-GB"/>
              </w:rPr>
            </w:pPr>
            <w:r w:rsidRPr="00B53C47">
              <w:rPr>
                <w:rFonts w:asciiTheme="majorHAnsi" w:hAnsiTheme="majorHAnsi" w:cstheme="majorHAnsi"/>
                <w:color w:val="000000"/>
                <w:sz w:val="16"/>
                <w:szCs w:val="16"/>
              </w:rPr>
              <w:t>0%</w:t>
            </w:r>
          </w:p>
        </w:tc>
        <w:tc>
          <w:tcPr>
            <w:tcW w:w="284" w:type="dxa"/>
            <w:vMerge/>
            <w:tcBorders>
              <w:top w:val="nil"/>
              <w:left w:val="nil"/>
              <w:bottom w:val="nil"/>
              <w:right w:val="nil"/>
            </w:tcBorders>
            <w:vAlign w:val="center"/>
          </w:tcPr>
          <w:p w14:paraId="0E01E865" w14:textId="16A2E188" w:rsidR="0025748F" w:rsidRPr="0025748F" w:rsidRDefault="0025748F" w:rsidP="0025748F">
            <w:pPr>
              <w:spacing w:after="0"/>
              <w:jc w:val="center"/>
              <w:rPr>
                <w:rFonts w:asciiTheme="majorHAnsi" w:hAnsiTheme="majorHAnsi" w:cstheme="majorHAnsi"/>
                <w:b/>
                <w:caps/>
                <w:color w:val="000000"/>
                <w:kern w:val="28"/>
                <w:sz w:val="16"/>
                <w:szCs w:val="16"/>
                <w:highlight w:val="red"/>
                <w:lang w:val="en-GB"/>
              </w:rPr>
            </w:pPr>
          </w:p>
        </w:tc>
        <w:tc>
          <w:tcPr>
            <w:tcW w:w="992" w:type="dxa"/>
            <w:tcBorders>
              <w:top w:val="nil"/>
              <w:left w:val="nil"/>
              <w:bottom w:val="nil"/>
              <w:right w:val="nil"/>
            </w:tcBorders>
            <w:vAlign w:val="center"/>
          </w:tcPr>
          <w:p w14:paraId="7A3D1AB8" w14:textId="289DC1E4" w:rsidR="0025748F" w:rsidRPr="00B53C47" w:rsidRDefault="0025748F" w:rsidP="0025748F">
            <w:pPr>
              <w:spacing w:after="0"/>
              <w:jc w:val="center"/>
              <w:rPr>
                <w:rFonts w:asciiTheme="majorHAnsi" w:hAnsiTheme="majorHAnsi" w:cstheme="majorHAnsi"/>
                <w:b/>
                <w:caps/>
                <w:color w:val="000000"/>
                <w:kern w:val="28"/>
                <w:sz w:val="16"/>
                <w:szCs w:val="16"/>
                <w:lang w:val="en-GB"/>
              </w:rPr>
            </w:pPr>
            <w:r w:rsidRPr="00B53C47">
              <w:rPr>
                <w:rFonts w:asciiTheme="majorHAnsi" w:hAnsiTheme="majorHAnsi" w:cstheme="majorHAnsi"/>
                <w:color w:val="000000"/>
                <w:sz w:val="16"/>
                <w:szCs w:val="16"/>
              </w:rPr>
              <w:t>0%</w:t>
            </w:r>
          </w:p>
        </w:tc>
        <w:tc>
          <w:tcPr>
            <w:tcW w:w="1134" w:type="dxa"/>
            <w:tcBorders>
              <w:top w:val="nil"/>
              <w:left w:val="nil"/>
              <w:bottom w:val="nil"/>
              <w:right w:val="nil"/>
            </w:tcBorders>
            <w:vAlign w:val="center"/>
          </w:tcPr>
          <w:p w14:paraId="1536EF3F" w14:textId="79BD8B63" w:rsidR="0025748F" w:rsidRPr="00B53C47" w:rsidRDefault="0025748F" w:rsidP="0025748F">
            <w:pPr>
              <w:spacing w:after="0"/>
              <w:jc w:val="center"/>
              <w:rPr>
                <w:rFonts w:asciiTheme="majorHAnsi" w:hAnsiTheme="majorHAnsi" w:cstheme="majorHAnsi"/>
                <w:b/>
                <w:caps/>
                <w:color w:val="000000"/>
                <w:kern w:val="28"/>
                <w:sz w:val="16"/>
                <w:szCs w:val="16"/>
                <w:lang w:val="en-GB"/>
              </w:rPr>
            </w:pPr>
            <w:r w:rsidRPr="00B53C47">
              <w:rPr>
                <w:rFonts w:asciiTheme="majorHAnsi" w:hAnsiTheme="majorHAnsi" w:cstheme="majorHAnsi"/>
                <w:color w:val="000000"/>
                <w:sz w:val="16"/>
                <w:szCs w:val="16"/>
              </w:rPr>
              <w:t>100</w:t>
            </w:r>
            <w:r w:rsidR="00142E5E">
              <w:rPr>
                <w:rFonts w:asciiTheme="majorHAnsi" w:hAnsiTheme="majorHAnsi" w:cstheme="majorHAnsi"/>
                <w:color w:val="000000"/>
                <w:sz w:val="16"/>
                <w:szCs w:val="16"/>
              </w:rPr>
              <w:t>.</w:t>
            </w:r>
            <w:r w:rsidRPr="00B53C47">
              <w:rPr>
                <w:rFonts w:asciiTheme="majorHAnsi" w:hAnsiTheme="majorHAnsi" w:cstheme="majorHAnsi"/>
                <w:color w:val="000000"/>
                <w:sz w:val="16"/>
                <w:szCs w:val="16"/>
              </w:rPr>
              <w:t>0%</w:t>
            </w:r>
          </w:p>
        </w:tc>
        <w:tc>
          <w:tcPr>
            <w:tcW w:w="992" w:type="dxa"/>
            <w:tcBorders>
              <w:top w:val="nil"/>
              <w:left w:val="nil"/>
              <w:bottom w:val="nil"/>
              <w:right w:val="nil"/>
            </w:tcBorders>
            <w:vAlign w:val="center"/>
          </w:tcPr>
          <w:p w14:paraId="7784F4A9" w14:textId="77995A09" w:rsidR="0025748F" w:rsidRPr="00B53C47" w:rsidRDefault="0025748F" w:rsidP="0025748F">
            <w:pPr>
              <w:spacing w:after="0"/>
              <w:jc w:val="center"/>
              <w:rPr>
                <w:rFonts w:asciiTheme="majorHAnsi" w:hAnsiTheme="majorHAnsi" w:cstheme="majorHAnsi"/>
                <w:b/>
                <w:caps/>
                <w:color w:val="000000"/>
                <w:kern w:val="28"/>
                <w:sz w:val="16"/>
                <w:szCs w:val="16"/>
                <w:lang w:val="en-GB"/>
              </w:rPr>
            </w:pPr>
            <w:r w:rsidRPr="00B53C47">
              <w:rPr>
                <w:rFonts w:asciiTheme="majorHAnsi" w:hAnsiTheme="majorHAnsi" w:cstheme="majorHAnsi"/>
                <w:color w:val="000000"/>
                <w:sz w:val="16"/>
                <w:szCs w:val="16"/>
              </w:rPr>
              <w:t>8</w:t>
            </w:r>
            <w:r w:rsidR="00142E5E">
              <w:rPr>
                <w:rFonts w:asciiTheme="majorHAnsi" w:hAnsiTheme="majorHAnsi" w:cstheme="majorHAnsi"/>
                <w:color w:val="000000"/>
                <w:sz w:val="16"/>
                <w:szCs w:val="16"/>
              </w:rPr>
              <w:t>.</w:t>
            </w:r>
            <w:r w:rsidRPr="00B53C47">
              <w:rPr>
                <w:rFonts w:asciiTheme="majorHAnsi" w:hAnsiTheme="majorHAnsi" w:cstheme="majorHAnsi"/>
                <w:color w:val="000000"/>
                <w:sz w:val="16"/>
                <w:szCs w:val="16"/>
              </w:rPr>
              <w:t>7%</w:t>
            </w:r>
          </w:p>
        </w:tc>
      </w:tr>
      <w:tr w:rsidR="0025748F" w:rsidRPr="00712CEC" w14:paraId="7E2C027B" w14:textId="77777777" w:rsidTr="00B17724">
        <w:trPr>
          <w:jc w:val="center"/>
        </w:trPr>
        <w:tc>
          <w:tcPr>
            <w:tcW w:w="993" w:type="dxa"/>
            <w:vMerge/>
            <w:tcBorders>
              <w:left w:val="nil"/>
              <w:right w:val="nil"/>
            </w:tcBorders>
            <w:shd w:val="clear" w:color="auto" w:fill="F2F2F2" w:themeFill="background1" w:themeFillShade="F2"/>
            <w:vAlign w:val="center"/>
          </w:tcPr>
          <w:p w14:paraId="53F830DB" w14:textId="77777777" w:rsidR="0025748F" w:rsidRPr="00B53C47" w:rsidRDefault="0025748F" w:rsidP="009B50AD">
            <w:pPr>
              <w:spacing w:after="0"/>
              <w:jc w:val="center"/>
              <w:rPr>
                <w:rFonts w:asciiTheme="majorHAnsi" w:hAnsiTheme="majorHAnsi" w:cstheme="majorHAnsi"/>
                <w:b/>
                <w:color w:val="000000"/>
                <w:sz w:val="16"/>
                <w:szCs w:val="16"/>
                <w:lang w:val="en-GB"/>
              </w:rPr>
            </w:pPr>
          </w:p>
        </w:tc>
        <w:tc>
          <w:tcPr>
            <w:tcW w:w="992" w:type="dxa"/>
            <w:tcBorders>
              <w:top w:val="nil"/>
              <w:left w:val="nil"/>
              <w:right w:val="nil"/>
            </w:tcBorders>
            <w:vAlign w:val="center"/>
          </w:tcPr>
          <w:p w14:paraId="7377371E" w14:textId="77777777" w:rsidR="0025748F" w:rsidRPr="00B53C47" w:rsidRDefault="0025748F" w:rsidP="0025748F">
            <w:pPr>
              <w:spacing w:after="0"/>
              <w:jc w:val="center"/>
              <w:rPr>
                <w:rFonts w:asciiTheme="majorHAnsi" w:hAnsiTheme="majorHAnsi" w:cstheme="majorHAnsi"/>
                <w:b/>
                <w:caps/>
                <w:color w:val="000000"/>
                <w:kern w:val="28"/>
                <w:sz w:val="16"/>
                <w:szCs w:val="16"/>
                <w:lang w:val="en-GB"/>
              </w:rPr>
            </w:pPr>
            <w:r w:rsidRPr="00B53C47">
              <w:rPr>
                <w:rFonts w:asciiTheme="majorHAnsi" w:hAnsiTheme="majorHAnsi" w:cstheme="majorHAnsi"/>
                <w:b/>
                <w:color w:val="000000"/>
                <w:sz w:val="16"/>
                <w:szCs w:val="16"/>
                <w:lang w:val="en-GB"/>
              </w:rPr>
              <w:t>Gradual</w:t>
            </w:r>
          </w:p>
        </w:tc>
        <w:tc>
          <w:tcPr>
            <w:tcW w:w="992" w:type="dxa"/>
            <w:tcBorders>
              <w:top w:val="nil"/>
              <w:left w:val="nil"/>
              <w:right w:val="nil"/>
            </w:tcBorders>
            <w:vAlign w:val="center"/>
          </w:tcPr>
          <w:p w14:paraId="3E726981" w14:textId="511FFBE3" w:rsidR="0025748F" w:rsidRPr="00B53C47" w:rsidRDefault="0025748F" w:rsidP="0025748F">
            <w:pPr>
              <w:spacing w:after="0"/>
              <w:jc w:val="center"/>
              <w:rPr>
                <w:rFonts w:asciiTheme="majorHAnsi" w:hAnsiTheme="majorHAnsi" w:cstheme="majorHAnsi"/>
                <w:b/>
                <w:caps/>
                <w:color w:val="000000"/>
                <w:kern w:val="28"/>
                <w:sz w:val="16"/>
                <w:szCs w:val="16"/>
                <w:lang w:val="en-GB"/>
              </w:rPr>
            </w:pPr>
            <w:r w:rsidRPr="00B53C47">
              <w:rPr>
                <w:rFonts w:asciiTheme="majorHAnsi" w:hAnsiTheme="majorHAnsi" w:cstheme="majorHAnsi"/>
                <w:color w:val="000000"/>
                <w:sz w:val="16"/>
                <w:szCs w:val="16"/>
              </w:rPr>
              <w:t>10</w:t>
            </w:r>
            <w:r w:rsidR="00142E5E">
              <w:rPr>
                <w:rFonts w:asciiTheme="majorHAnsi" w:hAnsiTheme="majorHAnsi" w:cstheme="majorHAnsi"/>
                <w:color w:val="000000"/>
                <w:sz w:val="16"/>
                <w:szCs w:val="16"/>
              </w:rPr>
              <w:t>.</w:t>
            </w:r>
            <w:r w:rsidRPr="00B53C47">
              <w:rPr>
                <w:rFonts w:asciiTheme="majorHAnsi" w:hAnsiTheme="majorHAnsi" w:cstheme="majorHAnsi"/>
                <w:color w:val="000000"/>
                <w:sz w:val="16"/>
                <w:szCs w:val="16"/>
              </w:rPr>
              <w:t>0%</w:t>
            </w:r>
          </w:p>
        </w:tc>
        <w:tc>
          <w:tcPr>
            <w:tcW w:w="993" w:type="dxa"/>
            <w:tcBorders>
              <w:top w:val="nil"/>
              <w:left w:val="nil"/>
              <w:right w:val="nil"/>
            </w:tcBorders>
            <w:vAlign w:val="center"/>
          </w:tcPr>
          <w:p w14:paraId="46465F9E" w14:textId="530F0D9A" w:rsidR="0025748F" w:rsidRPr="00B53C47" w:rsidRDefault="0025748F" w:rsidP="0025748F">
            <w:pPr>
              <w:spacing w:after="0"/>
              <w:jc w:val="center"/>
              <w:rPr>
                <w:rFonts w:asciiTheme="majorHAnsi" w:hAnsiTheme="majorHAnsi" w:cstheme="majorHAnsi"/>
                <w:b/>
                <w:caps/>
                <w:color w:val="000000"/>
                <w:kern w:val="28"/>
                <w:sz w:val="16"/>
                <w:szCs w:val="16"/>
                <w:lang w:val="en-GB"/>
              </w:rPr>
            </w:pPr>
            <w:r w:rsidRPr="00B53C47">
              <w:rPr>
                <w:rFonts w:asciiTheme="majorHAnsi" w:hAnsiTheme="majorHAnsi" w:cstheme="majorHAnsi"/>
                <w:color w:val="000000"/>
                <w:sz w:val="16"/>
                <w:szCs w:val="16"/>
              </w:rPr>
              <w:t>7</w:t>
            </w:r>
            <w:r w:rsidR="00142E5E">
              <w:rPr>
                <w:rFonts w:asciiTheme="majorHAnsi" w:hAnsiTheme="majorHAnsi" w:cstheme="majorHAnsi"/>
                <w:color w:val="000000"/>
                <w:sz w:val="16"/>
                <w:szCs w:val="16"/>
              </w:rPr>
              <w:t>.</w:t>
            </w:r>
            <w:r w:rsidRPr="00B53C47">
              <w:rPr>
                <w:rFonts w:asciiTheme="majorHAnsi" w:hAnsiTheme="majorHAnsi" w:cstheme="majorHAnsi"/>
                <w:color w:val="000000"/>
                <w:sz w:val="16"/>
                <w:szCs w:val="16"/>
              </w:rPr>
              <w:t>7%</w:t>
            </w:r>
          </w:p>
        </w:tc>
        <w:tc>
          <w:tcPr>
            <w:tcW w:w="850" w:type="dxa"/>
            <w:tcBorders>
              <w:top w:val="nil"/>
              <w:left w:val="nil"/>
              <w:right w:val="nil"/>
            </w:tcBorders>
            <w:vAlign w:val="center"/>
          </w:tcPr>
          <w:p w14:paraId="14CEFD81" w14:textId="0389BA7F" w:rsidR="0025748F" w:rsidRPr="00B53C47" w:rsidRDefault="0025748F" w:rsidP="0025748F">
            <w:pPr>
              <w:spacing w:after="0"/>
              <w:jc w:val="center"/>
              <w:rPr>
                <w:rFonts w:asciiTheme="majorHAnsi" w:hAnsiTheme="majorHAnsi" w:cstheme="majorHAnsi"/>
                <w:b/>
                <w:caps/>
                <w:color w:val="000000"/>
                <w:kern w:val="28"/>
                <w:sz w:val="16"/>
                <w:szCs w:val="16"/>
                <w:lang w:val="en-GB"/>
              </w:rPr>
            </w:pPr>
            <w:r w:rsidRPr="00B53C47">
              <w:rPr>
                <w:rFonts w:asciiTheme="majorHAnsi" w:hAnsiTheme="majorHAnsi" w:cstheme="majorHAnsi"/>
                <w:color w:val="000000"/>
                <w:sz w:val="16"/>
                <w:szCs w:val="16"/>
              </w:rPr>
              <w:t>100</w:t>
            </w:r>
            <w:r w:rsidR="00142E5E">
              <w:rPr>
                <w:rFonts w:asciiTheme="majorHAnsi" w:hAnsiTheme="majorHAnsi" w:cstheme="majorHAnsi"/>
                <w:color w:val="000000"/>
                <w:sz w:val="16"/>
                <w:szCs w:val="16"/>
              </w:rPr>
              <w:t>.</w:t>
            </w:r>
            <w:r w:rsidRPr="00B53C47">
              <w:rPr>
                <w:rFonts w:asciiTheme="majorHAnsi" w:hAnsiTheme="majorHAnsi" w:cstheme="majorHAnsi"/>
                <w:color w:val="000000"/>
                <w:sz w:val="16"/>
                <w:szCs w:val="16"/>
              </w:rPr>
              <w:t>0%</w:t>
            </w:r>
          </w:p>
        </w:tc>
        <w:tc>
          <w:tcPr>
            <w:tcW w:w="284" w:type="dxa"/>
            <w:vMerge/>
            <w:tcBorders>
              <w:top w:val="nil"/>
              <w:left w:val="nil"/>
              <w:bottom w:val="nil"/>
              <w:right w:val="nil"/>
            </w:tcBorders>
            <w:vAlign w:val="center"/>
          </w:tcPr>
          <w:p w14:paraId="20B34E5C" w14:textId="01B2D0FD" w:rsidR="0025748F" w:rsidRPr="0025748F" w:rsidRDefault="0025748F" w:rsidP="0025748F">
            <w:pPr>
              <w:spacing w:after="0"/>
              <w:jc w:val="center"/>
              <w:rPr>
                <w:rFonts w:asciiTheme="majorHAnsi" w:hAnsiTheme="majorHAnsi" w:cstheme="majorHAnsi"/>
                <w:b/>
                <w:caps/>
                <w:color w:val="000000"/>
                <w:kern w:val="28"/>
                <w:sz w:val="16"/>
                <w:szCs w:val="16"/>
                <w:highlight w:val="red"/>
                <w:lang w:val="en-GB"/>
              </w:rPr>
            </w:pPr>
          </w:p>
        </w:tc>
        <w:tc>
          <w:tcPr>
            <w:tcW w:w="992" w:type="dxa"/>
            <w:tcBorders>
              <w:top w:val="nil"/>
              <w:left w:val="nil"/>
              <w:right w:val="nil"/>
            </w:tcBorders>
            <w:vAlign w:val="center"/>
          </w:tcPr>
          <w:p w14:paraId="19D1D453" w14:textId="472403EC" w:rsidR="0025748F" w:rsidRPr="00B53C47" w:rsidRDefault="0025748F" w:rsidP="0025748F">
            <w:pPr>
              <w:spacing w:after="0"/>
              <w:jc w:val="center"/>
              <w:rPr>
                <w:rFonts w:asciiTheme="majorHAnsi" w:hAnsiTheme="majorHAnsi" w:cstheme="majorHAnsi"/>
                <w:b/>
                <w:caps/>
                <w:color w:val="000000"/>
                <w:kern w:val="28"/>
                <w:sz w:val="16"/>
                <w:szCs w:val="16"/>
                <w:lang w:val="en-GB"/>
              </w:rPr>
            </w:pPr>
            <w:r w:rsidRPr="00B53C47">
              <w:rPr>
                <w:rFonts w:asciiTheme="majorHAnsi" w:hAnsiTheme="majorHAnsi" w:cstheme="majorHAnsi"/>
                <w:color w:val="000000"/>
                <w:sz w:val="16"/>
                <w:szCs w:val="16"/>
              </w:rPr>
              <w:t>0%</w:t>
            </w:r>
          </w:p>
        </w:tc>
        <w:tc>
          <w:tcPr>
            <w:tcW w:w="1134" w:type="dxa"/>
            <w:tcBorders>
              <w:top w:val="nil"/>
              <w:left w:val="nil"/>
              <w:right w:val="nil"/>
            </w:tcBorders>
            <w:vAlign w:val="center"/>
          </w:tcPr>
          <w:p w14:paraId="21CB30C6" w14:textId="4BB74223" w:rsidR="0025748F" w:rsidRPr="00B53C47" w:rsidRDefault="0025748F" w:rsidP="0025748F">
            <w:pPr>
              <w:spacing w:after="0"/>
              <w:jc w:val="center"/>
              <w:rPr>
                <w:rFonts w:asciiTheme="majorHAnsi" w:hAnsiTheme="majorHAnsi" w:cstheme="majorHAnsi"/>
                <w:b/>
                <w:caps/>
                <w:color w:val="000000"/>
                <w:kern w:val="28"/>
                <w:sz w:val="16"/>
                <w:szCs w:val="16"/>
                <w:lang w:val="en-GB"/>
              </w:rPr>
            </w:pPr>
            <w:r w:rsidRPr="00B53C47">
              <w:rPr>
                <w:rFonts w:asciiTheme="majorHAnsi" w:hAnsiTheme="majorHAnsi" w:cstheme="majorHAnsi"/>
                <w:color w:val="000000"/>
                <w:sz w:val="16"/>
                <w:szCs w:val="16"/>
              </w:rPr>
              <w:t>0%</w:t>
            </w:r>
          </w:p>
        </w:tc>
        <w:tc>
          <w:tcPr>
            <w:tcW w:w="992" w:type="dxa"/>
            <w:tcBorders>
              <w:top w:val="nil"/>
              <w:left w:val="nil"/>
              <w:right w:val="nil"/>
            </w:tcBorders>
            <w:vAlign w:val="center"/>
          </w:tcPr>
          <w:p w14:paraId="0B1ACD63" w14:textId="55C43CAD" w:rsidR="0025748F" w:rsidRPr="00B53C47" w:rsidRDefault="0025748F" w:rsidP="0025748F">
            <w:pPr>
              <w:spacing w:after="0"/>
              <w:jc w:val="center"/>
              <w:rPr>
                <w:rFonts w:asciiTheme="majorHAnsi" w:hAnsiTheme="majorHAnsi" w:cstheme="majorHAnsi"/>
                <w:b/>
                <w:caps/>
                <w:color w:val="000000"/>
                <w:kern w:val="28"/>
                <w:sz w:val="16"/>
                <w:szCs w:val="16"/>
                <w:lang w:val="en-GB"/>
              </w:rPr>
            </w:pPr>
            <w:r w:rsidRPr="00B53C47">
              <w:rPr>
                <w:rFonts w:asciiTheme="majorHAnsi" w:hAnsiTheme="majorHAnsi" w:cstheme="majorHAnsi"/>
                <w:color w:val="000000"/>
                <w:sz w:val="16"/>
                <w:szCs w:val="16"/>
              </w:rPr>
              <w:t>82</w:t>
            </w:r>
            <w:r w:rsidR="00142E5E">
              <w:rPr>
                <w:rFonts w:asciiTheme="majorHAnsi" w:hAnsiTheme="majorHAnsi" w:cstheme="majorHAnsi"/>
                <w:color w:val="000000"/>
                <w:sz w:val="16"/>
                <w:szCs w:val="16"/>
              </w:rPr>
              <w:t>.</w:t>
            </w:r>
            <w:r w:rsidRPr="00B53C47">
              <w:rPr>
                <w:rFonts w:asciiTheme="majorHAnsi" w:hAnsiTheme="majorHAnsi" w:cstheme="majorHAnsi"/>
                <w:color w:val="000000"/>
                <w:sz w:val="16"/>
                <w:szCs w:val="16"/>
              </w:rPr>
              <w:t>6%</w:t>
            </w:r>
          </w:p>
        </w:tc>
      </w:tr>
    </w:tbl>
    <w:p w14:paraId="63A42545" w14:textId="0D3ECE1C" w:rsidR="00663BB1" w:rsidRPr="00663BB1" w:rsidRDefault="00663BB1" w:rsidP="00E358B4">
      <w:pPr>
        <w:spacing w:before="60"/>
        <w:jc w:val="center"/>
        <w:rPr>
          <w:b/>
          <w:color w:val="000000"/>
          <w:sz w:val="18"/>
          <w:szCs w:val="18"/>
          <w:lang w:val="en-GB"/>
        </w:rPr>
      </w:pPr>
      <w:r w:rsidRPr="00663BB1">
        <w:rPr>
          <w:b/>
          <w:sz w:val="18"/>
          <w:szCs w:val="18"/>
          <w:lang w:val="en-GB"/>
        </w:rPr>
        <w:t xml:space="preserve">Table </w:t>
      </w:r>
      <w:r>
        <w:rPr>
          <w:b/>
          <w:sz w:val="18"/>
          <w:szCs w:val="18"/>
          <w:lang w:val="en-GB"/>
        </w:rPr>
        <w:t>3</w:t>
      </w:r>
      <w:r w:rsidRPr="00663BB1">
        <w:rPr>
          <w:b/>
          <w:sz w:val="18"/>
          <w:szCs w:val="18"/>
          <w:lang w:val="en-GB"/>
        </w:rPr>
        <w:t xml:space="preserve">. </w:t>
      </w:r>
      <w:r>
        <w:rPr>
          <w:b/>
          <w:sz w:val="18"/>
          <w:szCs w:val="18"/>
          <w:lang w:val="en-GB"/>
        </w:rPr>
        <w:t>Cohen’s Kappa</w:t>
      </w:r>
      <w:r w:rsidRPr="00663BB1">
        <w:rPr>
          <w:b/>
          <w:sz w:val="18"/>
          <w:szCs w:val="18"/>
          <w:lang w:val="en-GB"/>
        </w:rPr>
        <w:t xml:space="preserve"> </w:t>
      </w:r>
      <w:r>
        <w:rPr>
          <w:b/>
          <w:sz w:val="18"/>
          <w:szCs w:val="18"/>
          <w:lang w:val="en-GB"/>
        </w:rPr>
        <w:t xml:space="preserve">index </w:t>
      </w:r>
      <w:r w:rsidRPr="00814A7A">
        <w:rPr>
          <w:b/>
          <w:sz w:val="18"/>
          <w:szCs w:val="18"/>
          <w:lang w:val="en-GB"/>
        </w:rPr>
        <w:t xml:space="preserve">of usability and </w:t>
      </w:r>
      <w:r w:rsidR="00814A7A" w:rsidRPr="00814A7A">
        <w:rPr>
          <w:b/>
          <w:sz w:val="18"/>
          <w:szCs w:val="18"/>
          <w:lang w:val="en-GB"/>
        </w:rPr>
        <w:t>UX</w:t>
      </w:r>
      <w:r w:rsidRPr="00663BB1">
        <w:rPr>
          <w:b/>
          <w:sz w:val="18"/>
          <w:szCs w:val="18"/>
          <w:lang w:val="en-GB"/>
        </w:rPr>
        <w:t xml:space="preserve"> </w:t>
      </w:r>
      <w:r>
        <w:rPr>
          <w:b/>
          <w:sz w:val="18"/>
          <w:szCs w:val="18"/>
          <w:lang w:val="en-GB"/>
        </w:rPr>
        <w:t>aspects of transitions</w:t>
      </w:r>
      <w:r w:rsidRPr="00663BB1">
        <w:rPr>
          <w:b/>
          <w:sz w:val="18"/>
          <w:szCs w:val="18"/>
          <w:lang w:val="en-GB"/>
        </w:rPr>
        <w:t>.</w:t>
      </w:r>
    </w:p>
    <w:p w14:paraId="545BFE51" w14:textId="61C4D96B" w:rsidR="00476BE7" w:rsidRPr="006E5BAF" w:rsidRDefault="006E5BAF" w:rsidP="00474C59">
      <w:pPr>
        <w:rPr>
          <w:color w:val="000000"/>
        </w:rPr>
      </w:pPr>
      <w:r w:rsidRPr="006E5BAF">
        <w:rPr>
          <w:color w:val="000000"/>
        </w:rPr>
        <w:t>Considering the results, we check</w:t>
      </w:r>
      <w:r w:rsidR="00311333">
        <w:rPr>
          <w:color w:val="000000"/>
        </w:rPr>
        <w:t>ed</w:t>
      </w:r>
      <w:r w:rsidRPr="006E5BAF">
        <w:rPr>
          <w:color w:val="000000"/>
        </w:rPr>
        <w:t xml:space="preserve"> </w:t>
      </w:r>
      <w:r w:rsidR="00311333">
        <w:rPr>
          <w:color w:val="000000"/>
        </w:rPr>
        <w:t>whether</w:t>
      </w:r>
      <w:r w:rsidRPr="006E5BAF">
        <w:rPr>
          <w:color w:val="000000"/>
        </w:rPr>
        <w:t xml:space="preserve"> </w:t>
      </w:r>
      <w:r>
        <w:rPr>
          <w:color w:val="000000"/>
        </w:rPr>
        <w:t>there was a particular</w:t>
      </w:r>
      <w:r w:rsidR="00201BC8">
        <w:rPr>
          <w:color w:val="000000"/>
        </w:rPr>
        <w:t xml:space="preserve"> association with some aspects of the user’ profile (such as gender, qualification, age classes).</w:t>
      </w:r>
      <w:r w:rsidR="0010051D">
        <w:rPr>
          <w:color w:val="000000"/>
        </w:rPr>
        <w:t xml:space="preserve"> Statistical analysis using Fisher’s test on </w:t>
      </w:r>
      <w:r w:rsidR="0010051D" w:rsidRPr="0010051D">
        <w:rPr>
          <w:i/>
          <w:color w:val="000000"/>
        </w:rPr>
        <w:t>Usability</w:t>
      </w:r>
      <w:r w:rsidR="0010051D">
        <w:rPr>
          <w:color w:val="000000"/>
        </w:rPr>
        <w:t xml:space="preserve"> and </w:t>
      </w:r>
      <w:r w:rsidR="0010051D" w:rsidRPr="0010051D">
        <w:rPr>
          <w:i/>
          <w:color w:val="000000"/>
        </w:rPr>
        <w:t>UX</w:t>
      </w:r>
      <w:r w:rsidR="0010051D">
        <w:rPr>
          <w:color w:val="000000"/>
        </w:rPr>
        <w:t xml:space="preserve"> for the three transitions</w:t>
      </w:r>
      <w:r w:rsidR="002A6167">
        <w:rPr>
          <w:color w:val="000000"/>
        </w:rPr>
        <w:t xml:space="preserve"> (Table 4)</w:t>
      </w:r>
      <w:r w:rsidR="0010051D">
        <w:rPr>
          <w:color w:val="000000"/>
        </w:rPr>
        <w:t xml:space="preserve">, indicated that </w:t>
      </w:r>
      <w:r w:rsidR="00407449" w:rsidRPr="0068595E">
        <w:rPr>
          <w:b/>
          <w:color w:val="000000"/>
        </w:rPr>
        <w:t xml:space="preserve">participants with a high level of qualification (in comparison with participants with a low one), </w:t>
      </w:r>
      <w:r w:rsidR="007C36E1">
        <w:rPr>
          <w:b/>
          <w:color w:val="000000"/>
        </w:rPr>
        <w:t>chose</w:t>
      </w:r>
      <w:r w:rsidR="00407449" w:rsidRPr="0068595E">
        <w:rPr>
          <w:b/>
          <w:color w:val="000000"/>
        </w:rPr>
        <w:t xml:space="preserve"> </w:t>
      </w:r>
      <w:r w:rsidR="00407449">
        <w:rPr>
          <w:b/>
          <w:color w:val="000000"/>
        </w:rPr>
        <w:t>the</w:t>
      </w:r>
      <w:r w:rsidR="00407449" w:rsidRPr="0068595E">
        <w:rPr>
          <w:b/>
          <w:color w:val="000000"/>
        </w:rPr>
        <w:t xml:space="preserve"> immediate transition</w:t>
      </w:r>
      <w:r w:rsidR="00407449">
        <w:rPr>
          <w:b/>
          <w:color w:val="000000"/>
        </w:rPr>
        <w:t xml:space="preserve"> as mo</w:t>
      </w:r>
      <w:r w:rsidR="007C36E1">
        <w:rPr>
          <w:b/>
          <w:color w:val="000000"/>
        </w:rPr>
        <w:t>st</w:t>
      </w:r>
      <w:r w:rsidR="00407449">
        <w:rPr>
          <w:b/>
          <w:color w:val="000000"/>
        </w:rPr>
        <w:t xml:space="preserve"> usable</w:t>
      </w:r>
      <w:r w:rsidR="00407449">
        <w:rPr>
          <w:color w:val="000000"/>
        </w:rPr>
        <w:t>. No other significant association emerge</w:t>
      </w:r>
      <w:r w:rsidR="007C36E1">
        <w:rPr>
          <w:color w:val="000000"/>
        </w:rPr>
        <w:t>d</w:t>
      </w:r>
      <w:r w:rsidR="00407449">
        <w:rPr>
          <w:color w:val="000000"/>
        </w:rPr>
        <w:t xml:space="preserve"> </w:t>
      </w:r>
      <w:r w:rsidR="007C36E1">
        <w:rPr>
          <w:color w:val="000000"/>
        </w:rPr>
        <w:t>regarding</w:t>
      </w:r>
      <w:r w:rsidR="00407449">
        <w:rPr>
          <w:color w:val="000000"/>
        </w:rPr>
        <w:t xml:space="preserve"> gender, qualification or age classes. </w:t>
      </w:r>
      <w:r w:rsidR="007C36E1">
        <w:rPr>
          <w:color w:val="000000"/>
        </w:rPr>
        <w:t>The</w:t>
      </w:r>
      <w:r w:rsidR="00407449">
        <w:rPr>
          <w:color w:val="000000"/>
        </w:rPr>
        <w:t xml:space="preserve"> participant</w:t>
      </w:r>
      <w:r w:rsidR="007C36E1">
        <w:rPr>
          <w:color w:val="000000"/>
        </w:rPr>
        <w:t xml:space="preserve"> sample</w:t>
      </w:r>
      <w:r w:rsidR="00407449">
        <w:rPr>
          <w:color w:val="000000"/>
        </w:rPr>
        <w:t xml:space="preserve"> </w:t>
      </w:r>
      <w:r w:rsidR="00BB002D">
        <w:rPr>
          <w:color w:val="000000"/>
        </w:rPr>
        <w:t>d</w:t>
      </w:r>
      <w:r w:rsidR="00407449">
        <w:rPr>
          <w:color w:val="000000"/>
        </w:rPr>
        <w:t xml:space="preserve">oes </w:t>
      </w:r>
      <w:r w:rsidR="00BB002D">
        <w:rPr>
          <w:color w:val="000000"/>
        </w:rPr>
        <w:t xml:space="preserve">not </w:t>
      </w:r>
      <w:r w:rsidR="002E0878">
        <w:rPr>
          <w:color w:val="000000"/>
        </w:rPr>
        <w:t>allow</w:t>
      </w:r>
      <w:r w:rsidR="00BB002D">
        <w:rPr>
          <w:color w:val="000000"/>
        </w:rPr>
        <w:t xml:space="preserve"> check</w:t>
      </w:r>
      <w:r w:rsidR="007C36E1">
        <w:rPr>
          <w:color w:val="000000"/>
        </w:rPr>
        <w:t>ing</w:t>
      </w:r>
      <w:r w:rsidR="00BB002D">
        <w:rPr>
          <w:color w:val="000000"/>
        </w:rPr>
        <w:t xml:space="preserve"> the influence of the</w:t>
      </w:r>
      <w:r w:rsidR="007C36E1">
        <w:rPr>
          <w:color w:val="000000"/>
        </w:rPr>
        <w:t>ir</w:t>
      </w:r>
      <w:r w:rsidR="00BB002D">
        <w:rPr>
          <w:color w:val="000000"/>
        </w:rPr>
        <w:t xml:space="preserve"> Web develop</w:t>
      </w:r>
      <w:r w:rsidR="007C36E1">
        <w:rPr>
          <w:color w:val="000000"/>
        </w:rPr>
        <w:t>ment</w:t>
      </w:r>
      <w:r w:rsidR="00BB002D">
        <w:rPr>
          <w:color w:val="000000"/>
        </w:rPr>
        <w:t xml:space="preserve"> experience on the results, due to the fact that </w:t>
      </w:r>
      <w:r w:rsidR="00BB002D" w:rsidRPr="00BB002D">
        <w:rPr>
          <w:color w:val="000000"/>
        </w:rPr>
        <w:t>the majority of the participants</w:t>
      </w:r>
      <w:r w:rsidR="002E0878">
        <w:rPr>
          <w:color w:val="000000"/>
        </w:rPr>
        <w:t xml:space="preserve"> </w:t>
      </w:r>
      <w:r w:rsidR="00407449">
        <w:rPr>
          <w:color w:val="000000"/>
        </w:rPr>
        <w:t xml:space="preserve">has no </w:t>
      </w:r>
      <w:r w:rsidR="007C36E1">
        <w:rPr>
          <w:color w:val="000000"/>
        </w:rPr>
        <w:t>such expertise</w:t>
      </w:r>
      <w:r w:rsidR="002E0878">
        <w:rPr>
          <w:color w:val="000000"/>
        </w:rPr>
        <w:t>.</w:t>
      </w:r>
    </w:p>
    <w:tbl>
      <w:tblPr>
        <w:tblW w:w="8788"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96"/>
        <w:gridCol w:w="850"/>
        <w:gridCol w:w="993"/>
        <w:gridCol w:w="850"/>
        <w:gridCol w:w="874"/>
        <w:gridCol w:w="760"/>
        <w:gridCol w:w="177"/>
        <w:gridCol w:w="878"/>
        <w:gridCol w:w="851"/>
        <w:gridCol w:w="850"/>
        <w:gridCol w:w="709"/>
      </w:tblGrid>
      <w:tr w:rsidR="003570C2" w:rsidRPr="003570C2" w14:paraId="63CD3023" w14:textId="77777777" w:rsidTr="008944E9">
        <w:trPr>
          <w:trHeight w:val="197"/>
        </w:trPr>
        <w:tc>
          <w:tcPr>
            <w:tcW w:w="996" w:type="dxa"/>
            <w:tcBorders>
              <w:top w:val="nil"/>
              <w:left w:val="nil"/>
              <w:bottom w:val="nil"/>
              <w:right w:val="nil"/>
            </w:tcBorders>
            <w:shd w:val="clear" w:color="000000" w:fill="FFFFFF"/>
            <w:noWrap/>
            <w:vAlign w:val="center"/>
            <w:hideMark/>
          </w:tcPr>
          <w:p w14:paraId="6C0A4164" w14:textId="37963167" w:rsidR="007F575F" w:rsidRPr="006E5BAF" w:rsidRDefault="007F575F" w:rsidP="003570C2">
            <w:pPr>
              <w:spacing w:after="0"/>
              <w:jc w:val="center"/>
              <w:rPr>
                <w:rFonts w:asciiTheme="majorHAnsi" w:hAnsiTheme="majorHAnsi" w:cstheme="majorHAnsi"/>
                <w:sz w:val="16"/>
                <w:szCs w:val="16"/>
                <w:lang w:eastAsia="it-IT"/>
              </w:rPr>
            </w:pPr>
          </w:p>
        </w:tc>
        <w:tc>
          <w:tcPr>
            <w:tcW w:w="850" w:type="dxa"/>
            <w:tcBorders>
              <w:top w:val="nil"/>
              <w:left w:val="nil"/>
              <w:bottom w:val="nil"/>
              <w:right w:val="nil"/>
            </w:tcBorders>
            <w:shd w:val="clear" w:color="000000" w:fill="FFFFFF"/>
            <w:noWrap/>
            <w:vAlign w:val="center"/>
            <w:hideMark/>
          </w:tcPr>
          <w:p w14:paraId="607B884C" w14:textId="17F1FB36" w:rsidR="007F575F" w:rsidRPr="006E5BAF" w:rsidRDefault="007F575F" w:rsidP="003570C2">
            <w:pPr>
              <w:spacing w:after="0"/>
              <w:jc w:val="center"/>
              <w:rPr>
                <w:rFonts w:asciiTheme="majorHAnsi" w:hAnsiTheme="majorHAnsi" w:cstheme="majorHAnsi"/>
                <w:b/>
                <w:bCs/>
                <w:sz w:val="16"/>
                <w:szCs w:val="16"/>
                <w:lang w:eastAsia="it-IT"/>
              </w:rPr>
            </w:pPr>
          </w:p>
        </w:tc>
        <w:tc>
          <w:tcPr>
            <w:tcW w:w="3477" w:type="dxa"/>
            <w:gridSpan w:val="4"/>
            <w:tcBorders>
              <w:left w:val="nil"/>
              <w:bottom w:val="single" w:sz="4" w:space="0" w:color="auto"/>
              <w:right w:val="nil"/>
            </w:tcBorders>
            <w:shd w:val="clear" w:color="000000" w:fill="F2F2F2" w:themeFill="background1" w:themeFillShade="F2"/>
            <w:noWrap/>
            <w:vAlign w:val="center"/>
            <w:hideMark/>
          </w:tcPr>
          <w:p w14:paraId="7E28A5E5" w14:textId="18391A93" w:rsidR="007F575F" w:rsidRPr="003570C2" w:rsidRDefault="007F575F" w:rsidP="003570C2">
            <w:pPr>
              <w:spacing w:after="0"/>
              <w:jc w:val="center"/>
              <w:rPr>
                <w:rFonts w:asciiTheme="majorHAnsi" w:hAnsiTheme="majorHAnsi" w:cstheme="majorHAnsi"/>
                <w:b/>
                <w:bCs/>
                <w:sz w:val="16"/>
                <w:szCs w:val="16"/>
                <w:lang w:val="it-IT" w:eastAsia="it-IT"/>
              </w:rPr>
            </w:pPr>
            <w:r w:rsidRPr="003570C2">
              <w:rPr>
                <w:rFonts w:asciiTheme="majorHAnsi" w:hAnsiTheme="majorHAnsi" w:cstheme="majorHAnsi"/>
                <w:b/>
                <w:bCs/>
                <w:sz w:val="16"/>
                <w:szCs w:val="16"/>
                <w:lang w:val="it-IT" w:eastAsia="it-IT"/>
              </w:rPr>
              <w:t>Usability</w:t>
            </w:r>
          </w:p>
        </w:tc>
        <w:tc>
          <w:tcPr>
            <w:tcW w:w="177" w:type="dxa"/>
            <w:tcBorders>
              <w:top w:val="nil"/>
              <w:left w:val="nil"/>
              <w:bottom w:val="nil"/>
              <w:right w:val="nil"/>
            </w:tcBorders>
            <w:shd w:val="clear" w:color="000000" w:fill="FFFFFF"/>
            <w:noWrap/>
            <w:vAlign w:val="center"/>
            <w:hideMark/>
          </w:tcPr>
          <w:p w14:paraId="78713DAC" w14:textId="393F0256" w:rsidR="007F575F" w:rsidRPr="003570C2" w:rsidRDefault="007F575F" w:rsidP="003570C2">
            <w:pPr>
              <w:spacing w:after="0"/>
              <w:jc w:val="center"/>
              <w:rPr>
                <w:rFonts w:asciiTheme="majorHAnsi" w:hAnsiTheme="majorHAnsi" w:cstheme="majorHAnsi"/>
                <w:b/>
                <w:bCs/>
                <w:sz w:val="16"/>
                <w:szCs w:val="16"/>
                <w:lang w:val="it-IT" w:eastAsia="it-IT"/>
              </w:rPr>
            </w:pPr>
          </w:p>
        </w:tc>
        <w:tc>
          <w:tcPr>
            <w:tcW w:w="3288" w:type="dxa"/>
            <w:gridSpan w:val="4"/>
            <w:tcBorders>
              <w:left w:val="nil"/>
              <w:bottom w:val="single" w:sz="4" w:space="0" w:color="auto"/>
              <w:right w:val="nil"/>
            </w:tcBorders>
            <w:shd w:val="clear" w:color="000000" w:fill="F2F2F2" w:themeFill="background1" w:themeFillShade="F2"/>
            <w:noWrap/>
            <w:vAlign w:val="center"/>
            <w:hideMark/>
          </w:tcPr>
          <w:p w14:paraId="2B57D683" w14:textId="61BD2C21" w:rsidR="007F575F" w:rsidRPr="003570C2" w:rsidRDefault="007F575F" w:rsidP="003570C2">
            <w:pPr>
              <w:spacing w:after="0"/>
              <w:jc w:val="center"/>
              <w:rPr>
                <w:rFonts w:asciiTheme="majorHAnsi" w:hAnsiTheme="majorHAnsi" w:cstheme="majorHAnsi"/>
                <w:b/>
                <w:bCs/>
                <w:sz w:val="16"/>
                <w:szCs w:val="16"/>
                <w:lang w:val="it-IT" w:eastAsia="it-IT"/>
              </w:rPr>
            </w:pPr>
            <w:r w:rsidRPr="003570C2">
              <w:rPr>
                <w:rFonts w:asciiTheme="majorHAnsi" w:hAnsiTheme="majorHAnsi" w:cstheme="majorHAnsi"/>
                <w:b/>
                <w:bCs/>
                <w:sz w:val="16"/>
                <w:szCs w:val="16"/>
                <w:lang w:val="it-IT" w:eastAsia="it-IT"/>
              </w:rPr>
              <w:t>UX</w:t>
            </w:r>
          </w:p>
        </w:tc>
      </w:tr>
      <w:tr w:rsidR="003570C2" w:rsidRPr="003570C2" w14:paraId="1ECA4B20" w14:textId="77777777" w:rsidTr="00841130">
        <w:trPr>
          <w:trHeight w:val="258"/>
        </w:trPr>
        <w:tc>
          <w:tcPr>
            <w:tcW w:w="996" w:type="dxa"/>
            <w:tcBorders>
              <w:top w:val="nil"/>
              <w:left w:val="nil"/>
              <w:bottom w:val="single" w:sz="4" w:space="0" w:color="auto"/>
              <w:right w:val="nil"/>
            </w:tcBorders>
            <w:shd w:val="clear" w:color="000000" w:fill="FFFFFF"/>
            <w:noWrap/>
            <w:vAlign w:val="center"/>
            <w:hideMark/>
          </w:tcPr>
          <w:p w14:paraId="51BC92AB" w14:textId="41496E2A" w:rsidR="003570C2" w:rsidRPr="003570C2" w:rsidRDefault="003570C2" w:rsidP="003570C2">
            <w:pPr>
              <w:spacing w:after="0"/>
              <w:jc w:val="center"/>
              <w:rPr>
                <w:rFonts w:asciiTheme="majorHAnsi" w:hAnsiTheme="majorHAnsi" w:cstheme="majorHAnsi"/>
                <w:sz w:val="16"/>
                <w:szCs w:val="16"/>
                <w:lang w:val="it-IT" w:eastAsia="it-IT"/>
              </w:rPr>
            </w:pPr>
          </w:p>
        </w:tc>
        <w:tc>
          <w:tcPr>
            <w:tcW w:w="850" w:type="dxa"/>
            <w:tcBorders>
              <w:top w:val="nil"/>
              <w:left w:val="nil"/>
              <w:bottom w:val="single" w:sz="4" w:space="0" w:color="auto"/>
              <w:right w:val="nil"/>
            </w:tcBorders>
            <w:shd w:val="clear" w:color="000000" w:fill="FFFFFF"/>
            <w:noWrap/>
            <w:vAlign w:val="center"/>
            <w:hideMark/>
          </w:tcPr>
          <w:p w14:paraId="4A538FCC" w14:textId="391421B1" w:rsidR="003570C2" w:rsidRPr="003570C2" w:rsidRDefault="003570C2" w:rsidP="003570C2">
            <w:pPr>
              <w:spacing w:after="0"/>
              <w:jc w:val="center"/>
              <w:rPr>
                <w:rFonts w:asciiTheme="majorHAnsi" w:hAnsiTheme="majorHAnsi" w:cstheme="majorHAnsi"/>
                <w:b/>
                <w:bCs/>
                <w:sz w:val="16"/>
                <w:szCs w:val="16"/>
                <w:lang w:val="it-IT" w:eastAsia="it-IT"/>
              </w:rPr>
            </w:pPr>
          </w:p>
        </w:tc>
        <w:tc>
          <w:tcPr>
            <w:tcW w:w="993" w:type="dxa"/>
            <w:tcBorders>
              <w:left w:val="nil"/>
              <w:bottom w:val="single" w:sz="4" w:space="0" w:color="auto"/>
              <w:right w:val="nil"/>
            </w:tcBorders>
            <w:shd w:val="clear" w:color="000000" w:fill="FFFFFF"/>
            <w:vAlign w:val="center"/>
            <w:hideMark/>
          </w:tcPr>
          <w:p w14:paraId="02C0719C" w14:textId="7229B53F" w:rsidR="003570C2" w:rsidRPr="003570C2" w:rsidRDefault="003570C2" w:rsidP="003570C2">
            <w:pPr>
              <w:spacing w:after="0"/>
              <w:jc w:val="center"/>
              <w:rPr>
                <w:rFonts w:asciiTheme="majorHAnsi" w:hAnsiTheme="majorHAnsi" w:cstheme="majorHAnsi"/>
                <w:b/>
                <w:bCs/>
                <w:sz w:val="16"/>
                <w:szCs w:val="16"/>
                <w:lang w:val="it-IT" w:eastAsia="it-IT"/>
              </w:rPr>
            </w:pPr>
            <w:r w:rsidRPr="003570C2">
              <w:rPr>
                <w:rFonts w:asciiTheme="majorHAnsi" w:hAnsiTheme="majorHAnsi" w:cstheme="majorHAnsi"/>
                <w:b/>
                <w:sz w:val="16"/>
                <w:szCs w:val="16"/>
                <w:lang w:val="en-GB"/>
              </w:rPr>
              <w:t>Immediate</w:t>
            </w:r>
          </w:p>
        </w:tc>
        <w:tc>
          <w:tcPr>
            <w:tcW w:w="850" w:type="dxa"/>
            <w:tcBorders>
              <w:left w:val="nil"/>
              <w:bottom w:val="single" w:sz="4" w:space="0" w:color="auto"/>
              <w:right w:val="nil"/>
            </w:tcBorders>
            <w:shd w:val="clear" w:color="000000" w:fill="FFFFFF"/>
            <w:vAlign w:val="center"/>
            <w:hideMark/>
          </w:tcPr>
          <w:p w14:paraId="2BD321C0" w14:textId="3BD116F8" w:rsidR="003570C2" w:rsidRPr="003570C2" w:rsidRDefault="003570C2" w:rsidP="003570C2">
            <w:pPr>
              <w:spacing w:after="0"/>
              <w:jc w:val="center"/>
              <w:rPr>
                <w:rFonts w:asciiTheme="majorHAnsi" w:hAnsiTheme="majorHAnsi" w:cstheme="majorHAnsi"/>
                <w:b/>
                <w:bCs/>
                <w:sz w:val="16"/>
                <w:szCs w:val="16"/>
                <w:lang w:val="it-IT" w:eastAsia="it-IT"/>
              </w:rPr>
            </w:pPr>
            <w:r w:rsidRPr="003570C2">
              <w:rPr>
                <w:rFonts w:asciiTheme="majorHAnsi" w:hAnsiTheme="majorHAnsi" w:cstheme="majorHAnsi"/>
                <w:b/>
                <w:sz w:val="16"/>
                <w:szCs w:val="16"/>
                <w:lang w:val="en-GB"/>
              </w:rPr>
              <w:t>Overview</w:t>
            </w:r>
          </w:p>
        </w:tc>
        <w:tc>
          <w:tcPr>
            <w:tcW w:w="874" w:type="dxa"/>
            <w:tcBorders>
              <w:left w:val="nil"/>
              <w:bottom w:val="single" w:sz="4" w:space="0" w:color="auto"/>
              <w:right w:val="nil"/>
            </w:tcBorders>
            <w:shd w:val="clear" w:color="000000" w:fill="FFFFFF"/>
            <w:vAlign w:val="center"/>
            <w:hideMark/>
          </w:tcPr>
          <w:p w14:paraId="5DC27F71" w14:textId="27DF97DE" w:rsidR="003570C2" w:rsidRPr="003570C2" w:rsidRDefault="003570C2" w:rsidP="003570C2">
            <w:pPr>
              <w:spacing w:after="0"/>
              <w:jc w:val="center"/>
              <w:rPr>
                <w:rFonts w:asciiTheme="majorHAnsi" w:hAnsiTheme="majorHAnsi" w:cstheme="majorHAnsi"/>
                <w:b/>
                <w:bCs/>
                <w:sz w:val="16"/>
                <w:szCs w:val="16"/>
                <w:lang w:val="it-IT" w:eastAsia="it-IT"/>
              </w:rPr>
            </w:pPr>
            <w:r w:rsidRPr="003570C2">
              <w:rPr>
                <w:rFonts w:asciiTheme="majorHAnsi" w:hAnsiTheme="majorHAnsi" w:cstheme="majorHAnsi"/>
                <w:b/>
                <w:sz w:val="16"/>
                <w:szCs w:val="16"/>
                <w:lang w:val="en-GB"/>
              </w:rPr>
              <w:t>Gradual</w:t>
            </w:r>
          </w:p>
        </w:tc>
        <w:tc>
          <w:tcPr>
            <w:tcW w:w="760" w:type="dxa"/>
            <w:tcBorders>
              <w:left w:val="nil"/>
              <w:bottom w:val="single" w:sz="4" w:space="0" w:color="auto"/>
              <w:right w:val="nil"/>
            </w:tcBorders>
            <w:shd w:val="clear" w:color="000000" w:fill="FFFFFF"/>
            <w:vAlign w:val="center"/>
            <w:hideMark/>
          </w:tcPr>
          <w:p w14:paraId="09A007D7" w14:textId="77777777" w:rsidR="003570C2" w:rsidRPr="003570C2" w:rsidRDefault="003570C2" w:rsidP="003570C2">
            <w:pPr>
              <w:spacing w:after="0"/>
              <w:jc w:val="center"/>
              <w:rPr>
                <w:rFonts w:asciiTheme="majorHAnsi" w:hAnsiTheme="majorHAnsi" w:cstheme="majorHAnsi"/>
                <w:b/>
                <w:bCs/>
                <w:sz w:val="16"/>
                <w:szCs w:val="16"/>
                <w:lang w:val="it-IT" w:eastAsia="it-IT"/>
              </w:rPr>
            </w:pPr>
            <w:r w:rsidRPr="003570C2">
              <w:rPr>
                <w:rFonts w:asciiTheme="majorHAnsi" w:hAnsiTheme="majorHAnsi" w:cstheme="majorHAnsi"/>
                <w:b/>
                <w:bCs/>
                <w:sz w:val="16"/>
                <w:szCs w:val="16"/>
                <w:lang w:val="it-IT" w:eastAsia="it-IT"/>
              </w:rPr>
              <w:t>P-value</w:t>
            </w:r>
          </w:p>
        </w:tc>
        <w:tc>
          <w:tcPr>
            <w:tcW w:w="177" w:type="dxa"/>
            <w:tcBorders>
              <w:top w:val="nil"/>
              <w:left w:val="nil"/>
              <w:bottom w:val="nil"/>
              <w:right w:val="nil"/>
            </w:tcBorders>
            <w:shd w:val="clear" w:color="000000" w:fill="FFFFFF"/>
            <w:noWrap/>
            <w:vAlign w:val="center"/>
            <w:hideMark/>
          </w:tcPr>
          <w:p w14:paraId="5B598B43" w14:textId="545D545F" w:rsidR="003570C2" w:rsidRPr="003570C2" w:rsidRDefault="003570C2" w:rsidP="003570C2">
            <w:pPr>
              <w:spacing w:after="0"/>
              <w:jc w:val="center"/>
              <w:rPr>
                <w:rFonts w:asciiTheme="majorHAnsi" w:hAnsiTheme="majorHAnsi" w:cstheme="majorHAnsi"/>
                <w:b/>
                <w:bCs/>
                <w:sz w:val="16"/>
                <w:szCs w:val="16"/>
                <w:lang w:val="it-IT" w:eastAsia="it-IT"/>
              </w:rPr>
            </w:pPr>
          </w:p>
        </w:tc>
        <w:tc>
          <w:tcPr>
            <w:tcW w:w="878" w:type="dxa"/>
            <w:tcBorders>
              <w:left w:val="nil"/>
              <w:bottom w:val="single" w:sz="4" w:space="0" w:color="auto"/>
              <w:right w:val="nil"/>
            </w:tcBorders>
            <w:shd w:val="clear" w:color="000000" w:fill="FFFFFF"/>
            <w:vAlign w:val="center"/>
            <w:hideMark/>
          </w:tcPr>
          <w:p w14:paraId="1540601C" w14:textId="3E6CF17A" w:rsidR="003570C2" w:rsidRPr="003570C2" w:rsidRDefault="003570C2" w:rsidP="003570C2">
            <w:pPr>
              <w:spacing w:after="0"/>
              <w:jc w:val="center"/>
              <w:rPr>
                <w:rFonts w:asciiTheme="majorHAnsi" w:hAnsiTheme="majorHAnsi" w:cstheme="majorHAnsi"/>
                <w:b/>
                <w:bCs/>
                <w:sz w:val="16"/>
                <w:szCs w:val="16"/>
                <w:lang w:val="it-IT" w:eastAsia="it-IT"/>
              </w:rPr>
            </w:pPr>
            <w:r w:rsidRPr="003570C2">
              <w:rPr>
                <w:rFonts w:asciiTheme="majorHAnsi" w:hAnsiTheme="majorHAnsi" w:cstheme="majorHAnsi"/>
                <w:b/>
                <w:sz w:val="16"/>
                <w:szCs w:val="16"/>
                <w:lang w:val="en-GB"/>
              </w:rPr>
              <w:t>Immediate</w:t>
            </w:r>
          </w:p>
        </w:tc>
        <w:tc>
          <w:tcPr>
            <w:tcW w:w="851" w:type="dxa"/>
            <w:tcBorders>
              <w:left w:val="nil"/>
              <w:bottom w:val="single" w:sz="4" w:space="0" w:color="auto"/>
              <w:right w:val="nil"/>
            </w:tcBorders>
            <w:shd w:val="clear" w:color="000000" w:fill="FFFFFF"/>
            <w:vAlign w:val="center"/>
            <w:hideMark/>
          </w:tcPr>
          <w:p w14:paraId="61B3D2AF" w14:textId="51B14E6C" w:rsidR="003570C2" w:rsidRPr="003570C2" w:rsidRDefault="003570C2" w:rsidP="003570C2">
            <w:pPr>
              <w:spacing w:after="0"/>
              <w:jc w:val="center"/>
              <w:rPr>
                <w:rFonts w:asciiTheme="majorHAnsi" w:hAnsiTheme="majorHAnsi" w:cstheme="majorHAnsi"/>
                <w:b/>
                <w:bCs/>
                <w:sz w:val="16"/>
                <w:szCs w:val="16"/>
                <w:lang w:val="it-IT" w:eastAsia="it-IT"/>
              </w:rPr>
            </w:pPr>
            <w:r w:rsidRPr="003570C2">
              <w:rPr>
                <w:rFonts w:asciiTheme="majorHAnsi" w:hAnsiTheme="majorHAnsi" w:cstheme="majorHAnsi"/>
                <w:b/>
                <w:sz w:val="16"/>
                <w:szCs w:val="16"/>
                <w:lang w:val="en-GB"/>
              </w:rPr>
              <w:t>Overview</w:t>
            </w:r>
          </w:p>
        </w:tc>
        <w:tc>
          <w:tcPr>
            <w:tcW w:w="850" w:type="dxa"/>
            <w:tcBorders>
              <w:left w:val="nil"/>
              <w:bottom w:val="single" w:sz="4" w:space="0" w:color="auto"/>
              <w:right w:val="nil"/>
            </w:tcBorders>
            <w:shd w:val="clear" w:color="000000" w:fill="FFFFFF"/>
            <w:vAlign w:val="center"/>
            <w:hideMark/>
          </w:tcPr>
          <w:p w14:paraId="4AA66C79" w14:textId="0439457D" w:rsidR="003570C2" w:rsidRPr="003570C2" w:rsidRDefault="003570C2" w:rsidP="003570C2">
            <w:pPr>
              <w:spacing w:after="0"/>
              <w:jc w:val="center"/>
              <w:rPr>
                <w:rFonts w:asciiTheme="majorHAnsi" w:hAnsiTheme="majorHAnsi" w:cstheme="majorHAnsi"/>
                <w:b/>
                <w:bCs/>
                <w:sz w:val="16"/>
                <w:szCs w:val="16"/>
                <w:lang w:val="it-IT" w:eastAsia="it-IT"/>
              </w:rPr>
            </w:pPr>
            <w:r w:rsidRPr="003570C2">
              <w:rPr>
                <w:rFonts w:asciiTheme="majorHAnsi" w:hAnsiTheme="majorHAnsi" w:cstheme="majorHAnsi"/>
                <w:b/>
                <w:sz w:val="16"/>
                <w:szCs w:val="16"/>
                <w:lang w:val="en-GB"/>
              </w:rPr>
              <w:t>Gradual</w:t>
            </w:r>
          </w:p>
        </w:tc>
        <w:tc>
          <w:tcPr>
            <w:tcW w:w="709" w:type="dxa"/>
            <w:tcBorders>
              <w:left w:val="nil"/>
              <w:bottom w:val="single" w:sz="4" w:space="0" w:color="auto"/>
              <w:right w:val="nil"/>
            </w:tcBorders>
            <w:shd w:val="clear" w:color="000000" w:fill="FFFFFF"/>
            <w:vAlign w:val="center"/>
            <w:hideMark/>
          </w:tcPr>
          <w:p w14:paraId="6D9C432F" w14:textId="77777777" w:rsidR="003570C2" w:rsidRPr="003570C2" w:rsidRDefault="003570C2" w:rsidP="003570C2">
            <w:pPr>
              <w:spacing w:after="0"/>
              <w:jc w:val="center"/>
              <w:rPr>
                <w:rFonts w:asciiTheme="majorHAnsi" w:hAnsiTheme="majorHAnsi" w:cstheme="majorHAnsi"/>
                <w:b/>
                <w:bCs/>
                <w:sz w:val="16"/>
                <w:szCs w:val="16"/>
                <w:lang w:val="it-IT" w:eastAsia="it-IT"/>
              </w:rPr>
            </w:pPr>
            <w:r w:rsidRPr="003570C2">
              <w:rPr>
                <w:rFonts w:asciiTheme="majorHAnsi" w:hAnsiTheme="majorHAnsi" w:cstheme="majorHAnsi"/>
                <w:b/>
                <w:bCs/>
                <w:sz w:val="16"/>
                <w:szCs w:val="16"/>
                <w:lang w:val="it-IT" w:eastAsia="it-IT"/>
              </w:rPr>
              <w:t>P-value</w:t>
            </w:r>
          </w:p>
        </w:tc>
      </w:tr>
      <w:tr w:rsidR="003570C2" w:rsidRPr="003570C2" w14:paraId="3FAC8AAF" w14:textId="77777777" w:rsidTr="008944E9">
        <w:trPr>
          <w:trHeight w:val="107"/>
        </w:trPr>
        <w:tc>
          <w:tcPr>
            <w:tcW w:w="996" w:type="dxa"/>
            <w:vMerge w:val="restart"/>
            <w:tcBorders>
              <w:left w:val="nil"/>
              <w:bottom w:val="nil"/>
              <w:right w:val="nil"/>
            </w:tcBorders>
            <w:shd w:val="clear" w:color="auto" w:fill="F2F2F2" w:themeFill="background1" w:themeFillShade="F2"/>
            <w:noWrap/>
            <w:vAlign w:val="center"/>
            <w:hideMark/>
          </w:tcPr>
          <w:p w14:paraId="51B0D793" w14:textId="1B7AAEE2" w:rsidR="007F575F" w:rsidRPr="003570C2" w:rsidRDefault="007F575F" w:rsidP="003570C2">
            <w:pPr>
              <w:spacing w:after="0"/>
              <w:jc w:val="center"/>
              <w:rPr>
                <w:rFonts w:asciiTheme="majorHAnsi" w:hAnsiTheme="majorHAnsi" w:cstheme="majorHAnsi"/>
                <w:b/>
                <w:bCs/>
                <w:sz w:val="16"/>
                <w:szCs w:val="16"/>
                <w:lang w:val="it-IT" w:eastAsia="it-IT"/>
              </w:rPr>
            </w:pPr>
            <w:r w:rsidRPr="003570C2">
              <w:rPr>
                <w:rFonts w:asciiTheme="majorHAnsi" w:hAnsiTheme="majorHAnsi" w:cstheme="majorHAnsi"/>
                <w:b/>
                <w:bCs/>
                <w:sz w:val="16"/>
                <w:szCs w:val="16"/>
                <w:lang w:val="it-IT" w:eastAsia="it-IT"/>
              </w:rPr>
              <w:t>Gender</w:t>
            </w:r>
          </w:p>
        </w:tc>
        <w:tc>
          <w:tcPr>
            <w:tcW w:w="850" w:type="dxa"/>
            <w:tcBorders>
              <w:left w:val="nil"/>
              <w:bottom w:val="nil"/>
              <w:right w:val="nil"/>
            </w:tcBorders>
            <w:shd w:val="clear" w:color="000000" w:fill="FFFFFF"/>
            <w:noWrap/>
            <w:vAlign w:val="center"/>
            <w:hideMark/>
          </w:tcPr>
          <w:p w14:paraId="084B1126" w14:textId="353FFCE2" w:rsidR="007F575F" w:rsidRPr="003570C2" w:rsidRDefault="003570C2" w:rsidP="003570C2">
            <w:pPr>
              <w:spacing w:after="0"/>
              <w:jc w:val="center"/>
              <w:rPr>
                <w:rFonts w:asciiTheme="majorHAnsi" w:hAnsiTheme="majorHAnsi" w:cstheme="majorHAnsi"/>
                <w:b/>
                <w:bCs/>
                <w:sz w:val="16"/>
                <w:szCs w:val="16"/>
                <w:lang w:val="it-IT" w:eastAsia="it-IT"/>
              </w:rPr>
            </w:pPr>
            <w:r w:rsidRPr="003570C2">
              <w:rPr>
                <w:rFonts w:asciiTheme="majorHAnsi" w:hAnsiTheme="majorHAnsi" w:cstheme="majorHAnsi"/>
                <w:b/>
                <w:bCs/>
                <w:sz w:val="16"/>
                <w:szCs w:val="16"/>
                <w:lang w:val="it-IT" w:eastAsia="it-IT"/>
              </w:rPr>
              <w:t>F</w:t>
            </w:r>
            <w:r w:rsidR="007F575F" w:rsidRPr="003570C2">
              <w:rPr>
                <w:rFonts w:asciiTheme="majorHAnsi" w:hAnsiTheme="majorHAnsi" w:cstheme="majorHAnsi"/>
                <w:b/>
                <w:bCs/>
                <w:sz w:val="16"/>
                <w:szCs w:val="16"/>
                <w:lang w:val="it-IT" w:eastAsia="it-IT"/>
              </w:rPr>
              <w:t>emale</w:t>
            </w:r>
          </w:p>
        </w:tc>
        <w:tc>
          <w:tcPr>
            <w:tcW w:w="993" w:type="dxa"/>
            <w:tcBorders>
              <w:left w:val="nil"/>
              <w:bottom w:val="nil"/>
              <w:right w:val="nil"/>
            </w:tcBorders>
            <w:shd w:val="clear" w:color="000000" w:fill="FFFFFF"/>
            <w:noWrap/>
            <w:vAlign w:val="center"/>
            <w:hideMark/>
          </w:tcPr>
          <w:p w14:paraId="42DDA41D" w14:textId="3152C6B4" w:rsidR="007F575F" w:rsidRPr="003570C2" w:rsidRDefault="007F575F" w:rsidP="003570C2">
            <w:pPr>
              <w:spacing w:after="0"/>
              <w:jc w:val="center"/>
              <w:rPr>
                <w:rFonts w:asciiTheme="majorHAnsi" w:hAnsiTheme="majorHAnsi" w:cstheme="majorHAnsi"/>
                <w:sz w:val="16"/>
                <w:szCs w:val="16"/>
                <w:lang w:val="it-IT" w:eastAsia="it-IT"/>
              </w:rPr>
            </w:pPr>
            <w:r w:rsidRPr="003570C2">
              <w:rPr>
                <w:rFonts w:asciiTheme="majorHAnsi" w:hAnsiTheme="majorHAnsi" w:cstheme="majorHAnsi"/>
                <w:sz w:val="16"/>
                <w:szCs w:val="16"/>
                <w:lang w:val="it-IT" w:eastAsia="it-IT"/>
              </w:rPr>
              <w:t>50</w:t>
            </w:r>
            <w:r w:rsidR="00142E5E">
              <w:rPr>
                <w:rFonts w:asciiTheme="majorHAnsi" w:hAnsiTheme="majorHAnsi" w:cstheme="majorHAnsi"/>
                <w:sz w:val="16"/>
                <w:szCs w:val="16"/>
                <w:lang w:val="it-IT" w:eastAsia="it-IT"/>
              </w:rPr>
              <w:t>.</w:t>
            </w:r>
            <w:r w:rsidRPr="003570C2">
              <w:rPr>
                <w:rFonts w:asciiTheme="majorHAnsi" w:hAnsiTheme="majorHAnsi" w:cstheme="majorHAnsi"/>
                <w:sz w:val="16"/>
                <w:szCs w:val="16"/>
                <w:lang w:val="it-IT" w:eastAsia="it-IT"/>
              </w:rPr>
              <w:t>0%</w:t>
            </w:r>
          </w:p>
        </w:tc>
        <w:tc>
          <w:tcPr>
            <w:tcW w:w="850" w:type="dxa"/>
            <w:tcBorders>
              <w:top w:val="nil"/>
              <w:left w:val="nil"/>
              <w:bottom w:val="nil"/>
              <w:right w:val="nil"/>
            </w:tcBorders>
            <w:shd w:val="clear" w:color="000000" w:fill="FFFFFF"/>
            <w:noWrap/>
            <w:vAlign w:val="center"/>
            <w:hideMark/>
          </w:tcPr>
          <w:p w14:paraId="4BEDC70C" w14:textId="4F9DC3A0" w:rsidR="007F575F" w:rsidRPr="003570C2" w:rsidRDefault="007F575F" w:rsidP="003570C2">
            <w:pPr>
              <w:spacing w:after="0"/>
              <w:jc w:val="center"/>
              <w:rPr>
                <w:rFonts w:asciiTheme="majorHAnsi" w:hAnsiTheme="majorHAnsi" w:cstheme="majorHAnsi"/>
                <w:sz w:val="16"/>
                <w:szCs w:val="16"/>
                <w:lang w:val="it-IT" w:eastAsia="it-IT"/>
              </w:rPr>
            </w:pPr>
            <w:r w:rsidRPr="003570C2">
              <w:rPr>
                <w:rFonts w:asciiTheme="majorHAnsi" w:hAnsiTheme="majorHAnsi" w:cstheme="majorHAnsi"/>
                <w:sz w:val="16"/>
                <w:szCs w:val="16"/>
                <w:lang w:val="it-IT" w:eastAsia="it-IT"/>
              </w:rPr>
              <w:t>46</w:t>
            </w:r>
            <w:r w:rsidR="00142E5E">
              <w:rPr>
                <w:rFonts w:asciiTheme="majorHAnsi" w:hAnsiTheme="majorHAnsi" w:cstheme="majorHAnsi"/>
                <w:sz w:val="16"/>
                <w:szCs w:val="16"/>
                <w:lang w:val="it-IT" w:eastAsia="it-IT"/>
              </w:rPr>
              <w:t>.</w:t>
            </w:r>
            <w:r w:rsidRPr="003570C2">
              <w:rPr>
                <w:rFonts w:asciiTheme="majorHAnsi" w:hAnsiTheme="majorHAnsi" w:cstheme="majorHAnsi"/>
                <w:sz w:val="16"/>
                <w:szCs w:val="16"/>
                <w:lang w:val="it-IT" w:eastAsia="it-IT"/>
              </w:rPr>
              <w:t>2%</w:t>
            </w:r>
          </w:p>
        </w:tc>
        <w:tc>
          <w:tcPr>
            <w:tcW w:w="874" w:type="dxa"/>
            <w:tcBorders>
              <w:top w:val="nil"/>
              <w:left w:val="nil"/>
              <w:bottom w:val="nil"/>
              <w:right w:val="nil"/>
            </w:tcBorders>
            <w:shd w:val="clear" w:color="000000" w:fill="FFFFFF"/>
            <w:noWrap/>
            <w:vAlign w:val="center"/>
            <w:hideMark/>
          </w:tcPr>
          <w:p w14:paraId="7BFA0161" w14:textId="7266C1F7" w:rsidR="007F575F" w:rsidRPr="003570C2" w:rsidRDefault="007F575F" w:rsidP="003570C2">
            <w:pPr>
              <w:spacing w:after="0"/>
              <w:jc w:val="center"/>
              <w:rPr>
                <w:rFonts w:asciiTheme="majorHAnsi" w:hAnsiTheme="majorHAnsi" w:cstheme="majorHAnsi"/>
                <w:sz w:val="16"/>
                <w:szCs w:val="16"/>
                <w:lang w:val="it-IT" w:eastAsia="it-IT"/>
              </w:rPr>
            </w:pPr>
            <w:r w:rsidRPr="003570C2">
              <w:rPr>
                <w:rFonts w:asciiTheme="majorHAnsi" w:hAnsiTheme="majorHAnsi" w:cstheme="majorHAnsi"/>
                <w:sz w:val="16"/>
                <w:szCs w:val="16"/>
                <w:lang w:val="it-IT" w:eastAsia="it-IT"/>
              </w:rPr>
              <w:t>70</w:t>
            </w:r>
            <w:r w:rsidR="00142E5E">
              <w:rPr>
                <w:rFonts w:asciiTheme="majorHAnsi" w:hAnsiTheme="majorHAnsi" w:cstheme="majorHAnsi"/>
                <w:sz w:val="16"/>
                <w:szCs w:val="16"/>
                <w:lang w:val="it-IT" w:eastAsia="it-IT"/>
              </w:rPr>
              <w:t>.</w:t>
            </w:r>
            <w:r w:rsidRPr="003570C2">
              <w:rPr>
                <w:rFonts w:asciiTheme="majorHAnsi" w:hAnsiTheme="majorHAnsi" w:cstheme="majorHAnsi"/>
                <w:sz w:val="16"/>
                <w:szCs w:val="16"/>
                <w:lang w:val="it-IT" w:eastAsia="it-IT"/>
              </w:rPr>
              <w:t>6%</w:t>
            </w:r>
          </w:p>
        </w:tc>
        <w:tc>
          <w:tcPr>
            <w:tcW w:w="760" w:type="dxa"/>
            <w:vMerge w:val="restart"/>
            <w:tcBorders>
              <w:top w:val="nil"/>
              <w:left w:val="nil"/>
              <w:bottom w:val="nil"/>
              <w:right w:val="nil"/>
            </w:tcBorders>
            <w:shd w:val="clear" w:color="000000" w:fill="FFFFFF"/>
            <w:noWrap/>
            <w:vAlign w:val="center"/>
            <w:hideMark/>
          </w:tcPr>
          <w:p w14:paraId="4113E744" w14:textId="6B2C0FB2" w:rsidR="007F575F" w:rsidRPr="003570C2" w:rsidRDefault="00142E5E" w:rsidP="003570C2">
            <w:pPr>
              <w:spacing w:after="0"/>
              <w:jc w:val="center"/>
              <w:rPr>
                <w:rFonts w:asciiTheme="majorHAnsi" w:hAnsiTheme="majorHAnsi" w:cstheme="majorHAnsi"/>
                <w:sz w:val="16"/>
                <w:szCs w:val="16"/>
                <w:lang w:val="it-IT" w:eastAsia="it-IT"/>
              </w:rPr>
            </w:pPr>
            <w:r>
              <w:rPr>
                <w:rFonts w:asciiTheme="majorHAnsi" w:hAnsiTheme="majorHAnsi" w:cstheme="majorHAnsi"/>
                <w:sz w:val="16"/>
                <w:szCs w:val="16"/>
                <w:lang w:val="it-IT" w:eastAsia="it-IT"/>
              </w:rPr>
              <w:t>.</w:t>
            </w:r>
            <w:r w:rsidR="007F575F" w:rsidRPr="003570C2">
              <w:rPr>
                <w:rFonts w:asciiTheme="majorHAnsi" w:hAnsiTheme="majorHAnsi" w:cstheme="majorHAnsi"/>
                <w:sz w:val="16"/>
                <w:szCs w:val="16"/>
                <w:lang w:val="it-IT" w:eastAsia="it-IT"/>
              </w:rPr>
              <w:t>349</w:t>
            </w:r>
          </w:p>
        </w:tc>
        <w:tc>
          <w:tcPr>
            <w:tcW w:w="177" w:type="dxa"/>
            <w:tcBorders>
              <w:top w:val="nil"/>
              <w:left w:val="nil"/>
              <w:bottom w:val="nil"/>
              <w:right w:val="nil"/>
            </w:tcBorders>
            <w:shd w:val="clear" w:color="000000" w:fill="FFFFFF"/>
            <w:noWrap/>
            <w:vAlign w:val="center"/>
            <w:hideMark/>
          </w:tcPr>
          <w:p w14:paraId="339BED73" w14:textId="4C93DCEE" w:rsidR="007F575F" w:rsidRPr="003570C2" w:rsidRDefault="007F575F" w:rsidP="003570C2">
            <w:pPr>
              <w:spacing w:after="0"/>
              <w:jc w:val="center"/>
              <w:rPr>
                <w:rFonts w:asciiTheme="majorHAnsi" w:hAnsiTheme="majorHAnsi" w:cstheme="majorHAnsi"/>
                <w:sz w:val="16"/>
                <w:szCs w:val="16"/>
                <w:lang w:val="it-IT" w:eastAsia="it-IT"/>
              </w:rPr>
            </w:pPr>
          </w:p>
        </w:tc>
        <w:tc>
          <w:tcPr>
            <w:tcW w:w="878" w:type="dxa"/>
            <w:tcBorders>
              <w:left w:val="nil"/>
              <w:bottom w:val="nil"/>
              <w:right w:val="nil"/>
            </w:tcBorders>
            <w:shd w:val="clear" w:color="000000" w:fill="FFFFFF"/>
            <w:noWrap/>
            <w:vAlign w:val="center"/>
            <w:hideMark/>
          </w:tcPr>
          <w:p w14:paraId="7FF13522" w14:textId="14632052" w:rsidR="007F575F" w:rsidRPr="003570C2" w:rsidRDefault="007F575F" w:rsidP="003570C2">
            <w:pPr>
              <w:spacing w:after="0"/>
              <w:jc w:val="center"/>
              <w:rPr>
                <w:rFonts w:asciiTheme="majorHAnsi" w:hAnsiTheme="majorHAnsi" w:cstheme="majorHAnsi"/>
                <w:sz w:val="16"/>
                <w:szCs w:val="16"/>
                <w:lang w:val="it-IT" w:eastAsia="it-IT"/>
              </w:rPr>
            </w:pPr>
            <w:r w:rsidRPr="003570C2">
              <w:rPr>
                <w:rFonts w:asciiTheme="majorHAnsi" w:hAnsiTheme="majorHAnsi" w:cstheme="majorHAnsi"/>
                <w:sz w:val="16"/>
                <w:szCs w:val="16"/>
                <w:lang w:val="it-IT" w:eastAsia="it-IT"/>
              </w:rPr>
              <w:t>57</w:t>
            </w:r>
            <w:r w:rsidR="00142E5E">
              <w:rPr>
                <w:rFonts w:asciiTheme="majorHAnsi" w:hAnsiTheme="majorHAnsi" w:cstheme="majorHAnsi"/>
                <w:sz w:val="16"/>
                <w:szCs w:val="16"/>
                <w:lang w:val="it-IT" w:eastAsia="it-IT"/>
              </w:rPr>
              <w:t>.</w:t>
            </w:r>
            <w:r w:rsidRPr="003570C2">
              <w:rPr>
                <w:rFonts w:asciiTheme="majorHAnsi" w:hAnsiTheme="majorHAnsi" w:cstheme="majorHAnsi"/>
                <w:sz w:val="16"/>
                <w:szCs w:val="16"/>
                <w:lang w:val="it-IT" w:eastAsia="it-IT"/>
              </w:rPr>
              <w:t>1%</w:t>
            </w:r>
          </w:p>
        </w:tc>
        <w:tc>
          <w:tcPr>
            <w:tcW w:w="851" w:type="dxa"/>
            <w:tcBorders>
              <w:left w:val="nil"/>
              <w:bottom w:val="nil"/>
              <w:right w:val="nil"/>
            </w:tcBorders>
            <w:shd w:val="clear" w:color="000000" w:fill="FFFFFF"/>
            <w:noWrap/>
            <w:vAlign w:val="center"/>
            <w:hideMark/>
          </w:tcPr>
          <w:p w14:paraId="639049D1" w14:textId="39DB989F" w:rsidR="007F575F" w:rsidRPr="003570C2" w:rsidRDefault="007F575F" w:rsidP="003570C2">
            <w:pPr>
              <w:spacing w:after="0"/>
              <w:jc w:val="center"/>
              <w:rPr>
                <w:rFonts w:asciiTheme="majorHAnsi" w:hAnsiTheme="majorHAnsi" w:cstheme="majorHAnsi"/>
                <w:sz w:val="16"/>
                <w:szCs w:val="16"/>
                <w:lang w:val="it-IT" w:eastAsia="it-IT"/>
              </w:rPr>
            </w:pPr>
            <w:r w:rsidRPr="003570C2">
              <w:rPr>
                <w:rFonts w:asciiTheme="majorHAnsi" w:hAnsiTheme="majorHAnsi" w:cstheme="majorHAnsi"/>
                <w:sz w:val="16"/>
                <w:szCs w:val="16"/>
                <w:lang w:val="it-IT" w:eastAsia="it-IT"/>
              </w:rPr>
              <w:t>30</w:t>
            </w:r>
            <w:r w:rsidR="00142E5E">
              <w:rPr>
                <w:rFonts w:asciiTheme="majorHAnsi" w:hAnsiTheme="majorHAnsi" w:cstheme="majorHAnsi"/>
                <w:sz w:val="16"/>
                <w:szCs w:val="16"/>
                <w:lang w:val="it-IT" w:eastAsia="it-IT"/>
              </w:rPr>
              <w:t>.</w:t>
            </w:r>
            <w:r w:rsidRPr="003570C2">
              <w:rPr>
                <w:rFonts w:asciiTheme="majorHAnsi" w:hAnsiTheme="majorHAnsi" w:cstheme="majorHAnsi"/>
                <w:sz w:val="16"/>
                <w:szCs w:val="16"/>
                <w:lang w:val="it-IT" w:eastAsia="it-IT"/>
              </w:rPr>
              <w:t>0%</w:t>
            </w:r>
          </w:p>
        </w:tc>
        <w:tc>
          <w:tcPr>
            <w:tcW w:w="850" w:type="dxa"/>
            <w:tcBorders>
              <w:left w:val="nil"/>
              <w:bottom w:val="nil"/>
              <w:right w:val="nil"/>
            </w:tcBorders>
            <w:shd w:val="clear" w:color="000000" w:fill="FFFFFF"/>
            <w:noWrap/>
            <w:vAlign w:val="center"/>
            <w:hideMark/>
          </w:tcPr>
          <w:p w14:paraId="316CC97E" w14:textId="387AD365" w:rsidR="007F575F" w:rsidRPr="003570C2" w:rsidRDefault="007F575F" w:rsidP="003570C2">
            <w:pPr>
              <w:spacing w:after="0"/>
              <w:jc w:val="center"/>
              <w:rPr>
                <w:rFonts w:asciiTheme="majorHAnsi" w:hAnsiTheme="majorHAnsi" w:cstheme="majorHAnsi"/>
                <w:sz w:val="16"/>
                <w:szCs w:val="16"/>
                <w:lang w:val="it-IT" w:eastAsia="it-IT"/>
              </w:rPr>
            </w:pPr>
            <w:r w:rsidRPr="003570C2">
              <w:rPr>
                <w:rFonts w:asciiTheme="majorHAnsi" w:hAnsiTheme="majorHAnsi" w:cstheme="majorHAnsi"/>
                <w:sz w:val="16"/>
                <w:szCs w:val="16"/>
                <w:lang w:val="it-IT" w:eastAsia="it-IT"/>
              </w:rPr>
              <w:t>69</w:t>
            </w:r>
            <w:r w:rsidR="00142E5E">
              <w:rPr>
                <w:rFonts w:asciiTheme="majorHAnsi" w:hAnsiTheme="majorHAnsi" w:cstheme="majorHAnsi"/>
                <w:sz w:val="16"/>
                <w:szCs w:val="16"/>
                <w:lang w:val="it-IT" w:eastAsia="it-IT"/>
              </w:rPr>
              <w:t>.</w:t>
            </w:r>
            <w:r w:rsidRPr="003570C2">
              <w:rPr>
                <w:rFonts w:asciiTheme="majorHAnsi" w:hAnsiTheme="majorHAnsi" w:cstheme="majorHAnsi"/>
                <w:sz w:val="16"/>
                <w:szCs w:val="16"/>
                <w:lang w:val="it-IT" w:eastAsia="it-IT"/>
              </w:rPr>
              <w:t>6%</w:t>
            </w:r>
          </w:p>
        </w:tc>
        <w:tc>
          <w:tcPr>
            <w:tcW w:w="709" w:type="dxa"/>
            <w:vMerge w:val="restart"/>
            <w:tcBorders>
              <w:left w:val="nil"/>
              <w:bottom w:val="nil"/>
              <w:right w:val="nil"/>
            </w:tcBorders>
            <w:shd w:val="clear" w:color="000000" w:fill="FFFFFF"/>
            <w:noWrap/>
            <w:vAlign w:val="center"/>
            <w:hideMark/>
          </w:tcPr>
          <w:p w14:paraId="357AB633" w14:textId="5B0C960B" w:rsidR="007F575F" w:rsidRPr="003570C2" w:rsidRDefault="00142E5E" w:rsidP="003570C2">
            <w:pPr>
              <w:spacing w:after="0"/>
              <w:jc w:val="center"/>
              <w:rPr>
                <w:rFonts w:asciiTheme="majorHAnsi" w:hAnsiTheme="majorHAnsi" w:cstheme="majorHAnsi"/>
                <w:sz w:val="16"/>
                <w:szCs w:val="16"/>
                <w:lang w:val="it-IT" w:eastAsia="it-IT"/>
              </w:rPr>
            </w:pPr>
            <w:r>
              <w:rPr>
                <w:rFonts w:asciiTheme="majorHAnsi" w:hAnsiTheme="majorHAnsi" w:cstheme="majorHAnsi"/>
                <w:sz w:val="16"/>
                <w:szCs w:val="16"/>
                <w:lang w:val="it-IT" w:eastAsia="it-IT"/>
              </w:rPr>
              <w:t>.</w:t>
            </w:r>
            <w:r w:rsidR="007F575F" w:rsidRPr="003570C2">
              <w:rPr>
                <w:rFonts w:asciiTheme="majorHAnsi" w:hAnsiTheme="majorHAnsi" w:cstheme="majorHAnsi"/>
                <w:sz w:val="16"/>
                <w:szCs w:val="16"/>
                <w:lang w:val="it-IT" w:eastAsia="it-IT"/>
              </w:rPr>
              <w:t>097</w:t>
            </w:r>
          </w:p>
        </w:tc>
      </w:tr>
      <w:tr w:rsidR="003570C2" w:rsidRPr="003570C2" w14:paraId="1A9F46E2" w14:textId="77777777" w:rsidTr="00841130">
        <w:trPr>
          <w:trHeight w:val="221"/>
        </w:trPr>
        <w:tc>
          <w:tcPr>
            <w:tcW w:w="996" w:type="dxa"/>
            <w:vMerge/>
            <w:tcBorders>
              <w:top w:val="nil"/>
              <w:left w:val="nil"/>
              <w:bottom w:val="nil"/>
              <w:right w:val="nil"/>
            </w:tcBorders>
            <w:shd w:val="clear" w:color="auto" w:fill="F2F2F2" w:themeFill="background1" w:themeFillShade="F2"/>
            <w:vAlign w:val="center"/>
            <w:hideMark/>
          </w:tcPr>
          <w:p w14:paraId="59513257" w14:textId="77777777" w:rsidR="007F575F" w:rsidRPr="003570C2" w:rsidRDefault="007F575F" w:rsidP="003570C2">
            <w:pPr>
              <w:spacing w:after="0"/>
              <w:jc w:val="center"/>
              <w:rPr>
                <w:rFonts w:asciiTheme="majorHAnsi" w:hAnsiTheme="majorHAnsi" w:cstheme="majorHAnsi"/>
                <w:b/>
                <w:bCs/>
                <w:sz w:val="16"/>
                <w:szCs w:val="16"/>
                <w:lang w:val="it-IT" w:eastAsia="it-IT"/>
              </w:rPr>
            </w:pPr>
          </w:p>
        </w:tc>
        <w:tc>
          <w:tcPr>
            <w:tcW w:w="850" w:type="dxa"/>
            <w:tcBorders>
              <w:top w:val="nil"/>
              <w:left w:val="nil"/>
              <w:bottom w:val="single" w:sz="4" w:space="0" w:color="auto"/>
              <w:right w:val="nil"/>
            </w:tcBorders>
            <w:shd w:val="clear" w:color="000000" w:fill="FFFFFF"/>
            <w:noWrap/>
            <w:vAlign w:val="center"/>
            <w:hideMark/>
          </w:tcPr>
          <w:p w14:paraId="1B051A7C" w14:textId="7BBBB949" w:rsidR="007F575F" w:rsidRPr="003570C2" w:rsidRDefault="003570C2" w:rsidP="003570C2">
            <w:pPr>
              <w:spacing w:after="0"/>
              <w:jc w:val="center"/>
              <w:rPr>
                <w:rFonts w:asciiTheme="majorHAnsi" w:hAnsiTheme="majorHAnsi" w:cstheme="majorHAnsi"/>
                <w:b/>
                <w:bCs/>
                <w:sz w:val="16"/>
                <w:szCs w:val="16"/>
                <w:lang w:val="it-IT" w:eastAsia="it-IT"/>
              </w:rPr>
            </w:pPr>
            <w:r w:rsidRPr="003570C2">
              <w:rPr>
                <w:rFonts w:asciiTheme="majorHAnsi" w:hAnsiTheme="majorHAnsi" w:cstheme="majorHAnsi"/>
                <w:b/>
                <w:bCs/>
                <w:sz w:val="16"/>
                <w:szCs w:val="16"/>
                <w:lang w:val="it-IT" w:eastAsia="it-IT"/>
              </w:rPr>
              <w:t>M</w:t>
            </w:r>
            <w:r w:rsidR="007F575F" w:rsidRPr="003570C2">
              <w:rPr>
                <w:rFonts w:asciiTheme="majorHAnsi" w:hAnsiTheme="majorHAnsi" w:cstheme="majorHAnsi"/>
                <w:b/>
                <w:bCs/>
                <w:sz w:val="16"/>
                <w:szCs w:val="16"/>
                <w:lang w:val="it-IT" w:eastAsia="it-IT"/>
              </w:rPr>
              <w:t>ale</w:t>
            </w:r>
          </w:p>
        </w:tc>
        <w:tc>
          <w:tcPr>
            <w:tcW w:w="993" w:type="dxa"/>
            <w:tcBorders>
              <w:top w:val="nil"/>
              <w:left w:val="nil"/>
              <w:bottom w:val="single" w:sz="4" w:space="0" w:color="auto"/>
              <w:right w:val="nil"/>
            </w:tcBorders>
            <w:shd w:val="clear" w:color="000000" w:fill="FFFFFF"/>
            <w:noWrap/>
            <w:vAlign w:val="center"/>
            <w:hideMark/>
          </w:tcPr>
          <w:p w14:paraId="2DD5C996" w14:textId="0CE5015C" w:rsidR="007F575F" w:rsidRPr="003570C2" w:rsidRDefault="007F575F" w:rsidP="003570C2">
            <w:pPr>
              <w:spacing w:after="0"/>
              <w:jc w:val="center"/>
              <w:rPr>
                <w:rFonts w:asciiTheme="majorHAnsi" w:hAnsiTheme="majorHAnsi" w:cstheme="majorHAnsi"/>
                <w:sz w:val="16"/>
                <w:szCs w:val="16"/>
                <w:lang w:val="it-IT" w:eastAsia="it-IT"/>
              </w:rPr>
            </w:pPr>
            <w:r w:rsidRPr="003570C2">
              <w:rPr>
                <w:rFonts w:asciiTheme="majorHAnsi" w:hAnsiTheme="majorHAnsi" w:cstheme="majorHAnsi"/>
                <w:sz w:val="16"/>
                <w:szCs w:val="16"/>
                <w:lang w:val="it-IT" w:eastAsia="it-IT"/>
              </w:rPr>
              <w:t>50</w:t>
            </w:r>
            <w:r w:rsidR="00142E5E">
              <w:rPr>
                <w:rFonts w:asciiTheme="majorHAnsi" w:hAnsiTheme="majorHAnsi" w:cstheme="majorHAnsi"/>
                <w:sz w:val="16"/>
                <w:szCs w:val="16"/>
                <w:lang w:val="it-IT" w:eastAsia="it-IT"/>
              </w:rPr>
              <w:t>.</w:t>
            </w:r>
            <w:r w:rsidRPr="003570C2">
              <w:rPr>
                <w:rFonts w:asciiTheme="majorHAnsi" w:hAnsiTheme="majorHAnsi" w:cstheme="majorHAnsi"/>
                <w:sz w:val="16"/>
                <w:szCs w:val="16"/>
                <w:lang w:val="it-IT" w:eastAsia="it-IT"/>
              </w:rPr>
              <w:t>0%</w:t>
            </w:r>
          </w:p>
        </w:tc>
        <w:tc>
          <w:tcPr>
            <w:tcW w:w="850" w:type="dxa"/>
            <w:tcBorders>
              <w:top w:val="nil"/>
              <w:left w:val="nil"/>
              <w:bottom w:val="single" w:sz="4" w:space="0" w:color="auto"/>
              <w:right w:val="nil"/>
            </w:tcBorders>
            <w:shd w:val="clear" w:color="000000" w:fill="FFFFFF"/>
            <w:noWrap/>
            <w:vAlign w:val="center"/>
            <w:hideMark/>
          </w:tcPr>
          <w:p w14:paraId="7DA33E5B" w14:textId="4871E656" w:rsidR="007F575F" w:rsidRPr="003570C2" w:rsidRDefault="007F575F" w:rsidP="003570C2">
            <w:pPr>
              <w:spacing w:after="0"/>
              <w:jc w:val="center"/>
              <w:rPr>
                <w:rFonts w:asciiTheme="majorHAnsi" w:hAnsiTheme="majorHAnsi" w:cstheme="majorHAnsi"/>
                <w:sz w:val="16"/>
                <w:szCs w:val="16"/>
                <w:lang w:val="it-IT" w:eastAsia="it-IT"/>
              </w:rPr>
            </w:pPr>
            <w:r w:rsidRPr="003570C2">
              <w:rPr>
                <w:rFonts w:asciiTheme="majorHAnsi" w:hAnsiTheme="majorHAnsi" w:cstheme="majorHAnsi"/>
                <w:sz w:val="16"/>
                <w:szCs w:val="16"/>
                <w:lang w:val="it-IT" w:eastAsia="it-IT"/>
              </w:rPr>
              <w:t>53</w:t>
            </w:r>
            <w:r w:rsidR="00142E5E">
              <w:rPr>
                <w:rFonts w:asciiTheme="majorHAnsi" w:hAnsiTheme="majorHAnsi" w:cstheme="majorHAnsi"/>
                <w:sz w:val="16"/>
                <w:szCs w:val="16"/>
                <w:lang w:val="it-IT" w:eastAsia="it-IT"/>
              </w:rPr>
              <w:t>.</w:t>
            </w:r>
            <w:r w:rsidRPr="003570C2">
              <w:rPr>
                <w:rFonts w:asciiTheme="majorHAnsi" w:hAnsiTheme="majorHAnsi" w:cstheme="majorHAnsi"/>
                <w:sz w:val="16"/>
                <w:szCs w:val="16"/>
                <w:lang w:val="it-IT" w:eastAsia="it-IT"/>
              </w:rPr>
              <w:t>8%</w:t>
            </w:r>
          </w:p>
        </w:tc>
        <w:tc>
          <w:tcPr>
            <w:tcW w:w="874" w:type="dxa"/>
            <w:tcBorders>
              <w:top w:val="nil"/>
              <w:left w:val="nil"/>
              <w:bottom w:val="single" w:sz="4" w:space="0" w:color="auto"/>
              <w:right w:val="nil"/>
            </w:tcBorders>
            <w:shd w:val="clear" w:color="000000" w:fill="FFFFFF"/>
            <w:noWrap/>
            <w:vAlign w:val="center"/>
            <w:hideMark/>
          </w:tcPr>
          <w:p w14:paraId="7A9C121B" w14:textId="549E48C2" w:rsidR="007F575F" w:rsidRPr="003570C2" w:rsidRDefault="007F575F" w:rsidP="003570C2">
            <w:pPr>
              <w:spacing w:after="0"/>
              <w:jc w:val="center"/>
              <w:rPr>
                <w:rFonts w:asciiTheme="majorHAnsi" w:hAnsiTheme="majorHAnsi" w:cstheme="majorHAnsi"/>
                <w:sz w:val="16"/>
                <w:szCs w:val="16"/>
                <w:lang w:val="it-IT" w:eastAsia="it-IT"/>
              </w:rPr>
            </w:pPr>
            <w:r w:rsidRPr="003570C2">
              <w:rPr>
                <w:rFonts w:asciiTheme="majorHAnsi" w:hAnsiTheme="majorHAnsi" w:cstheme="majorHAnsi"/>
                <w:sz w:val="16"/>
                <w:szCs w:val="16"/>
                <w:lang w:val="it-IT" w:eastAsia="it-IT"/>
              </w:rPr>
              <w:t>29</w:t>
            </w:r>
            <w:r w:rsidR="00142E5E">
              <w:rPr>
                <w:rFonts w:asciiTheme="majorHAnsi" w:hAnsiTheme="majorHAnsi" w:cstheme="majorHAnsi"/>
                <w:sz w:val="16"/>
                <w:szCs w:val="16"/>
                <w:lang w:val="it-IT" w:eastAsia="it-IT"/>
              </w:rPr>
              <w:t>.</w:t>
            </w:r>
            <w:r w:rsidRPr="003570C2">
              <w:rPr>
                <w:rFonts w:asciiTheme="majorHAnsi" w:hAnsiTheme="majorHAnsi" w:cstheme="majorHAnsi"/>
                <w:sz w:val="16"/>
                <w:szCs w:val="16"/>
                <w:lang w:val="it-IT" w:eastAsia="it-IT"/>
              </w:rPr>
              <w:t>4%</w:t>
            </w:r>
          </w:p>
        </w:tc>
        <w:tc>
          <w:tcPr>
            <w:tcW w:w="760" w:type="dxa"/>
            <w:vMerge/>
            <w:tcBorders>
              <w:top w:val="nil"/>
              <w:left w:val="nil"/>
              <w:bottom w:val="single" w:sz="4" w:space="0" w:color="auto"/>
              <w:right w:val="nil"/>
            </w:tcBorders>
            <w:vAlign w:val="center"/>
            <w:hideMark/>
          </w:tcPr>
          <w:p w14:paraId="506F891F" w14:textId="77777777" w:rsidR="007F575F" w:rsidRPr="003570C2" w:rsidRDefault="007F575F" w:rsidP="003570C2">
            <w:pPr>
              <w:spacing w:after="0"/>
              <w:jc w:val="center"/>
              <w:rPr>
                <w:rFonts w:asciiTheme="majorHAnsi" w:hAnsiTheme="majorHAnsi" w:cstheme="majorHAnsi"/>
                <w:sz w:val="16"/>
                <w:szCs w:val="16"/>
                <w:lang w:val="it-IT" w:eastAsia="it-IT"/>
              </w:rPr>
            </w:pPr>
          </w:p>
        </w:tc>
        <w:tc>
          <w:tcPr>
            <w:tcW w:w="177" w:type="dxa"/>
            <w:tcBorders>
              <w:top w:val="nil"/>
              <w:left w:val="nil"/>
              <w:bottom w:val="nil"/>
              <w:right w:val="nil"/>
            </w:tcBorders>
            <w:shd w:val="clear" w:color="000000" w:fill="FFFFFF"/>
            <w:noWrap/>
            <w:vAlign w:val="center"/>
            <w:hideMark/>
          </w:tcPr>
          <w:p w14:paraId="61EC5914" w14:textId="5F8F8594" w:rsidR="007F575F" w:rsidRPr="003570C2" w:rsidRDefault="007F575F" w:rsidP="003570C2">
            <w:pPr>
              <w:spacing w:after="0"/>
              <w:jc w:val="center"/>
              <w:rPr>
                <w:rFonts w:asciiTheme="majorHAnsi" w:hAnsiTheme="majorHAnsi" w:cstheme="majorHAnsi"/>
                <w:sz w:val="16"/>
                <w:szCs w:val="16"/>
                <w:lang w:val="it-IT" w:eastAsia="it-IT"/>
              </w:rPr>
            </w:pPr>
          </w:p>
        </w:tc>
        <w:tc>
          <w:tcPr>
            <w:tcW w:w="878" w:type="dxa"/>
            <w:tcBorders>
              <w:top w:val="nil"/>
              <w:left w:val="nil"/>
              <w:bottom w:val="single" w:sz="4" w:space="0" w:color="auto"/>
              <w:right w:val="nil"/>
            </w:tcBorders>
            <w:shd w:val="clear" w:color="000000" w:fill="FFFFFF"/>
            <w:noWrap/>
            <w:vAlign w:val="center"/>
            <w:hideMark/>
          </w:tcPr>
          <w:p w14:paraId="432246E8" w14:textId="575A1A4F" w:rsidR="007F575F" w:rsidRPr="003570C2" w:rsidRDefault="007F575F" w:rsidP="003570C2">
            <w:pPr>
              <w:spacing w:after="0"/>
              <w:jc w:val="center"/>
              <w:rPr>
                <w:rFonts w:asciiTheme="majorHAnsi" w:hAnsiTheme="majorHAnsi" w:cstheme="majorHAnsi"/>
                <w:sz w:val="16"/>
                <w:szCs w:val="16"/>
                <w:lang w:val="it-IT" w:eastAsia="it-IT"/>
              </w:rPr>
            </w:pPr>
            <w:r w:rsidRPr="003570C2">
              <w:rPr>
                <w:rFonts w:asciiTheme="majorHAnsi" w:hAnsiTheme="majorHAnsi" w:cstheme="majorHAnsi"/>
                <w:sz w:val="16"/>
                <w:szCs w:val="16"/>
                <w:lang w:val="it-IT" w:eastAsia="it-IT"/>
              </w:rPr>
              <w:t>42</w:t>
            </w:r>
            <w:r w:rsidR="00142E5E">
              <w:rPr>
                <w:rFonts w:asciiTheme="majorHAnsi" w:hAnsiTheme="majorHAnsi" w:cstheme="majorHAnsi"/>
                <w:sz w:val="16"/>
                <w:szCs w:val="16"/>
                <w:lang w:val="it-IT" w:eastAsia="it-IT"/>
              </w:rPr>
              <w:t>.</w:t>
            </w:r>
            <w:r w:rsidRPr="003570C2">
              <w:rPr>
                <w:rFonts w:asciiTheme="majorHAnsi" w:hAnsiTheme="majorHAnsi" w:cstheme="majorHAnsi"/>
                <w:sz w:val="16"/>
                <w:szCs w:val="16"/>
                <w:lang w:val="it-IT" w:eastAsia="it-IT"/>
              </w:rPr>
              <w:t>9%</w:t>
            </w:r>
          </w:p>
        </w:tc>
        <w:tc>
          <w:tcPr>
            <w:tcW w:w="851" w:type="dxa"/>
            <w:tcBorders>
              <w:top w:val="nil"/>
              <w:left w:val="nil"/>
              <w:bottom w:val="single" w:sz="4" w:space="0" w:color="auto"/>
              <w:right w:val="nil"/>
            </w:tcBorders>
            <w:shd w:val="clear" w:color="000000" w:fill="FFFFFF"/>
            <w:noWrap/>
            <w:vAlign w:val="center"/>
            <w:hideMark/>
          </w:tcPr>
          <w:p w14:paraId="150708AD" w14:textId="36B02EC1" w:rsidR="007F575F" w:rsidRPr="003570C2" w:rsidRDefault="007F575F" w:rsidP="003570C2">
            <w:pPr>
              <w:spacing w:after="0"/>
              <w:jc w:val="center"/>
              <w:rPr>
                <w:rFonts w:asciiTheme="majorHAnsi" w:hAnsiTheme="majorHAnsi" w:cstheme="majorHAnsi"/>
                <w:sz w:val="16"/>
                <w:szCs w:val="16"/>
                <w:lang w:val="it-IT" w:eastAsia="it-IT"/>
              </w:rPr>
            </w:pPr>
            <w:r w:rsidRPr="003570C2">
              <w:rPr>
                <w:rFonts w:asciiTheme="majorHAnsi" w:hAnsiTheme="majorHAnsi" w:cstheme="majorHAnsi"/>
                <w:sz w:val="16"/>
                <w:szCs w:val="16"/>
                <w:lang w:val="it-IT" w:eastAsia="it-IT"/>
              </w:rPr>
              <w:t>70</w:t>
            </w:r>
            <w:r w:rsidR="00142E5E">
              <w:rPr>
                <w:rFonts w:asciiTheme="majorHAnsi" w:hAnsiTheme="majorHAnsi" w:cstheme="majorHAnsi"/>
                <w:sz w:val="16"/>
                <w:szCs w:val="16"/>
                <w:lang w:val="it-IT" w:eastAsia="it-IT"/>
              </w:rPr>
              <w:t>.</w:t>
            </w:r>
            <w:r w:rsidRPr="003570C2">
              <w:rPr>
                <w:rFonts w:asciiTheme="majorHAnsi" w:hAnsiTheme="majorHAnsi" w:cstheme="majorHAnsi"/>
                <w:sz w:val="16"/>
                <w:szCs w:val="16"/>
                <w:lang w:val="it-IT" w:eastAsia="it-IT"/>
              </w:rPr>
              <w:t>0%</w:t>
            </w:r>
          </w:p>
        </w:tc>
        <w:tc>
          <w:tcPr>
            <w:tcW w:w="850" w:type="dxa"/>
            <w:tcBorders>
              <w:top w:val="nil"/>
              <w:left w:val="nil"/>
              <w:bottom w:val="single" w:sz="4" w:space="0" w:color="auto"/>
              <w:right w:val="nil"/>
            </w:tcBorders>
            <w:shd w:val="clear" w:color="000000" w:fill="FFFFFF"/>
            <w:noWrap/>
            <w:vAlign w:val="center"/>
            <w:hideMark/>
          </w:tcPr>
          <w:p w14:paraId="49E498E2" w14:textId="1FFE64BA" w:rsidR="007F575F" w:rsidRPr="003570C2" w:rsidRDefault="007F575F" w:rsidP="003570C2">
            <w:pPr>
              <w:spacing w:after="0"/>
              <w:jc w:val="center"/>
              <w:rPr>
                <w:rFonts w:asciiTheme="majorHAnsi" w:hAnsiTheme="majorHAnsi" w:cstheme="majorHAnsi"/>
                <w:sz w:val="16"/>
                <w:szCs w:val="16"/>
                <w:lang w:val="it-IT" w:eastAsia="it-IT"/>
              </w:rPr>
            </w:pPr>
            <w:r w:rsidRPr="003570C2">
              <w:rPr>
                <w:rFonts w:asciiTheme="majorHAnsi" w:hAnsiTheme="majorHAnsi" w:cstheme="majorHAnsi"/>
                <w:sz w:val="16"/>
                <w:szCs w:val="16"/>
                <w:lang w:val="it-IT" w:eastAsia="it-IT"/>
              </w:rPr>
              <w:t>30</w:t>
            </w:r>
            <w:r w:rsidR="00142E5E">
              <w:rPr>
                <w:rFonts w:asciiTheme="majorHAnsi" w:hAnsiTheme="majorHAnsi" w:cstheme="majorHAnsi"/>
                <w:sz w:val="16"/>
                <w:szCs w:val="16"/>
                <w:lang w:val="it-IT" w:eastAsia="it-IT"/>
              </w:rPr>
              <w:t>.</w:t>
            </w:r>
            <w:r w:rsidRPr="003570C2">
              <w:rPr>
                <w:rFonts w:asciiTheme="majorHAnsi" w:hAnsiTheme="majorHAnsi" w:cstheme="majorHAnsi"/>
                <w:sz w:val="16"/>
                <w:szCs w:val="16"/>
                <w:lang w:val="it-IT" w:eastAsia="it-IT"/>
              </w:rPr>
              <w:t>4%</w:t>
            </w:r>
          </w:p>
        </w:tc>
        <w:tc>
          <w:tcPr>
            <w:tcW w:w="709" w:type="dxa"/>
            <w:vMerge/>
            <w:tcBorders>
              <w:top w:val="nil"/>
              <w:left w:val="nil"/>
              <w:bottom w:val="single" w:sz="4" w:space="0" w:color="auto"/>
              <w:right w:val="nil"/>
            </w:tcBorders>
            <w:vAlign w:val="center"/>
            <w:hideMark/>
          </w:tcPr>
          <w:p w14:paraId="61C9ED3E" w14:textId="77777777" w:rsidR="007F575F" w:rsidRPr="003570C2" w:rsidRDefault="007F575F" w:rsidP="003570C2">
            <w:pPr>
              <w:spacing w:after="0"/>
              <w:jc w:val="center"/>
              <w:rPr>
                <w:rFonts w:asciiTheme="majorHAnsi" w:hAnsiTheme="majorHAnsi" w:cstheme="majorHAnsi"/>
                <w:sz w:val="16"/>
                <w:szCs w:val="16"/>
                <w:lang w:val="it-IT" w:eastAsia="it-IT"/>
              </w:rPr>
            </w:pPr>
          </w:p>
        </w:tc>
      </w:tr>
      <w:tr w:rsidR="003570C2" w:rsidRPr="003570C2" w14:paraId="2EF91EAC" w14:textId="77777777" w:rsidTr="00841130">
        <w:trPr>
          <w:trHeight w:val="126"/>
        </w:trPr>
        <w:tc>
          <w:tcPr>
            <w:tcW w:w="996" w:type="dxa"/>
            <w:vMerge w:val="restart"/>
            <w:tcBorders>
              <w:left w:val="nil"/>
              <w:bottom w:val="nil"/>
              <w:right w:val="nil"/>
            </w:tcBorders>
            <w:shd w:val="clear" w:color="auto" w:fill="F2F2F2" w:themeFill="background1" w:themeFillShade="F2"/>
            <w:vAlign w:val="center"/>
            <w:hideMark/>
          </w:tcPr>
          <w:p w14:paraId="6B6EFA08" w14:textId="77777777" w:rsidR="007F575F" w:rsidRPr="003570C2" w:rsidRDefault="007F575F" w:rsidP="003570C2">
            <w:pPr>
              <w:spacing w:after="0"/>
              <w:jc w:val="center"/>
              <w:rPr>
                <w:rFonts w:asciiTheme="majorHAnsi" w:hAnsiTheme="majorHAnsi" w:cstheme="majorHAnsi"/>
                <w:b/>
                <w:bCs/>
                <w:sz w:val="16"/>
                <w:szCs w:val="16"/>
                <w:lang w:val="it-IT" w:eastAsia="it-IT"/>
              </w:rPr>
            </w:pPr>
            <w:r w:rsidRPr="003570C2">
              <w:rPr>
                <w:rFonts w:asciiTheme="majorHAnsi" w:hAnsiTheme="majorHAnsi" w:cstheme="majorHAnsi"/>
                <w:b/>
                <w:bCs/>
                <w:sz w:val="16"/>
                <w:szCs w:val="16"/>
                <w:lang w:val="it-IT" w:eastAsia="it-IT"/>
              </w:rPr>
              <w:t>Qualification</w:t>
            </w:r>
          </w:p>
        </w:tc>
        <w:tc>
          <w:tcPr>
            <w:tcW w:w="850" w:type="dxa"/>
            <w:tcBorders>
              <w:left w:val="nil"/>
              <w:bottom w:val="nil"/>
              <w:right w:val="nil"/>
            </w:tcBorders>
            <w:shd w:val="clear" w:color="000000" w:fill="FFFFFF"/>
            <w:noWrap/>
            <w:vAlign w:val="center"/>
            <w:hideMark/>
          </w:tcPr>
          <w:p w14:paraId="1B7AEC03" w14:textId="46E3EB66" w:rsidR="007F575F" w:rsidRPr="003570C2" w:rsidRDefault="003570C2" w:rsidP="003570C2">
            <w:pPr>
              <w:spacing w:after="0"/>
              <w:jc w:val="center"/>
              <w:rPr>
                <w:rFonts w:asciiTheme="majorHAnsi" w:hAnsiTheme="majorHAnsi" w:cstheme="majorHAnsi"/>
                <w:b/>
                <w:bCs/>
                <w:sz w:val="16"/>
                <w:szCs w:val="16"/>
                <w:lang w:val="it-IT" w:eastAsia="it-IT"/>
              </w:rPr>
            </w:pPr>
            <w:r w:rsidRPr="003570C2">
              <w:rPr>
                <w:rFonts w:asciiTheme="majorHAnsi" w:hAnsiTheme="majorHAnsi" w:cstheme="majorHAnsi"/>
                <w:b/>
                <w:bCs/>
                <w:sz w:val="16"/>
                <w:szCs w:val="16"/>
                <w:lang w:val="it-IT" w:eastAsia="it-IT"/>
              </w:rPr>
              <w:t>H</w:t>
            </w:r>
            <w:r w:rsidR="007F575F" w:rsidRPr="003570C2">
              <w:rPr>
                <w:rFonts w:asciiTheme="majorHAnsi" w:hAnsiTheme="majorHAnsi" w:cstheme="majorHAnsi"/>
                <w:b/>
                <w:bCs/>
                <w:sz w:val="16"/>
                <w:szCs w:val="16"/>
                <w:lang w:val="it-IT" w:eastAsia="it-IT"/>
              </w:rPr>
              <w:t>igh</w:t>
            </w:r>
          </w:p>
        </w:tc>
        <w:tc>
          <w:tcPr>
            <w:tcW w:w="993" w:type="dxa"/>
            <w:tcBorders>
              <w:left w:val="nil"/>
              <w:bottom w:val="nil"/>
              <w:right w:val="nil"/>
            </w:tcBorders>
            <w:shd w:val="clear" w:color="000000" w:fill="FFFFFF"/>
            <w:noWrap/>
            <w:vAlign w:val="center"/>
            <w:hideMark/>
          </w:tcPr>
          <w:p w14:paraId="55BCE02B" w14:textId="7D6AF966" w:rsidR="007F575F" w:rsidRPr="003570C2" w:rsidRDefault="007F575F" w:rsidP="003570C2">
            <w:pPr>
              <w:spacing w:after="0"/>
              <w:jc w:val="center"/>
              <w:rPr>
                <w:rFonts w:asciiTheme="majorHAnsi" w:hAnsiTheme="majorHAnsi" w:cstheme="majorHAnsi"/>
                <w:sz w:val="16"/>
                <w:szCs w:val="16"/>
                <w:lang w:val="it-IT" w:eastAsia="it-IT"/>
              </w:rPr>
            </w:pPr>
            <w:r w:rsidRPr="003570C2">
              <w:rPr>
                <w:rFonts w:asciiTheme="majorHAnsi" w:hAnsiTheme="majorHAnsi" w:cstheme="majorHAnsi"/>
                <w:sz w:val="16"/>
                <w:szCs w:val="16"/>
                <w:lang w:val="it-IT" w:eastAsia="it-IT"/>
              </w:rPr>
              <w:t>70</w:t>
            </w:r>
            <w:r w:rsidR="00142E5E">
              <w:rPr>
                <w:rFonts w:asciiTheme="majorHAnsi" w:hAnsiTheme="majorHAnsi" w:cstheme="majorHAnsi"/>
                <w:sz w:val="16"/>
                <w:szCs w:val="16"/>
                <w:lang w:val="it-IT" w:eastAsia="it-IT"/>
              </w:rPr>
              <w:t>.</w:t>
            </w:r>
            <w:r w:rsidRPr="003570C2">
              <w:rPr>
                <w:rFonts w:asciiTheme="majorHAnsi" w:hAnsiTheme="majorHAnsi" w:cstheme="majorHAnsi"/>
                <w:sz w:val="16"/>
                <w:szCs w:val="16"/>
                <w:lang w:val="it-IT" w:eastAsia="it-IT"/>
              </w:rPr>
              <w:t>0%</w:t>
            </w:r>
          </w:p>
        </w:tc>
        <w:tc>
          <w:tcPr>
            <w:tcW w:w="850" w:type="dxa"/>
            <w:tcBorders>
              <w:left w:val="nil"/>
              <w:bottom w:val="nil"/>
              <w:right w:val="nil"/>
            </w:tcBorders>
            <w:shd w:val="clear" w:color="000000" w:fill="FFFFFF"/>
            <w:noWrap/>
            <w:vAlign w:val="center"/>
            <w:hideMark/>
          </w:tcPr>
          <w:p w14:paraId="49F0AA7C" w14:textId="0BEEC95A" w:rsidR="007F575F" w:rsidRPr="003570C2" w:rsidRDefault="007F575F" w:rsidP="003570C2">
            <w:pPr>
              <w:spacing w:after="0"/>
              <w:jc w:val="center"/>
              <w:rPr>
                <w:rFonts w:asciiTheme="majorHAnsi" w:hAnsiTheme="majorHAnsi" w:cstheme="majorHAnsi"/>
                <w:sz w:val="16"/>
                <w:szCs w:val="16"/>
                <w:lang w:val="it-IT" w:eastAsia="it-IT"/>
              </w:rPr>
            </w:pPr>
            <w:r w:rsidRPr="003570C2">
              <w:rPr>
                <w:rFonts w:asciiTheme="majorHAnsi" w:hAnsiTheme="majorHAnsi" w:cstheme="majorHAnsi"/>
                <w:sz w:val="16"/>
                <w:szCs w:val="16"/>
                <w:lang w:val="it-IT" w:eastAsia="it-IT"/>
              </w:rPr>
              <w:t>53</w:t>
            </w:r>
            <w:r w:rsidR="00142E5E">
              <w:rPr>
                <w:rFonts w:asciiTheme="majorHAnsi" w:hAnsiTheme="majorHAnsi" w:cstheme="majorHAnsi"/>
                <w:sz w:val="16"/>
                <w:szCs w:val="16"/>
                <w:lang w:val="it-IT" w:eastAsia="it-IT"/>
              </w:rPr>
              <w:t>.</w:t>
            </w:r>
            <w:r w:rsidRPr="003570C2">
              <w:rPr>
                <w:rFonts w:asciiTheme="majorHAnsi" w:hAnsiTheme="majorHAnsi" w:cstheme="majorHAnsi"/>
                <w:sz w:val="16"/>
                <w:szCs w:val="16"/>
                <w:lang w:val="it-IT" w:eastAsia="it-IT"/>
              </w:rPr>
              <w:t>8%</w:t>
            </w:r>
          </w:p>
        </w:tc>
        <w:tc>
          <w:tcPr>
            <w:tcW w:w="874" w:type="dxa"/>
            <w:tcBorders>
              <w:left w:val="nil"/>
              <w:bottom w:val="nil"/>
              <w:right w:val="nil"/>
            </w:tcBorders>
            <w:shd w:val="clear" w:color="000000" w:fill="FFFFFF"/>
            <w:noWrap/>
            <w:vAlign w:val="center"/>
            <w:hideMark/>
          </w:tcPr>
          <w:p w14:paraId="30C94139" w14:textId="62AF2895" w:rsidR="007F575F" w:rsidRPr="003570C2" w:rsidRDefault="007F575F" w:rsidP="003570C2">
            <w:pPr>
              <w:spacing w:after="0"/>
              <w:jc w:val="center"/>
              <w:rPr>
                <w:rFonts w:asciiTheme="majorHAnsi" w:hAnsiTheme="majorHAnsi" w:cstheme="majorHAnsi"/>
                <w:sz w:val="16"/>
                <w:szCs w:val="16"/>
                <w:lang w:val="it-IT" w:eastAsia="it-IT"/>
              </w:rPr>
            </w:pPr>
            <w:r w:rsidRPr="003570C2">
              <w:rPr>
                <w:rFonts w:asciiTheme="majorHAnsi" w:hAnsiTheme="majorHAnsi" w:cstheme="majorHAnsi"/>
                <w:sz w:val="16"/>
                <w:szCs w:val="16"/>
                <w:lang w:val="it-IT" w:eastAsia="it-IT"/>
              </w:rPr>
              <w:t>23</w:t>
            </w:r>
            <w:r w:rsidR="00142E5E">
              <w:rPr>
                <w:rFonts w:asciiTheme="majorHAnsi" w:hAnsiTheme="majorHAnsi" w:cstheme="majorHAnsi"/>
                <w:sz w:val="16"/>
                <w:szCs w:val="16"/>
                <w:lang w:val="it-IT" w:eastAsia="it-IT"/>
              </w:rPr>
              <w:t>.</w:t>
            </w:r>
            <w:r w:rsidRPr="003570C2">
              <w:rPr>
                <w:rFonts w:asciiTheme="majorHAnsi" w:hAnsiTheme="majorHAnsi" w:cstheme="majorHAnsi"/>
                <w:sz w:val="16"/>
                <w:szCs w:val="16"/>
                <w:lang w:val="it-IT" w:eastAsia="it-IT"/>
              </w:rPr>
              <w:t>5%</w:t>
            </w:r>
          </w:p>
        </w:tc>
        <w:tc>
          <w:tcPr>
            <w:tcW w:w="760" w:type="dxa"/>
            <w:vMerge w:val="restart"/>
            <w:tcBorders>
              <w:left w:val="nil"/>
              <w:bottom w:val="nil"/>
              <w:right w:val="nil"/>
            </w:tcBorders>
            <w:shd w:val="clear" w:color="000000" w:fill="FFFFFF"/>
            <w:noWrap/>
            <w:vAlign w:val="center"/>
            <w:hideMark/>
          </w:tcPr>
          <w:p w14:paraId="33D7E9F2" w14:textId="74B4C061" w:rsidR="007F575F" w:rsidRPr="003570C2" w:rsidRDefault="00142E5E" w:rsidP="003570C2">
            <w:pPr>
              <w:spacing w:after="0"/>
              <w:jc w:val="center"/>
              <w:rPr>
                <w:rFonts w:asciiTheme="majorHAnsi" w:hAnsiTheme="majorHAnsi" w:cstheme="majorHAnsi"/>
                <w:sz w:val="16"/>
                <w:szCs w:val="16"/>
                <w:lang w:val="it-IT" w:eastAsia="it-IT"/>
              </w:rPr>
            </w:pPr>
            <w:r>
              <w:rPr>
                <w:rFonts w:asciiTheme="majorHAnsi" w:hAnsiTheme="majorHAnsi" w:cstheme="majorHAnsi"/>
                <w:sz w:val="16"/>
                <w:szCs w:val="16"/>
                <w:lang w:val="it-IT" w:eastAsia="it-IT"/>
              </w:rPr>
              <w:t>.</w:t>
            </w:r>
            <w:r w:rsidR="007F575F" w:rsidRPr="003570C2">
              <w:rPr>
                <w:rFonts w:asciiTheme="majorHAnsi" w:hAnsiTheme="majorHAnsi" w:cstheme="majorHAnsi"/>
                <w:sz w:val="16"/>
                <w:szCs w:val="16"/>
                <w:lang w:val="it-IT" w:eastAsia="it-IT"/>
              </w:rPr>
              <w:t>043</w:t>
            </w:r>
          </w:p>
        </w:tc>
        <w:tc>
          <w:tcPr>
            <w:tcW w:w="177" w:type="dxa"/>
            <w:tcBorders>
              <w:top w:val="nil"/>
              <w:left w:val="nil"/>
              <w:bottom w:val="nil"/>
              <w:right w:val="nil"/>
            </w:tcBorders>
            <w:shd w:val="clear" w:color="000000" w:fill="FFFFFF"/>
            <w:noWrap/>
            <w:vAlign w:val="center"/>
            <w:hideMark/>
          </w:tcPr>
          <w:p w14:paraId="7D36B244" w14:textId="200466EB" w:rsidR="007F575F" w:rsidRPr="003570C2" w:rsidRDefault="007F575F" w:rsidP="003570C2">
            <w:pPr>
              <w:spacing w:after="0"/>
              <w:jc w:val="center"/>
              <w:rPr>
                <w:rFonts w:asciiTheme="majorHAnsi" w:hAnsiTheme="majorHAnsi" w:cstheme="majorHAnsi"/>
                <w:sz w:val="16"/>
                <w:szCs w:val="16"/>
                <w:lang w:val="it-IT" w:eastAsia="it-IT"/>
              </w:rPr>
            </w:pPr>
          </w:p>
        </w:tc>
        <w:tc>
          <w:tcPr>
            <w:tcW w:w="878" w:type="dxa"/>
            <w:tcBorders>
              <w:left w:val="nil"/>
              <w:bottom w:val="nil"/>
              <w:right w:val="nil"/>
            </w:tcBorders>
            <w:shd w:val="clear" w:color="000000" w:fill="FFFFFF"/>
            <w:noWrap/>
            <w:vAlign w:val="center"/>
            <w:hideMark/>
          </w:tcPr>
          <w:p w14:paraId="3661D43D" w14:textId="55454ACA" w:rsidR="007F575F" w:rsidRPr="003570C2" w:rsidRDefault="007F575F" w:rsidP="003570C2">
            <w:pPr>
              <w:spacing w:after="0"/>
              <w:jc w:val="center"/>
              <w:rPr>
                <w:rFonts w:asciiTheme="majorHAnsi" w:hAnsiTheme="majorHAnsi" w:cstheme="majorHAnsi"/>
                <w:sz w:val="16"/>
                <w:szCs w:val="16"/>
                <w:lang w:val="it-IT" w:eastAsia="it-IT"/>
              </w:rPr>
            </w:pPr>
            <w:r w:rsidRPr="003570C2">
              <w:rPr>
                <w:rFonts w:asciiTheme="majorHAnsi" w:hAnsiTheme="majorHAnsi" w:cstheme="majorHAnsi"/>
                <w:sz w:val="16"/>
                <w:szCs w:val="16"/>
                <w:lang w:val="it-IT" w:eastAsia="it-IT"/>
              </w:rPr>
              <w:t>71</w:t>
            </w:r>
            <w:r w:rsidR="00142E5E">
              <w:rPr>
                <w:rFonts w:asciiTheme="majorHAnsi" w:hAnsiTheme="majorHAnsi" w:cstheme="majorHAnsi"/>
                <w:sz w:val="16"/>
                <w:szCs w:val="16"/>
                <w:lang w:val="it-IT" w:eastAsia="it-IT"/>
              </w:rPr>
              <w:t>.</w:t>
            </w:r>
            <w:r w:rsidRPr="003570C2">
              <w:rPr>
                <w:rFonts w:asciiTheme="majorHAnsi" w:hAnsiTheme="majorHAnsi" w:cstheme="majorHAnsi"/>
                <w:sz w:val="16"/>
                <w:szCs w:val="16"/>
                <w:lang w:val="it-IT" w:eastAsia="it-IT"/>
              </w:rPr>
              <w:t>4%</w:t>
            </w:r>
          </w:p>
        </w:tc>
        <w:tc>
          <w:tcPr>
            <w:tcW w:w="851" w:type="dxa"/>
            <w:tcBorders>
              <w:left w:val="nil"/>
              <w:bottom w:val="nil"/>
              <w:right w:val="nil"/>
            </w:tcBorders>
            <w:shd w:val="clear" w:color="000000" w:fill="FFFFFF"/>
            <w:noWrap/>
            <w:vAlign w:val="center"/>
            <w:hideMark/>
          </w:tcPr>
          <w:p w14:paraId="6217F39C" w14:textId="5E530378" w:rsidR="007F575F" w:rsidRPr="003570C2" w:rsidRDefault="007F575F" w:rsidP="003570C2">
            <w:pPr>
              <w:spacing w:after="0"/>
              <w:jc w:val="center"/>
              <w:rPr>
                <w:rFonts w:asciiTheme="majorHAnsi" w:hAnsiTheme="majorHAnsi" w:cstheme="majorHAnsi"/>
                <w:sz w:val="16"/>
                <w:szCs w:val="16"/>
                <w:lang w:val="it-IT" w:eastAsia="it-IT"/>
              </w:rPr>
            </w:pPr>
            <w:r w:rsidRPr="003570C2">
              <w:rPr>
                <w:rFonts w:asciiTheme="majorHAnsi" w:hAnsiTheme="majorHAnsi" w:cstheme="majorHAnsi"/>
                <w:sz w:val="16"/>
                <w:szCs w:val="16"/>
                <w:lang w:val="it-IT" w:eastAsia="it-IT"/>
              </w:rPr>
              <w:t>50</w:t>
            </w:r>
            <w:r w:rsidR="00142E5E">
              <w:rPr>
                <w:rFonts w:asciiTheme="majorHAnsi" w:hAnsiTheme="majorHAnsi" w:cstheme="majorHAnsi"/>
                <w:sz w:val="16"/>
                <w:szCs w:val="16"/>
                <w:lang w:val="it-IT" w:eastAsia="it-IT"/>
              </w:rPr>
              <w:t>.</w:t>
            </w:r>
            <w:r w:rsidRPr="003570C2">
              <w:rPr>
                <w:rFonts w:asciiTheme="majorHAnsi" w:hAnsiTheme="majorHAnsi" w:cstheme="majorHAnsi"/>
                <w:sz w:val="16"/>
                <w:szCs w:val="16"/>
                <w:lang w:val="it-IT" w:eastAsia="it-IT"/>
              </w:rPr>
              <w:t>0%</w:t>
            </w:r>
          </w:p>
        </w:tc>
        <w:tc>
          <w:tcPr>
            <w:tcW w:w="850" w:type="dxa"/>
            <w:tcBorders>
              <w:left w:val="nil"/>
              <w:bottom w:val="nil"/>
              <w:right w:val="nil"/>
            </w:tcBorders>
            <w:shd w:val="clear" w:color="000000" w:fill="FFFFFF"/>
            <w:noWrap/>
            <w:vAlign w:val="center"/>
            <w:hideMark/>
          </w:tcPr>
          <w:p w14:paraId="4BE9A481" w14:textId="31B8F580" w:rsidR="007F575F" w:rsidRPr="003570C2" w:rsidRDefault="007F575F" w:rsidP="003570C2">
            <w:pPr>
              <w:spacing w:after="0"/>
              <w:jc w:val="center"/>
              <w:rPr>
                <w:rFonts w:asciiTheme="majorHAnsi" w:hAnsiTheme="majorHAnsi" w:cstheme="majorHAnsi"/>
                <w:sz w:val="16"/>
                <w:szCs w:val="16"/>
                <w:lang w:val="it-IT" w:eastAsia="it-IT"/>
              </w:rPr>
            </w:pPr>
            <w:r w:rsidRPr="003570C2">
              <w:rPr>
                <w:rFonts w:asciiTheme="majorHAnsi" w:hAnsiTheme="majorHAnsi" w:cstheme="majorHAnsi"/>
                <w:sz w:val="16"/>
                <w:szCs w:val="16"/>
                <w:lang w:val="it-IT" w:eastAsia="it-IT"/>
              </w:rPr>
              <w:t>34</w:t>
            </w:r>
            <w:r w:rsidR="00142E5E">
              <w:rPr>
                <w:rFonts w:asciiTheme="majorHAnsi" w:hAnsiTheme="majorHAnsi" w:cstheme="majorHAnsi"/>
                <w:sz w:val="16"/>
                <w:szCs w:val="16"/>
                <w:lang w:val="it-IT" w:eastAsia="it-IT"/>
              </w:rPr>
              <w:t>.</w:t>
            </w:r>
            <w:r w:rsidRPr="003570C2">
              <w:rPr>
                <w:rFonts w:asciiTheme="majorHAnsi" w:hAnsiTheme="majorHAnsi" w:cstheme="majorHAnsi"/>
                <w:sz w:val="16"/>
                <w:szCs w:val="16"/>
                <w:lang w:val="it-IT" w:eastAsia="it-IT"/>
              </w:rPr>
              <w:t>8%</w:t>
            </w:r>
          </w:p>
        </w:tc>
        <w:tc>
          <w:tcPr>
            <w:tcW w:w="709" w:type="dxa"/>
            <w:vMerge w:val="restart"/>
            <w:tcBorders>
              <w:left w:val="nil"/>
              <w:bottom w:val="nil"/>
              <w:right w:val="nil"/>
            </w:tcBorders>
            <w:shd w:val="clear" w:color="000000" w:fill="FFFFFF"/>
            <w:noWrap/>
            <w:vAlign w:val="center"/>
            <w:hideMark/>
          </w:tcPr>
          <w:p w14:paraId="5D58B3DD" w14:textId="1FAF005A" w:rsidR="007F575F" w:rsidRPr="003570C2" w:rsidRDefault="00142E5E" w:rsidP="003570C2">
            <w:pPr>
              <w:spacing w:after="0"/>
              <w:jc w:val="center"/>
              <w:rPr>
                <w:rFonts w:asciiTheme="majorHAnsi" w:hAnsiTheme="majorHAnsi" w:cstheme="majorHAnsi"/>
                <w:sz w:val="16"/>
                <w:szCs w:val="16"/>
                <w:lang w:val="it-IT" w:eastAsia="it-IT"/>
              </w:rPr>
            </w:pPr>
            <w:r>
              <w:rPr>
                <w:rFonts w:asciiTheme="majorHAnsi" w:hAnsiTheme="majorHAnsi" w:cstheme="majorHAnsi"/>
                <w:sz w:val="16"/>
                <w:szCs w:val="16"/>
                <w:lang w:val="it-IT" w:eastAsia="it-IT"/>
              </w:rPr>
              <w:t>.</w:t>
            </w:r>
            <w:r w:rsidR="007F575F" w:rsidRPr="003570C2">
              <w:rPr>
                <w:rFonts w:asciiTheme="majorHAnsi" w:hAnsiTheme="majorHAnsi" w:cstheme="majorHAnsi"/>
                <w:sz w:val="16"/>
                <w:szCs w:val="16"/>
                <w:lang w:val="it-IT" w:eastAsia="it-IT"/>
              </w:rPr>
              <w:t>258</w:t>
            </w:r>
          </w:p>
        </w:tc>
      </w:tr>
      <w:tr w:rsidR="003570C2" w:rsidRPr="003570C2" w14:paraId="4257BE10" w14:textId="77777777" w:rsidTr="00841130">
        <w:trPr>
          <w:trHeight w:val="213"/>
        </w:trPr>
        <w:tc>
          <w:tcPr>
            <w:tcW w:w="996" w:type="dxa"/>
            <w:vMerge/>
            <w:tcBorders>
              <w:top w:val="nil"/>
              <w:left w:val="nil"/>
              <w:bottom w:val="single" w:sz="4" w:space="0" w:color="auto"/>
              <w:right w:val="nil"/>
            </w:tcBorders>
            <w:shd w:val="clear" w:color="auto" w:fill="F2F2F2" w:themeFill="background1" w:themeFillShade="F2"/>
            <w:vAlign w:val="center"/>
            <w:hideMark/>
          </w:tcPr>
          <w:p w14:paraId="261A69DA" w14:textId="77777777" w:rsidR="007F575F" w:rsidRPr="003570C2" w:rsidRDefault="007F575F" w:rsidP="003570C2">
            <w:pPr>
              <w:spacing w:after="0"/>
              <w:jc w:val="center"/>
              <w:rPr>
                <w:rFonts w:asciiTheme="majorHAnsi" w:hAnsiTheme="majorHAnsi" w:cstheme="majorHAnsi"/>
                <w:b/>
                <w:bCs/>
                <w:sz w:val="16"/>
                <w:szCs w:val="16"/>
                <w:lang w:val="it-IT" w:eastAsia="it-IT"/>
              </w:rPr>
            </w:pPr>
          </w:p>
        </w:tc>
        <w:tc>
          <w:tcPr>
            <w:tcW w:w="850" w:type="dxa"/>
            <w:tcBorders>
              <w:top w:val="nil"/>
              <w:left w:val="nil"/>
              <w:bottom w:val="single" w:sz="4" w:space="0" w:color="auto"/>
              <w:right w:val="nil"/>
            </w:tcBorders>
            <w:shd w:val="clear" w:color="000000" w:fill="FFFFFF"/>
            <w:noWrap/>
            <w:vAlign w:val="center"/>
            <w:hideMark/>
          </w:tcPr>
          <w:p w14:paraId="5E5BA0F7" w14:textId="6652E3ED" w:rsidR="007F575F" w:rsidRPr="003570C2" w:rsidRDefault="003570C2" w:rsidP="003570C2">
            <w:pPr>
              <w:spacing w:after="0"/>
              <w:jc w:val="center"/>
              <w:rPr>
                <w:rFonts w:asciiTheme="majorHAnsi" w:hAnsiTheme="majorHAnsi" w:cstheme="majorHAnsi"/>
                <w:b/>
                <w:bCs/>
                <w:sz w:val="16"/>
                <w:szCs w:val="16"/>
                <w:lang w:val="it-IT" w:eastAsia="it-IT"/>
              </w:rPr>
            </w:pPr>
            <w:r w:rsidRPr="003570C2">
              <w:rPr>
                <w:rFonts w:asciiTheme="majorHAnsi" w:hAnsiTheme="majorHAnsi" w:cstheme="majorHAnsi"/>
                <w:b/>
                <w:bCs/>
                <w:sz w:val="16"/>
                <w:szCs w:val="16"/>
                <w:lang w:val="it-IT" w:eastAsia="it-IT"/>
              </w:rPr>
              <w:t>L</w:t>
            </w:r>
            <w:r w:rsidR="007F575F" w:rsidRPr="003570C2">
              <w:rPr>
                <w:rFonts w:asciiTheme="majorHAnsi" w:hAnsiTheme="majorHAnsi" w:cstheme="majorHAnsi"/>
                <w:b/>
                <w:bCs/>
                <w:sz w:val="16"/>
                <w:szCs w:val="16"/>
                <w:lang w:val="it-IT" w:eastAsia="it-IT"/>
              </w:rPr>
              <w:t>ow</w:t>
            </w:r>
          </w:p>
        </w:tc>
        <w:tc>
          <w:tcPr>
            <w:tcW w:w="993" w:type="dxa"/>
            <w:tcBorders>
              <w:top w:val="nil"/>
              <w:left w:val="nil"/>
              <w:bottom w:val="single" w:sz="4" w:space="0" w:color="auto"/>
              <w:right w:val="nil"/>
            </w:tcBorders>
            <w:shd w:val="clear" w:color="000000" w:fill="FFFFFF"/>
            <w:noWrap/>
            <w:vAlign w:val="center"/>
            <w:hideMark/>
          </w:tcPr>
          <w:p w14:paraId="7C3B1C96" w14:textId="17AD2FCD" w:rsidR="007F575F" w:rsidRPr="003570C2" w:rsidRDefault="007F575F" w:rsidP="003570C2">
            <w:pPr>
              <w:spacing w:after="0"/>
              <w:jc w:val="center"/>
              <w:rPr>
                <w:rFonts w:asciiTheme="majorHAnsi" w:hAnsiTheme="majorHAnsi" w:cstheme="majorHAnsi"/>
                <w:sz w:val="16"/>
                <w:szCs w:val="16"/>
                <w:lang w:val="it-IT" w:eastAsia="it-IT"/>
              </w:rPr>
            </w:pPr>
            <w:r w:rsidRPr="003570C2">
              <w:rPr>
                <w:rFonts w:asciiTheme="majorHAnsi" w:hAnsiTheme="majorHAnsi" w:cstheme="majorHAnsi"/>
                <w:sz w:val="16"/>
                <w:szCs w:val="16"/>
                <w:lang w:val="it-IT" w:eastAsia="it-IT"/>
              </w:rPr>
              <w:t>30</w:t>
            </w:r>
            <w:r w:rsidR="00142E5E">
              <w:rPr>
                <w:rFonts w:asciiTheme="majorHAnsi" w:hAnsiTheme="majorHAnsi" w:cstheme="majorHAnsi"/>
                <w:sz w:val="16"/>
                <w:szCs w:val="16"/>
                <w:lang w:val="it-IT" w:eastAsia="it-IT"/>
              </w:rPr>
              <w:t>.</w:t>
            </w:r>
            <w:r w:rsidRPr="003570C2">
              <w:rPr>
                <w:rFonts w:asciiTheme="majorHAnsi" w:hAnsiTheme="majorHAnsi" w:cstheme="majorHAnsi"/>
                <w:sz w:val="16"/>
                <w:szCs w:val="16"/>
                <w:lang w:val="it-IT" w:eastAsia="it-IT"/>
              </w:rPr>
              <w:t>0%</w:t>
            </w:r>
          </w:p>
        </w:tc>
        <w:tc>
          <w:tcPr>
            <w:tcW w:w="850" w:type="dxa"/>
            <w:tcBorders>
              <w:top w:val="nil"/>
              <w:left w:val="nil"/>
              <w:bottom w:val="single" w:sz="4" w:space="0" w:color="auto"/>
              <w:right w:val="nil"/>
            </w:tcBorders>
            <w:shd w:val="clear" w:color="000000" w:fill="FFFFFF"/>
            <w:noWrap/>
            <w:vAlign w:val="center"/>
            <w:hideMark/>
          </w:tcPr>
          <w:p w14:paraId="02C4A62D" w14:textId="6A0F7A4D" w:rsidR="007F575F" w:rsidRPr="003570C2" w:rsidRDefault="007F575F" w:rsidP="003570C2">
            <w:pPr>
              <w:spacing w:after="0"/>
              <w:jc w:val="center"/>
              <w:rPr>
                <w:rFonts w:asciiTheme="majorHAnsi" w:hAnsiTheme="majorHAnsi" w:cstheme="majorHAnsi"/>
                <w:sz w:val="16"/>
                <w:szCs w:val="16"/>
                <w:lang w:val="it-IT" w:eastAsia="it-IT"/>
              </w:rPr>
            </w:pPr>
            <w:r w:rsidRPr="003570C2">
              <w:rPr>
                <w:rFonts w:asciiTheme="majorHAnsi" w:hAnsiTheme="majorHAnsi" w:cstheme="majorHAnsi"/>
                <w:sz w:val="16"/>
                <w:szCs w:val="16"/>
                <w:lang w:val="it-IT" w:eastAsia="it-IT"/>
              </w:rPr>
              <w:t>46</w:t>
            </w:r>
            <w:r w:rsidR="00142E5E">
              <w:rPr>
                <w:rFonts w:asciiTheme="majorHAnsi" w:hAnsiTheme="majorHAnsi" w:cstheme="majorHAnsi"/>
                <w:sz w:val="16"/>
                <w:szCs w:val="16"/>
                <w:lang w:val="it-IT" w:eastAsia="it-IT"/>
              </w:rPr>
              <w:t>.</w:t>
            </w:r>
            <w:r w:rsidRPr="003570C2">
              <w:rPr>
                <w:rFonts w:asciiTheme="majorHAnsi" w:hAnsiTheme="majorHAnsi" w:cstheme="majorHAnsi"/>
                <w:sz w:val="16"/>
                <w:szCs w:val="16"/>
                <w:lang w:val="it-IT" w:eastAsia="it-IT"/>
              </w:rPr>
              <w:t>2%</w:t>
            </w:r>
          </w:p>
        </w:tc>
        <w:tc>
          <w:tcPr>
            <w:tcW w:w="874" w:type="dxa"/>
            <w:tcBorders>
              <w:top w:val="nil"/>
              <w:left w:val="nil"/>
              <w:bottom w:val="single" w:sz="4" w:space="0" w:color="auto"/>
              <w:right w:val="nil"/>
            </w:tcBorders>
            <w:shd w:val="clear" w:color="000000" w:fill="FFFFFF"/>
            <w:noWrap/>
            <w:vAlign w:val="center"/>
            <w:hideMark/>
          </w:tcPr>
          <w:p w14:paraId="4D27AD3E" w14:textId="6ED3C9F7" w:rsidR="007F575F" w:rsidRPr="003570C2" w:rsidRDefault="007F575F" w:rsidP="003570C2">
            <w:pPr>
              <w:spacing w:after="0"/>
              <w:jc w:val="center"/>
              <w:rPr>
                <w:rFonts w:asciiTheme="majorHAnsi" w:hAnsiTheme="majorHAnsi" w:cstheme="majorHAnsi"/>
                <w:sz w:val="16"/>
                <w:szCs w:val="16"/>
                <w:lang w:val="it-IT" w:eastAsia="it-IT"/>
              </w:rPr>
            </w:pPr>
            <w:r w:rsidRPr="003570C2">
              <w:rPr>
                <w:rFonts w:asciiTheme="majorHAnsi" w:hAnsiTheme="majorHAnsi" w:cstheme="majorHAnsi"/>
                <w:sz w:val="16"/>
                <w:szCs w:val="16"/>
                <w:lang w:val="it-IT" w:eastAsia="it-IT"/>
              </w:rPr>
              <w:t>76</w:t>
            </w:r>
            <w:r w:rsidR="00142E5E">
              <w:rPr>
                <w:rFonts w:asciiTheme="majorHAnsi" w:hAnsiTheme="majorHAnsi" w:cstheme="majorHAnsi"/>
                <w:sz w:val="16"/>
                <w:szCs w:val="16"/>
                <w:lang w:val="it-IT" w:eastAsia="it-IT"/>
              </w:rPr>
              <w:t>.</w:t>
            </w:r>
            <w:r w:rsidRPr="003570C2">
              <w:rPr>
                <w:rFonts w:asciiTheme="majorHAnsi" w:hAnsiTheme="majorHAnsi" w:cstheme="majorHAnsi"/>
                <w:sz w:val="16"/>
                <w:szCs w:val="16"/>
                <w:lang w:val="it-IT" w:eastAsia="it-IT"/>
              </w:rPr>
              <w:t>5%</w:t>
            </w:r>
          </w:p>
        </w:tc>
        <w:tc>
          <w:tcPr>
            <w:tcW w:w="760" w:type="dxa"/>
            <w:vMerge/>
            <w:tcBorders>
              <w:top w:val="nil"/>
              <w:left w:val="nil"/>
              <w:bottom w:val="single" w:sz="4" w:space="0" w:color="auto"/>
              <w:right w:val="nil"/>
            </w:tcBorders>
            <w:vAlign w:val="center"/>
            <w:hideMark/>
          </w:tcPr>
          <w:p w14:paraId="062DF367" w14:textId="77777777" w:rsidR="007F575F" w:rsidRPr="003570C2" w:rsidRDefault="007F575F" w:rsidP="003570C2">
            <w:pPr>
              <w:spacing w:after="0"/>
              <w:jc w:val="center"/>
              <w:rPr>
                <w:rFonts w:asciiTheme="majorHAnsi" w:hAnsiTheme="majorHAnsi" w:cstheme="majorHAnsi"/>
                <w:sz w:val="16"/>
                <w:szCs w:val="16"/>
                <w:lang w:val="it-IT" w:eastAsia="it-IT"/>
              </w:rPr>
            </w:pPr>
          </w:p>
        </w:tc>
        <w:tc>
          <w:tcPr>
            <w:tcW w:w="177" w:type="dxa"/>
            <w:tcBorders>
              <w:top w:val="nil"/>
              <w:left w:val="nil"/>
              <w:bottom w:val="nil"/>
              <w:right w:val="nil"/>
            </w:tcBorders>
            <w:shd w:val="clear" w:color="000000" w:fill="FFFFFF"/>
            <w:noWrap/>
            <w:vAlign w:val="center"/>
            <w:hideMark/>
          </w:tcPr>
          <w:p w14:paraId="2BDF72A9" w14:textId="63ED0B47" w:rsidR="007F575F" w:rsidRPr="003570C2" w:rsidRDefault="007F575F" w:rsidP="003570C2">
            <w:pPr>
              <w:spacing w:after="0"/>
              <w:jc w:val="center"/>
              <w:rPr>
                <w:rFonts w:asciiTheme="majorHAnsi" w:hAnsiTheme="majorHAnsi" w:cstheme="majorHAnsi"/>
                <w:sz w:val="16"/>
                <w:szCs w:val="16"/>
                <w:lang w:val="it-IT" w:eastAsia="it-IT"/>
              </w:rPr>
            </w:pPr>
          </w:p>
        </w:tc>
        <w:tc>
          <w:tcPr>
            <w:tcW w:w="878" w:type="dxa"/>
            <w:tcBorders>
              <w:top w:val="nil"/>
              <w:left w:val="nil"/>
              <w:bottom w:val="single" w:sz="4" w:space="0" w:color="auto"/>
              <w:right w:val="nil"/>
            </w:tcBorders>
            <w:shd w:val="clear" w:color="000000" w:fill="FFFFFF"/>
            <w:noWrap/>
            <w:vAlign w:val="center"/>
            <w:hideMark/>
          </w:tcPr>
          <w:p w14:paraId="363E98BC" w14:textId="4DF7FB72" w:rsidR="007F575F" w:rsidRPr="003570C2" w:rsidRDefault="007F575F" w:rsidP="003570C2">
            <w:pPr>
              <w:spacing w:after="0"/>
              <w:jc w:val="center"/>
              <w:rPr>
                <w:rFonts w:asciiTheme="majorHAnsi" w:hAnsiTheme="majorHAnsi" w:cstheme="majorHAnsi"/>
                <w:sz w:val="16"/>
                <w:szCs w:val="16"/>
                <w:lang w:val="it-IT" w:eastAsia="it-IT"/>
              </w:rPr>
            </w:pPr>
            <w:r w:rsidRPr="003570C2">
              <w:rPr>
                <w:rFonts w:asciiTheme="majorHAnsi" w:hAnsiTheme="majorHAnsi" w:cstheme="majorHAnsi"/>
                <w:sz w:val="16"/>
                <w:szCs w:val="16"/>
                <w:lang w:val="it-IT" w:eastAsia="it-IT"/>
              </w:rPr>
              <w:t>28</w:t>
            </w:r>
            <w:r w:rsidR="00142E5E">
              <w:rPr>
                <w:rFonts w:asciiTheme="majorHAnsi" w:hAnsiTheme="majorHAnsi" w:cstheme="majorHAnsi"/>
                <w:sz w:val="16"/>
                <w:szCs w:val="16"/>
                <w:lang w:val="it-IT" w:eastAsia="it-IT"/>
              </w:rPr>
              <w:t>.</w:t>
            </w:r>
            <w:r w:rsidRPr="003570C2">
              <w:rPr>
                <w:rFonts w:asciiTheme="majorHAnsi" w:hAnsiTheme="majorHAnsi" w:cstheme="majorHAnsi"/>
                <w:sz w:val="16"/>
                <w:szCs w:val="16"/>
                <w:lang w:val="it-IT" w:eastAsia="it-IT"/>
              </w:rPr>
              <w:t>6%</w:t>
            </w:r>
          </w:p>
        </w:tc>
        <w:tc>
          <w:tcPr>
            <w:tcW w:w="851" w:type="dxa"/>
            <w:tcBorders>
              <w:top w:val="nil"/>
              <w:left w:val="nil"/>
              <w:bottom w:val="single" w:sz="4" w:space="0" w:color="auto"/>
              <w:right w:val="nil"/>
            </w:tcBorders>
            <w:shd w:val="clear" w:color="000000" w:fill="FFFFFF"/>
            <w:noWrap/>
            <w:vAlign w:val="center"/>
            <w:hideMark/>
          </w:tcPr>
          <w:p w14:paraId="1A7627E3" w14:textId="3D7621DA" w:rsidR="007F575F" w:rsidRPr="003570C2" w:rsidRDefault="007F575F" w:rsidP="003570C2">
            <w:pPr>
              <w:spacing w:after="0"/>
              <w:jc w:val="center"/>
              <w:rPr>
                <w:rFonts w:asciiTheme="majorHAnsi" w:hAnsiTheme="majorHAnsi" w:cstheme="majorHAnsi"/>
                <w:sz w:val="16"/>
                <w:szCs w:val="16"/>
                <w:lang w:val="it-IT" w:eastAsia="it-IT"/>
              </w:rPr>
            </w:pPr>
            <w:r w:rsidRPr="003570C2">
              <w:rPr>
                <w:rFonts w:asciiTheme="majorHAnsi" w:hAnsiTheme="majorHAnsi" w:cstheme="majorHAnsi"/>
                <w:sz w:val="16"/>
                <w:szCs w:val="16"/>
                <w:lang w:val="it-IT" w:eastAsia="it-IT"/>
              </w:rPr>
              <w:t>50</w:t>
            </w:r>
            <w:r w:rsidR="00142E5E">
              <w:rPr>
                <w:rFonts w:asciiTheme="majorHAnsi" w:hAnsiTheme="majorHAnsi" w:cstheme="majorHAnsi"/>
                <w:sz w:val="16"/>
                <w:szCs w:val="16"/>
                <w:lang w:val="it-IT" w:eastAsia="it-IT"/>
              </w:rPr>
              <w:t>.</w:t>
            </w:r>
            <w:r w:rsidRPr="003570C2">
              <w:rPr>
                <w:rFonts w:asciiTheme="majorHAnsi" w:hAnsiTheme="majorHAnsi" w:cstheme="majorHAnsi"/>
                <w:sz w:val="16"/>
                <w:szCs w:val="16"/>
                <w:lang w:val="it-IT" w:eastAsia="it-IT"/>
              </w:rPr>
              <w:t>0%</w:t>
            </w:r>
          </w:p>
        </w:tc>
        <w:tc>
          <w:tcPr>
            <w:tcW w:w="850" w:type="dxa"/>
            <w:tcBorders>
              <w:top w:val="nil"/>
              <w:left w:val="nil"/>
              <w:bottom w:val="single" w:sz="4" w:space="0" w:color="auto"/>
              <w:right w:val="nil"/>
            </w:tcBorders>
            <w:shd w:val="clear" w:color="000000" w:fill="FFFFFF"/>
            <w:noWrap/>
            <w:vAlign w:val="center"/>
            <w:hideMark/>
          </w:tcPr>
          <w:p w14:paraId="41E4DCCC" w14:textId="77FD6F13" w:rsidR="007F575F" w:rsidRPr="003570C2" w:rsidRDefault="007F575F" w:rsidP="003570C2">
            <w:pPr>
              <w:spacing w:after="0"/>
              <w:jc w:val="center"/>
              <w:rPr>
                <w:rFonts w:asciiTheme="majorHAnsi" w:hAnsiTheme="majorHAnsi" w:cstheme="majorHAnsi"/>
                <w:sz w:val="16"/>
                <w:szCs w:val="16"/>
                <w:lang w:val="it-IT" w:eastAsia="it-IT"/>
              </w:rPr>
            </w:pPr>
            <w:r w:rsidRPr="003570C2">
              <w:rPr>
                <w:rFonts w:asciiTheme="majorHAnsi" w:hAnsiTheme="majorHAnsi" w:cstheme="majorHAnsi"/>
                <w:sz w:val="16"/>
                <w:szCs w:val="16"/>
                <w:lang w:val="it-IT" w:eastAsia="it-IT"/>
              </w:rPr>
              <w:t>65</w:t>
            </w:r>
            <w:r w:rsidR="00142E5E">
              <w:rPr>
                <w:rFonts w:asciiTheme="majorHAnsi" w:hAnsiTheme="majorHAnsi" w:cstheme="majorHAnsi"/>
                <w:sz w:val="16"/>
                <w:szCs w:val="16"/>
                <w:lang w:val="it-IT" w:eastAsia="it-IT"/>
              </w:rPr>
              <w:t>.</w:t>
            </w:r>
            <w:r w:rsidRPr="003570C2">
              <w:rPr>
                <w:rFonts w:asciiTheme="majorHAnsi" w:hAnsiTheme="majorHAnsi" w:cstheme="majorHAnsi"/>
                <w:sz w:val="16"/>
                <w:szCs w:val="16"/>
                <w:lang w:val="it-IT" w:eastAsia="it-IT"/>
              </w:rPr>
              <w:t>2%</w:t>
            </w:r>
          </w:p>
        </w:tc>
        <w:tc>
          <w:tcPr>
            <w:tcW w:w="709" w:type="dxa"/>
            <w:vMerge/>
            <w:tcBorders>
              <w:top w:val="nil"/>
              <w:left w:val="nil"/>
              <w:bottom w:val="single" w:sz="4" w:space="0" w:color="auto"/>
              <w:right w:val="nil"/>
            </w:tcBorders>
            <w:vAlign w:val="center"/>
            <w:hideMark/>
          </w:tcPr>
          <w:p w14:paraId="03F753D5" w14:textId="77777777" w:rsidR="007F575F" w:rsidRPr="003570C2" w:rsidRDefault="007F575F" w:rsidP="003570C2">
            <w:pPr>
              <w:spacing w:after="0"/>
              <w:jc w:val="center"/>
              <w:rPr>
                <w:rFonts w:asciiTheme="majorHAnsi" w:hAnsiTheme="majorHAnsi" w:cstheme="majorHAnsi"/>
                <w:sz w:val="16"/>
                <w:szCs w:val="16"/>
                <w:lang w:val="it-IT" w:eastAsia="it-IT"/>
              </w:rPr>
            </w:pPr>
          </w:p>
        </w:tc>
      </w:tr>
      <w:tr w:rsidR="003570C2" w:rsidRPr="003570C2" w14:paraId="33A3C3AC" w14:textId="77777777" w:rsidTr="00841130">
        <w:trPr>
          <w:trHeight w:val="132"/>
        </w:trPr>
        <w:tc>
          <w:tcPr>
            <w:tcW w:w="996" w:type="dxa"/>
            <w:vMerge w:val="restart"/>
            <w:tcBorders>
              <w:left w:val="nil"/>
              <w:bottom w:val="single" w:sz="4" w:space="0" w:color="auto"/>
              <w:right w:val="nil"/>
            </w:tcBorders>
            <w:shd w:val="clear" w:color="auto" w:fill="F2F2F2" w:themeFill="background1" w:themeFillShade="F2"/>
            <w:noWrap/>
            <w:vAlign w:val="center"/>
            <w:hideMark/>
          </w:tcPr>
          <w:p w14:paraId="3B2341AE" w14:textId="77777777" w:rsidR="007F575F" w:rsidRPr="003570C2" w:rsidRDefault="007F575F" w:rsidP="003570C2">
            <w:pPr>
              <w:spacing w:after="0"/>
              <w:jc w:val="center"/>
              <w:rPr>
                <w:rFonts w:asciiTheme="majorHAnsi" w:hAnsiTheme="majorHAnsi" w:cstheme="majorHAnsi"/>
                <w:b/>
                <w:bCs/>
                <w:sz w:val="16"/>
                <w:szCs w:val="16"/>
                <w:lang w:val="it-IT" w:eastAsia="it-IT"/>
              </w:rPr>
            </w:pPr>
            <w:r w:rsidRPr="003570C2">
              <w:rPr>
                <w:rFonts w:asciiTheme="majorHAnsi" w:hAnsiTheme="majorHAnsi" w:cstheme="majorHAnsi"/>
                <w:b/>
                <w:bCs/>
                <w:sz w:val="16"/>
                <w:szCs w:val="16"/>
                <w:lang w:val="it-IT" w:eastAsia="it-IT"/>
              </w:rPr>
              <w:t>Age Classes</w:t>
            </w:r>
          </w:p>
        </w:tc>
        <w:tc>
          <w:tcPr>
            <w:tcW w:w="850" w:type="dxa"/>
            <w:tcBorders>
              <w:left w:val="nil"/>
              <w:bottom w:val="nil"/>
              <w:right w:val="nil"/>
            </w:tcBorders>
            <w:shd w:val="clear" w:color="000000" w:fill="FFFFFF"/>
            <w:vAlign w:val="center"/>
            <w:hideMark/>
          </w:tcPr>
          <w:p w14:paraId="529B9031" w14:textId="77777777" w:rsidR="007F575F" w:rsidRPr="003570C2" w:rsidRDefault="007F575F" w:rsidP="003570C2">
            <w:pPr>
              <w:spacing w:after="0"/>
              <w:jc w:val="center"/>
              <w:rPr>
                <w:rFonts w:asciiTheme="majorHAnsi" w:hAnsiTheme="majorHAnsi" w:cstheme="majorHAnsi"/>
                <w:b/>
                <w:bCs/>
                <w:sz w:val="16"/>
                <w:szCs w:val="16"/>
                <w:lang w:val="it-IT" w:eastAsia="it-IT"/>
              </w:rPr>
            </w:pPr>
            <w:r w:rsidRPr="003570C2">
              <w:rPr>
                <w:rFonts w:asciiTheme="majorHAnsi" w:hAnsiTheme="majorHAnsi" w:cstheme="majorHAnsi"/>
                <w:b/>
                <w:bCs/>
                <w:sz w:val="16"/>
                <w:szCs w:val="16"/>
                <w:lang w:val="it-IT" w:eastAsia="it-IT"/>
              </w:rPr>
              <w:t>&gt;20-30</w:t>
            </w:r>
          </w:p>
        </w:tc>
        <w:tc>
          <w:tcPr>
            <w:tcW w:w="993" w:type="dxa"/>
            <w:tcBorders>
              <w:left w:val="nil"/>
              <w:bottom w:val="nil"/>
              <w:right w:val="nil"/>
            </w:tcBorders>
            <w:shd w:val="clear" w:color="000000" w:fill="FFFFFF"/>
            <w:noWrap/>
            <w:vAlign w:val="center"/>
            <w:hideMark/>
          </w:tcPr>
          <w:p w14:paraId="34F79BCA" w14:textId="509B25A9" w:rsidR="007F575F" w:rsidRPr="003570C2" w:rsidRDefault="007F575F" w:rsidP="003570C2">
            <w:pPr>
              <w:spacing w:after="0"/>
              <w:jc w:val="center"/>
              <w:rPr>
                <w:rFonts w:asciiTheme="majorHAnsi" w:hAnsiTheme="majorHAnsi" w:cstheme="majorHAnsi"/>
                <w:sz w:val="16"/>
                <w:szCs w:val="16"/>
                <w:lang w:val="it-IT" w:eastAsia="it-IT"/>
              </w:rPr>
            </w:pPr>
            <w:r w:rsidRPr="003570C2">
              <w:rPr>
                <w:rFonts w:asciiTheme="majorHAnsi" w:hAnsiTheme="majorHAnsi" w:cstheme="majorHAnsi"/>
                <w:sz w:val="16"/>
                <w:szCs w:val="16"/>
                <w:lang w:val="it-IT" w:eastAsia="it-IT"/>
              </w:rPr>
              <w:t>60</w:t>
            </w:r>
            <w:r w:rsidR="00142E5E">
              <w:rPr>
                <w:rFonts w:asciiTheme="majorHAnsi" w:hAnsiTheme="majorHAnsi" w:cstheme="majorHAnsi"/>
                <w:sz w:val="16"/>
                <w:szCs w:val="16"/>
                <w:lang w:val="it-IT" w:eastAsia="it-IT"/>
              </w:rPr>
              <w:t>.</w:t>
            </w:r>
            <w:r w:rsidRPr="003570C2">
              <w:rPr>
                <w:rFonts w:asciiTheme="majorHAnsi" w:hAnsiTheme="majorHAnsi" w:cstheme="majorHAnsi"/>
                <w:sz w:val="16"/>
                <w:szCs w:val="16"/>
                <w:lang w:val="it-IT" w:eastAsia="it-IT"/>
              </w:rPr>
              <w:t>0%</w:t>
            </w:r>
          </w:p>
        </w:tc>
        <w:tc>
          <w:tcPr>
            <w:tcW w:w="850" w:type="dxa"/>
            <w:tcBorders>
              <w:left w:val="nil"/>
              <w:bottom w:val="nil"/>
              <w:right w:val="nil"/>
            </w:tcBorders>
            <w:shd w:val="clear" w:color="000000" w:fill="FFFFFF"/>
            <w:noWrap/>
            <w:vAlign w:val="center"/>
            <w:hideMark/>
          </w:tcPr>
          <w:p w14:paraId="1A20751E" w14:textId="6B00A4AD" w:rsidR="007F575F" w:rsidRPr="003570C2" w:rsidRDefault="007F575F" w:rsidP="003570C2">
            <w:pPr>
              <w:spacing w:after="0"/>
              <w:jc w:val="center"/>
              <w:rPr>
                <w:rFonts w:asciiTheme="majorHAnsi" w:hAnsiTheme="majorHAnsi" w:cstheme="majorHAnsi"/>
                <w:sz w:val="16"/>
                <w:szCs w:val="16"/>
                <w:lang w:val="it-IT" w:eastAsia="it-IT"/>
              </w:rPr>
            </w:pPr>
            <w:r w:rsidRPr="003570C2">
              <w:rPr>
                <w:rFonts w:asciiTheme="majorHAnsi" w:hAnsiTheme="majorHAnsi" w:cstheme="majorHAnsi"/>
                <w:sz w:val="16"/>
                <w:szCs w:val="16"/>
                <w:lang w:val="it-IT" w:eastAsia="it-IT"/>
              </w:rPr>
              <w:t>53</w:t>
            </w:r>
            <w:r w:rsidR="00142E5E">
              <w:rPr>
                <w:rFonts w:asciiTheme="majorHAnsi" w:hAnsiTheme="majorHAnsi" w:cstheme="majorHAnsi"/>
                <w:sz w:val="16"/>
                <w:szCs w:val="16"/>
                <w:lang w:val="it-IT" w:eastAsia="it-IT"/>
              </w:rPr>
              <w:t>.</w:t>
            </w:r>
            <w:r w:rsidRPr="003570C2">
              <w:rPr>
                <w:rFonts w:asciiTheme="majorHAnsi" w:hAnsiTheme="majorHAnsi" w:cstheme="majorHAnsi"/>
                <w:sz w:val="16"/>
                <w:szCs w:val="16"/>
                <w:lang w:val="it-IT" w:eastAsia="it-IT"/>
              </w:rPr>
              <w:t>8%</w:t>
            </w:r>
          </w:p>
        </w:tc>
        <w:tc>
          <w:tcPr>
            <w:tcW w:w="874" w:type="dxa"/>
            <w:tcBorders>
              <w:left w:val="nil"/>
              <w:bottom w:val="nil"/>
              <w:right w:val="nil"/>
            </w:tcBorders>
            <w:shd w:val="clear" w:color="000000" w:fill="FFFFFF"/>
            <w:noWrap/>
            <w:vAlign w:val="center"/>
            <w:hideMark/>
          </w:tcPr>
          <w:p w14:paraId="6A39C67B" w14:textId="12BA6A5A" w:rsidR="007F575F" w:rsidRPr="003570C2" w:rsidRDefault="007F575F" w:rsidP="003570C2">
            <w:pPr>
              <w:spacing w:after="0"/>
              <w:jc w:val="center"/>
              <w:rPr>
                <w:rFonts w:asciiTheme="majorHAnsi" w:hAnsiTheme="majorHAnsi" w:cstheme="majorHAnsi"/>
                <w:sz w:val="16"/>
                <w:szCs w:val="16"/>
                <w:lang w:val="it-IT" w:eastAsia="it-IT"/>
              </w:rPr>
            </w:pPr>
            <w:r w:rsidRPr="003570C2">
              <w:rPr>
                <w:rFonts w:asciiTheme="majorHAnsi" w:hAnsiTheme="majorHAnsi" w:cstheme="majorHAnsi"/>
                <w:sz w:val="16"/>
                <w:szCs w:val="16"/>
                <w:lang w:val="it-IT" w:eastAsia="it-IT"/>
              </w:rPr>
              <w:t>52</w:t>
            </w:r>
            <w:r w:rsidR="00142E5E">
              <w:rPr>
                <w:rFonts w:asciiTheme="majorHAnsi" w:hAnsiTheme="majorHAnsi" w:cstheme="majorHAnsi"/>
                <w:sz w:val="16"/>
                <w:szCs w:val="16"/>
                <w:lang w:val="it-IT" w:eastAsia="it-IT"/>
              </w:rPr>
              <w:t>.</w:t>
            </w:r>
            <w:r w:rsidRPr="003570C2">
              <w:rPr>
                <w:rFonts w:asciiTheme="majorHAnsi" w:hAnsiTheme="majorHAnsi" w:cstheme="majorHAnsi"/>
                <w:sz w:val="16"/>
                <w:szCs w:val="16"/>
                <w:lang w:val="it-IT" w:eastAsia="it-IT"/>
              </w:rPr>
              <w:t>9%</w:t>
            </w:r>
          </w:p>
        </w:tc>
        <w:tc>
          <w:tcPr>
            <w:tcW w:w="760" w:type="dxa"/>
            <w:vMerge w:val="restart"/>
            <w:tcBorders>
              <w:left w:val="nil"/>
              <w:bottom w:val="nil"/>
              <w:right w:val="nil"/>
            </w:tcBorders>
            <w:shd w:val="clear" w:color="000000" w:fill="FFFFFF"/>
            <w:noWrap/>
            <w:vAlign w:val="center"/>
            <w:hideMark/>
          </w:tcPr>
          <w:p w14:paraId="45803A92" w14:textId="148EA895" w:rsidR="007F575F" w:rsidRPr="003570C2" w:rsidRDefault="00142E5E" w:rsidP="003570C2">
            <w:pPr>
              <w:spacing w:after="0"/>
              <w:jc w:val="center"/>
              <w:rPr>
                <w:rFonts w:asciiTheme="majorHAnsi" w:hAnsiTheme="majorHAnsi" w:cstheme="majorHAnsi"/>
                <w:sz w:val="16"/>
                <w:szCs w:val="16"/>
                <w:lang w:val="it-IT" w:eastAsia="it-IT"/>
              </w:rPr>
            </w:pPr>
            <w:r>
              <w:rPr>
                <w:rFonts w:asciiTheme="majorHAnsi" w:hAnsiTheme="majorHAnsi" w:cstheme="majorHAnsi"/>
                <w:sz w:val="16"/>
                <w:szCs w:val="16"/>
                <w:lang w:val="it-IT" w:eastAsia="it-IT"/>
              </w:rPr>
              <w:t>.</w:t>
            </w:r>
            <w:r w:rsidR="007F575F" w:rsidRPr="003570C2">
              <w:rPr>
                <w:rFonts w:asciiTheme="majorHAnsi" w:hAnsiTheme="majorHAnsi" w:cstheme="majorHAnsi"/>
                <w:sz w:val="16"/>
                <w:szCs w:val="16"/>
                <w:lang w:val="it-IT" w:eastAsia="it-IT"/>
              </w:rPr>
              <w:t>326</w:t>
            </w:r>
          </w:p>
        </w:tc>
        <w:tc>
          <w:tcPr>
            <w:tcW w:w="177" w:type="dxa"/>
            <w:tcBorders>
              <w:top w:val="nil"/>
              <w:left w:val="nil"/>
              <w:bottom w:val="nil"/>
              <w:right w:val="nil"/>
            </w:tcBorders>
            <w:shd w:val="clear" w:color="000000" w:fill="FFFFFF"/>
            <w:noWrap/>
            <w:vAlign w:val="center"/>
            <w:hideMark/>
          </w:tcPr>
          <w:p w14:paraId="6353BD5E" w14:textId="17D68EB1" w:rsidR="007F575F" w:rsidRPr="003570C2" w:rsidRDefault="007F575F" w:rsidP="003570C2">
            <w:pPr>
              <w:spacing w:after="0"/>
              <w:jc w:val="center"/>
              <w:rPr>
                <w:rFonts w:asciiTheme="majorHAnsi" w:hAnsiTheme="majorHAnsi" w:cstheme="majorHAnsi"/>
                <w:sz w:val="16"/>
                <w:szCs w:val="16"/>
                <w:lang w:val="it-IT" w:eastAsia="it-IT"/>
              </w:rPr>
            </w:pPr>
          </w:p>
        </w:tc>
        <w:tc>
          <w:tcPr>
            <w:tcW w:w="878" w:type="dxa"/>
            <w:tcBorders>
              <w:left w:val="nil"/>
              <w:bottom w:val="nil"/>
              <w:right w:val="nil"/>
            </w:tcBorders>
            <w:shd w:val="clear" w:color="000000" w:fill="FFFFFF"/>
            <w:noWrap/>
            <w:vAlign w:val="center"/>
            <w:hideMark/>
          </w:tcPr>
          <w:p w14:paraId="1E94A02F" w14:textId="3FE62436" w:rsidR="007F575F" w:rsidRPr="003570C2" w:rsidRDefault="007F575F" w:rsidP="003570C2">
            <w:pPr>
              <w:spacing w:after="0"/>
              <w:jc w:val="center"/>
              <w:rPr>
                <w:rFonts w:asciiTheme="majorHAnsi" w:hAnsiTheme="majorHAnsi" w:cstheme="majorHAnsi"/>
                <w:sz w:val="16"/>
                <w:szCs w:val="16"/>
                <w:lang w:val="it-IT" w:eastAsia="it-IT"/>
              </w:rPr>
            </w:pPr>
            <w:r w:rsidRPr="003570C2">
              <w:rPr>
                <w:rFonts w:asciiTheme="majorHAnsi" w:hAnsiTheme="majorHAnsi" w:cstheme="majorHAnsi"/>
                <w:sz w:val="16"/>
                <w:szCs w:val="16"/>
                <w:lang w:val="it-IT" w:eastAsia="it-IT"/>
              </w:rPr>
              <w:t>57</w:t>
            </w:r>
            <w:r w:rsidR="00142E5E">
              <w:rPr>
                <w:rFonts w:asciiTheme="majorHAnsi" w:hAnsiTheme="majorHAnsi" w:cstheme="majorHAnsi"/>
                <w:sz w:val="16"/>
                <w:szCs w:val="16"/>
                <w:lang w:val="it-IT" w:eastAsia="it-IT"/>
              </w:rPr>
              <w:t>.</w:t>
            </w:r>
            <w:r w:rsidRPr="003570C2">
              <w:rPr>
                <w:rFonts w:asciiTheme="majorHAnsi" w:hAnsiTheme="majorHAnsi" w:cstheme="majorHAnsi"/>
                <w:sz w:val="16"/>
                <w:szCs w:val="16"/>
                <w:lang w:val="it-IT" w:eastAsia="it-IT"/>
              </w:rPr>
              <w:t>1%</w:t>
            </w:r>
          </w:p>
        </w:tc>
        <w:tc>
          <w:tcPr>
            <w:tcW w:w="851" w:type="dxa"/>
            <w:tcBorders>
              <w:left w:val="nil"/>
              <w:bottom w:val="nil"/>
              <w:right w:val="nil"/>
            </w:tcBorders>
            <w:shd w:val="clear" w:color="000000" w:fill="FFFFFF"/>
            <w:noWrap/>
            <w:vAlign w:val="center"/>
            <w:hideMark/>
          </w:tcPr>
          <w:p w14:paraId="46D1E72B" w14:textId="7B07FB6A" w:rsidR="007F575F" w:rsidRPr="003570C2" w:rsidRDefault="007F575F" w:rsidP="003570C2">
            <w:pPr>
              <w:spacing w:after="0"/>
              <w:jc w:val="center"/>
              <w:rPr>
                <w:rFonts w:asciiTheme="majorHAnsi" w:hAnsiTheme="majorHAnsi" w:cstheme="majorHAnsi"/>
                <w:sz w:val="16"/>
                <w:szCs w:val="16"/>
                <w:lang w:val="it-IT" w:eastAsia="it-IT"/>
              </w:rPr>
            </w:pPr>
            <w:r w:rsidRPr="003570C2">
              <w:rPr>
                <w:rFonts w:asciiTheme="majorHAnsi" w:hAnsiTheme="majorHAnsi" w:cstheme="majorHAnsi"/>
                <w:sz w:val="16"/>
                <w:szCs w:val="16"/>
                <w:lang w:val="it-IT" w:eastAsia="it-IT"/>
              </w:rPr>
              <w:t>50</w:t>
            </w:r>
            <w:r w:rsidR="00142E5E">
              <w:rPr>
                <w:rFonts w:asciiTheme="majorHAnsi" w:hAnsiTheme="majorHAnsi" w:cstheme="majorHAnsi"/>
                <w:sz w:val="16"/>
                <w:szCs w:val="16"/>
                <w:lang w:val="it-IT" w:eastAsia="it-IT"/>
              </w:rPr>
              <w:t>.</w:t>
            </w:r>
            <w:r w:rsidRPr="003570C2">
              <w:rPr>
                <w:rFonts w:asciiTheme="majorHAnsi" w:hAnsiTheme="majorHAnsi" w:cstheme="majorHAnsi"/>
                <w:sz w:val="16"/>
                <w:szCs w:val="16"/>
                <w:lang w:val="it-IT" w:eastAsia="it-IT"/>
              </w:rPr>
              <w:t>0%</w:t>
            </w:r>
          </w:p>
        </w:tc>
        <w:tc>
          <w:tcPr>
            <w:tcW w:w="850" w:type="dxa"/>
            <w:tcBorders>
              <w:left w:val="nil"/>
              <w:bottom w:val="nil"/>
              <w:right w:val="nil"/>
            </w:tcBorders>
            <w:shd w:val="clear" w:color="000000" w:fill="FFFFFF"/>
            <w:noWrap/>
            <w:vAlign w:val="center"/>
            <w:hideMark/>
          </w:tcPr>
          <w:p w14:paraId="7D9E2A05" w14:textId="7C44FC81" w:rsidR="007F575F" w:rsidRPr="003570C2" w:rsidRDefault="007F575F" w:rsidP="003570C2">
            <w:pPr>
              <w:spacing w:after="0"/>
              <w:jc w:val="center"/>
              <w:rPr>
                <w:rFonts w:asciiTheme="majorHAnsi" w:hAnsiTheme="majorHAnsi" w:cstheme="majorHAnsi"/>
                <w:sz w:val="16"/>
                <w:szCs w:val="16"/>
                <w:lang w:val="it-IT" w:eastAsia="it-IT"/>
              </w:rPr>
            </w:pPr>
            <w:r w:rsidRPr="003570C2">
              <w:rPr>
                <w:rFonts w:asciiTheme="majorHAnsi" w:hAnsiTheme="majorHAnsi" w:cstheme="majorHAnsi"/>
                <w:sz w:val="16"/>
                <w:szCs w:val="16"/>
                <w:lang w:val="it-IT" w:eastAsia="it-IT"/>
              </w:rPr>
              <w:t>56</w:t>
            </w:r>
            <w:r w:rsidR="00142E5E">
              <w:rPr>
                <w:rFonts w:asciiTheme="majorHAnsi" w:hAnsiTheme="majorHAnsi" w:cstheme="majorHAnsi"/>
                <w:sz w:val="16"/>
                <w:szCs w:val="16"/>
                <w:lang w:val="it-IT" w:eastAsia="it-IT"/>
              </w:rPr>
              <w:t>.</w:t>
            </w:r>
            <w:r w:rsidRPr="003570C2">
              <w:rPr>
                <w:rFonts w:asciiTheme="majorHAnsi" w:hAnsiTheme="majorHAnsi" w:cstheme="majorHAnsi"/>
                <w:sz w:val="16"/>
                <w:szCs w:val="16"/>
                <w:lang w:val="it-IT" w:eastAsia="it-IT"/>
              </w:rPr>
              <w:t>5%</w:t>
            </w:r>
          </w:p>
        </w:tc>
        <w:tc>
          <w:tcPr>
            <w:tcW w:w="709" w:type="dxa"/>
            <w:vMerge w:val="restart"/>
            <w:tcBorders>
              <w:left w:val="nil"/>
              <w:bottom w:val="nil"/>
              <w:right w:val="nil"/>
            </w:tcBorders>
            <w:shd w:val="clear" w:color="000000" w:fill="FFFFFF"/>
            <w:noWrap/>
            <w:vAlign w:val="center"/>
            <w:hideMark/>
          </w:tcPr>
          <w:p w14:paraId="37BEF402" w14:textId="7D97C963" w:rsidR="007F575F" w:rsidRPr="003570C2" w:rsidRDefault="00142E5E" w:rsidP="003570C2">
            <w:pPr>
              <w:spacing w:after="0"/>
              <w:jc w:val="center"/>
              <w:rPr>
                <w:rFonts w:asciiTheme="majorHAnsi" w:hAnsiTheme="majorHAnsi" w:cstheme="majorHAnsi"/>
                <w:sz w:val="16"/>
                <w:szCs w:val="16"/>
                <w:lang w:val="it-IT" w:eastAsia="it-IT"/>
              </w:rPr>
            </w:pPr>
            <w:r>
              <w:rPr>
                <w:rFonts w:asciiTheme="majorHAnsi" w:hAnsiTheme="majorHAnsi" w:cstheme="majorHAnsi"/>
                <w:sz w:val="16"/>
                <w:szCs w:val="16"/>
                <w:lang w:val="it-IT" w:eastAsia="it-IT"/>
              </w:rPr>
              <w:t>.</w:t>
            </w:r>
            <w:r w:rsidR="007F575F" w:rsidRPr="003570C2">
              <w:rPr>
                <w:rFonts w:asciiTheme="majorHAnsi" w:hAnsiTheme="majorHAnsi" w:cstheme="majorHAnsi"/>
                <w:sz w:val="16"/>
                <w:szCs w:val="16"/>
                <w:lang w:val="it-IT" w:eastAsia="it-IT"/>
              </w:rPr>
              <w:t>257</w:t>
            </w:r>
          </w:p>
        </w:tc>
      </w:tr>
      <w:tr w:rsidR="003570C2" w:rsidRPr="003570C2" w14:paraId="792F9FA9" w14:textId="77777777" w:rsidTr="008944E9">
        <w:trPr>
          <w:trHeight w:val="206"/>
        </w:trPr>
        <w:tc>
          <w:tcPr>
            <w:tcW w:w="996" w:type="dxa"/>
            <w:vMerge/>
            <w:tcBorders>
              <w:top w:val="nil"/>
              <w:left w:val="nil"/>
              <w:bottom w:val="single" w:sz="4" w:space="0" w:color="auto"/>
              <w:right w:val="nil"/>
            </w:tcBorders>
            <w:shd w:val="clear" w:color="auto" w:fill="F2F2F2" w:themeFill="background1" w:themeFillShade="F2"/>
            <w:vAlign w:val="center"/>
            <w:hideMark/>
          </w:tcPr>
          <w:p w14:paraId="2C967A3F" w14:textId="77777777" w:rsidR="007F575F" w:rsidRPr="003570C2" w:rsidRDefault="007F575F" w:rsidP="007F575F">
            <w:pPr>
              <w:spacing w:after="0"/>
              <w:jc w:val="left"/>
              <w:rPr>
                <w:rFonts w:ascii="Arial Bold" w:hAnsi="Arial Bold" w:cs="Calibri"/>
                <w:b/>
                <w:bCs/>
                <w:sz w:val="16"/>
                <w:szCs w:val="16"/>
                <w:lang w:val="it-IT" w:eastAsia="it-IT"/>
              </w:rPr>
            </w:pPr>
          </w:p>
        </w:tc>
        <w:tc>
          <w:tcPr>
            <w:tcW w:w="850" w:type="dxa"/>
            <w:tcBorders>
              <w:top w:val="nil"/>
              <w:left w:val="nil"/>
              <w:bottom w:val="nil"/>
              <w:right w:val="nil"/>
            </w:tcBorders>
            <w:shd w:val="clear" w:color="000000" w:fill="FFFFFF"/>
            <w:vAlign w:val="center"/>
            <w:hideMark/>
          </w:tcPr>
          <w:p w14:paraId="23DC97C8" w14:textId="2EC1355C" w:rsidR="007F575F" w:rsidRPr="003570C2" w:rsidRDefault="003570C2" w:rsidP="003570C2">
            <w:pPr>
              <w:spacing w:after="0"/>
              <w:jc w:val="center"/>
              <w:rPr>
                <w:rFonts w:asciiTheme="majorHAnsi" w:hAnsiTheme="majorHAnsi" w:cstheme="majorHAnsi"/>
                <w:b/>
                <w:bCs/>
                <w:sz w:val="16"/>
                <w:szCs w:val="16"/>
                <w:lang w:val="it-IT" w:eastAsia="it-IT"/>
              </w:rPr>
            </w:pPr>
            <w:r w:rsidRPr="003570C2">
              <w:rPr>
                <w:rFonts w:asciiTheme="majorHAnsi" w:hAnsiTheme="majorHAnsi" w:cstheme="majorHAnsi"/>
                <w:b/>
                <w:bCs/>
                <w:sz w:val="16"/>
                <w:szCs w:val="16"/>
                <w:lang w:val="it-IT" w:eastAsia="it-IT"/>
              </w:rPr>
              <w:t>31</w:t>
            </w:r>
            <w:r w:rsidR="007F575F" w:rsidRPr="003570C2">
              <w:rPr>
                <w:rFonts w:asciiTheme="majorHAnsi" w:hAnsiTheme="majorHAnsi" w:cstheme="majorHAnsi"/>
                <w:b/>
                <w:bCs/>
                <w:sz w:val="16"/>
                <w:szCs w:val="16"/>
                <w:lang w:val="it-IT" w:eastAsia="it-IT"/>
              </w:rPr>
              <w:t>-50</w:t>
            </w:r>
          </w:p>
        </w:tc>
        <w:tc>
          <w:tcPr>
            <w:tcW w:w="993" w:type="dxa"/>
            <w:tcBorders>
              <w:top w:val="nil"/>
              <w:left w:val="nil"/>
              <w:bottom w:val="nil"/>
              <w:right w:val="nil"/>
            </w:tcBorders>
            <w:shd w:val="clear" w:color="000000" w:fill="FFFFFF"/>
            <w:noWrap/>
            <w:vAlign w:val="center"/>
            <w:hideMark/>
          </w:tcPr>
          <w:p w14:paraId="60B7A5C7" w14:textId="4315C3CA" w:rsidR="007F575F" w:rsidRPr="003570C2" w:rsidRDefault="007F575F" w:rsidP="003570C2">
            <w:pPr>
              <w:spacing w:after="0"/>
              <w:jc w:val="center"/>
              <w:rPr>
                <w:rFonts w:asciiTheme="majorHAnsi" w:hAnsiTheme="majorHAnsi" w:cstheme="majorHAnsi"/>
                <w:sz w:val="16"/>
                <w:szCs w:val="16"/>
                <w:lang w:val="it-IT" w:eastAsia="it-IT"/>
              </w:rPr>
            </w:pPr>
            <w:r w:rsidRPr="003570C2">
              <w:rPr>
                <w:rFonts w:asciiTheme="majorHAnsi" w:hAnsiTheme="majorHAnsi" w:cstheme="majorHAnsi"/>
                <w:sz w:val="16"/>
                <w:szCs w:val="16"/>
                <w:lang w:val="it-IT" w:eastAsia="it-IT"/>
              </w:rPr>
              <w:t>20</w:t>
            </w:r>
            <w:r w:rsidR="00142E5E">
              <w:rPr>
                <w:rFonts w:asciiTheme="majorHAnsi" w:hAnsiTheme="majorHAnsi" w:cstheme="majorHAnsi"/>
                <w:sz w:val="16"/>
                <w:szCs w:val="16"/>
                <w:lang w:val="it-IT" w:eastAsia="it-IT"/>
              </w:rPr>
              <w:t>.</w:t>
            </w:r>
            <w:r w:rsidRPr="003570C2">
              <w:rPr>
                <w:rFonts w:asciiTheme="majorHAnsi" w:hAnsiTheme="majorHAnsi" w:cstheme="majorHAnsi"/>
                <w:sz w:val="16"/>
                <w:szCs w:val="16"/>
                <w:lang w:val="it-IT" w:eastAsia="it-IT"/>
              </w:rPr>
              <w:t>0%</w:t>
            </w:r>
          </w:p>
        </w:tc>
        <w:tc>
          <w:tcPr>
            <w:tcW w:w="850" w:type="dxa"/>
            <w:tcBorders>
              <w:top w:val="nil"/>
              <w:left w:val="nil"/>
              <w:bottom w:val="nil"/>
              <w:right w:val="nil"/>
            </w:tcBorders>
            <w:shd w:val="clear" w:color="000000" w:fill="FFFFFF"/>
            <w:noWrap/>
            <w:vAlign w:val="center"/>
            <w:hideMark/>
          </w:tcPr>
          <w:p w14:paraId="005FA022" w14:textId="3504FAB8" w:rsidR="007F575F" w:rsidRPr="003570C2" w:rsidRDefault="007F575F" w:rsidP="003570C2">
            <w:pPr>
              <w:spacing w:after="0"/>
              <w:jc w:val="center"/>
              <w:rPr>
                <w:rFonts w:asciiTheme="majorHAnsi" w:hAnsiTheme="majorHAnsi" w:cstheme="majorHAnsi"/>
                <w:sz w:val="16"/>
                <w:szCs w:val="16"/>
                <w:lang w:val="it-IT" w:eastAsia="it-IT"/>
              </w:rPr>
            </w:pPr>
            <w:r w:rsidRPr="003570C2">
              <w:rPr>
                <w:rFonts w:asciiTheme="majorHAnsi" w:hAnsiTheme="majorHAnsi" w:cstheme="majorHAnsi"/>
                <w:sz w:val="16"/>
                <w:szCs w:val="16"/>
                <w:lang w:val="it-IT" w:eastAsia="it-IT"/>
              </w:rPr>
              <w:t>30</w:t>
            </w:r>
            <w:r w:rsidR="00142E5E">
              <w:rPr>
                <w:rFonts w:asciiTheme="majorHAnsi" w:hAnsiTheme="majorHAnsi" w:cstheme="majorHAnsi"/>
                <w:sz w:val="16"/>
                <w:szCs w:val="16"/>
                <w:lang w:val="it-IT" w:eastAsia="it-IT"/>
              </w:rPr>
              <w:t>.</w:t>
            </w:r>
            <w:r w:rsidRPr="003570C2">
              <w:rPr>
                <w:rFonts w:asciiTheme="majorHAnsi" w:hAnsiTheme="majorHAnsi" w:cstheme="majorHAnsi"/>
                <w:sz w:val="16"/>
                <w:szCs w:val="16"/>
                <w:lang w:val="it-IT" w:eastAsia="it-IT"/>
              </w:rPr>
              <w:t>8%</w:t>
            </w:r>
          </w:p>
        </w:tc>
        <w:tc>
          <w:tcPr>
            <w:tcW w:w="874" w:type="dxa"/>
            <w:tcBorders>
              <w:top w:val="nil"/>
              <w:left w:val="nil"/>
              <w:bottom w:val="nil"/>
              <w:right w:val="nil"/>
            </w:tcBorders>
            <w:shd w:val="clear" w:color="000000" w:fill="FFFFFF"/>
            <w:noWrap/>
            <w:vAlign w:val="center"/>
            <w:hideMark/>
          </w:tcPr>
          <w:p w14:paraId="6F8EEDD9" w14:textId="1B13329F" w:rsidR="007F575F" w:rsidRPr="003570C2" w:rsidRDefault="007F575F" w:rsidP="003570C2">
            <w:pPr>
              <w:spacing w:after="0"/>
              <w:jc w:val="center"/>
              <w:rPr>
                <w:rFonts w:asciiTheme="majorHAnsi" w:hAnsiTheme="majorHAnsi" w:cstheme="majorHAnsi"/>
                <w:sz w:val="16"/>
                <w:szCs w:val="16"/>
                <w:lang w:val="it-IT" w:eastAsia="it-IT"/>
              </w:rPr>
            </w:pPr>
            <w:r w:rsidRPr="003570C2">
              <w:rPr>
                <w:rFonts w:asciiTheme="majorHAnsi" w:hAnsiTheme="majorHAnsi" w:cstheme="majorHAnsi"/>
                <w:sz w:val="16"/>
                <w:szCs w:val="16"/>
                <w:lang w:val="it-IT" w:eastAsia="it-IT"/>
              </w:rPr>
              <w:t>5</w:t>
            </w:r>
            <w:r w:rsidR="00142E5E">
              <w:rPr>
                <w:rFonts w:asciiTheme="majorHAnsi" w:hAnsiTheme="majorHAnsi" w:cstheme="majorHAnsi"/>
                <w:sz w:val="16"/>
                <w:szCs w:val="16"/>
                <w:lang w:val="it-IT" w:eastAsia="it-IT"/>
              </w:rPr>
              <w:t>.</w:t>
            </w:r>
            <w:r w:rsidRPr="003570C2">
              <w:rPr>
                <w:rFonts w:asciiTheme="majorHAnsi" w:hAnsiTheme="majorHAnsi" w:cstheme="majorHAnsi"/>
                <w:sz w:val="16"/>
                <w:szCs w:val="16"/>
                <w:lang w:val="it-IT" w:eastAsia="it-IT"/>
              </w:rPr>
              <w:t>9%</w:t>
            </w:r>
          </w:p>
        </w:tc>
        <w:tc>
          <w:tcPr>
            <w:tcW w:w="760" w:type="dxa"/>
            <w:vMerge/>
            <w:tcBorders>
              <w:top w:val="nil"/>
              <w:left w:val="nil"/>
              <w:bottom w:val="nil"/>
              <w:right w:val="nil"/>
            </w:tcBorders>
            <w:vAlign w:val="center"/>
            <w:hideMark/>
          </w:tcPr>
          <w:p w14:paraId="59479232" w14:textId="77777777" w:rsidR="007F575F" w:rsidRPr="003570C2" w:rsidRDefault="007F575F" w:rsidP="003570C2">
            <w:pPr>
              <w:spacing w:after="0"/>
              <w:jc w:val="center"/>
              <w:rPr>
                <w:rFonts w:ascii="Arial" w:hAnsi="Arial" w:cs="Arial"/>
                <w:sz w:val="16"/>
                <w:szCs w:val="16"/>
                <w:lang w:val="it-IT" w:eastAsia="it-IT"/>
              </w:rPr>
            </w:pPr>
          </w:p>
        </w:tc>
        <w:tc>
          <w:tcPr>
            <w:tcW w:w="177" w:type="dxa"/>
            <w:tcBorders>
              <w:top w:val="nil"/>
              <w:left w:val="nil"/>
              <w:bottom w:val="nil"/>
              <w:right w:val="nil"/>
            </w:tcBorders>
            <w:shd w:val="clear" w:color="000000" w:fill="FFFFFF"/>
            <w:noWrap/>
            <w:vAlign w:val="center"/>
            <w:hideMark/>
          </w:tcPr>
          <w:p w14:paraId="29C073D6" w14:textId="1D2CE55C" w:rsidR="007F575F" w:rsidRPr="003570C2" w:rsidRDefault="007F575F" w:rsidP="003570C2">
            <w:pPr>
              <w:spacing w:after="0"/>
              <w:jc w:val="center"/>
              <w:rPr>
                <w:rFonts w:ascii="Calibri" w:hAnsi="Calibri" w:cs="Calibri"/>
                <w:sz w:val="16"/>
                <w:szCs w:val="16"/>
                <w:lang w:val="it-IT" w:eastAsia="it-IT"/>
              </w:rPr>
            </w:pPr>
          </w:p>
        </w:tc>
        <w:tc>
          <w:tcPr>
            <w:tcW w:w="878" w:type="dxa"/>
            <w:tcBorders>
              <w:top w:val="nil"/>
              <w:left w:val="nil"/>
              <w:bottom w:val="nil"/>
              <w:right w:val="nil"/>
            </w:tcBorders>
            <w:shd w:val="clear" w:color="000000" w:fill="FFFFFF"/>
            <w:noWrap/>
            <w:vAlign w:val="center"/>
            <w:hideMark/>
          </w:tcPr>
          <w:p w14:paraId="5728B341" w14:textId="4A89C611" w:rsidR="007F575F" w:rsidRPr="003570C2" w:rsidRDefault="007F575F" w:rsidP="003570C2">
            <w:pPr>
              <w:spacing w:after="0"/>
              <w:jc w:val="center"/>
              <w:rPr>
                <w:rFonts w:asciiTheme="majorHAnsi" w:hAnsiTheme="majorHAnsi" w:cstheme="majorHAnsi"/>
                <w:sz w:val="16"/>
                <w:szCs w:val="16"/>
                <w:lang w:val="it-IT" w:eastAsia="it-IT"/>
              </w:rPr>
            </w:pPr>
            <w:r w:rsidRPr="003570C2">
              <w:rPr>
                <w:rFonts w:asciiTheme="majorHAnsi" w:hAnsiTheme="majorHAnsi" w:cstheme="majorHAnsi"/>
                <w:sz w:val="16"/>
                <w:szCs w:val="16"/>
                <w:lang w:val="it-IT" w:eastAsia="it-IT"/>
              </w:rPr>
              <w:t>14</w:t>
            </w:r>
            <w:r w:rsidR="00142E5E">
              <w:rPr>
                <w:rFonts w:asciiTheme="majorHAnsi" w:hAnsiTheme="majorHAnsi" w:cstheme="majorHAnsi"/>
                <w:sz w:val="16"/>
                <w:szCs w:val="16"/>
                <w:lang w:val="it-IT" w:eastAsia="it-IT"/>
              </w:rPr>
              <w:t>.</w:t>
            </w:r>
            <w:r w:rsidRPr="003570C2">
              <w:rPr>
                <w:rFonts w:asciiTheme="majorHAnsi" w:hAnsiTheme="majorHAnsi" w:cstheme="majorHAnsi"/>
                <w:sz w:val="16"/>
                <w:szCs w:val="16"/>
                <w:lang w:val="it-IT" w:eastAsia="it-IT"/>
              </w:rPr>
              <w:t>3%</w:t>
            </w:r>
          </w:p>
        </w:tc>
        <w:tc>
          <w:tcPr>
            <w:tcW w:w="851" w:type="dxa"/>
            <w:tcBorders>
              <w:top w:val="nil"/>
              <w:left w:val="nil"/>
              <w:bottom w:val="nil"/>
              <w:right w:val="nil"/>
            </w:tcBorders>
            <w:shd w:val="clear" w:color="000000" w:fill="FFFFFF"/>
            <w:noWrap/>
            <w:vAlign w:val="center"/>
            <w:hideMark/>
          </w:tcPr>
          <w:p w14:paraId="4F71AEA3" w14:textId="22805EE2" w:rsidR="007F575F" w:rsidRPr="003570C2" w:rsidRDefault="007F575F" w:rsidP="003570C2">
            <w:pPr>
              <w:spacing w:after="0"/>
              <w:jc w:val="center"/>
              <w:rPr>
                <w:rFonts w:asciiTheme="majorHAnsi" w:hAnsiTheme="majorHAnsi" w:cstheme="majorHAnsi"/>
                <w:sz w:val="16"/>
                <w:szCs w:val="16"/>
                <w:lang w:val="it-IT" w:eastAsia="it-IT"/>
              </w:rPr>
            </w:pPr>
            <w:r w:rsidRPr="003570C2">
              <w:rPr>
                <w:rFonts w:asciiTheme="majorHAnsi" w:hAnsiTheme="majorHAnsi" w:cstheme="majorHAnsi"/>
                <w:sz w:val="16"/>
                <w:szCs w:val="16"/>
                <w:lang w:val="it-IT" w:eastAsia="it-IT"/>
              </w:rPr>
              <w:t>40</w:t>
            </w:r>
            <w:r w:rsidR="00142E5E">
              <w:rPr>
                <w:rFonts w:asciiTheme="majorHAnsi" w:hAnsiTheme="majorHAnsi" w:cstheme="majorHAnsi"/>
                <w:sz w:val="16"/>
                <w:szCs w:val="16"/>
                <w:lang w:val="it-IT" w:eastAsia="it-IT"/>
              </w:rPr>
              <w:t>.</w:t>
            </w:r>
            <w:r w:rsidRPr="003570C2">
              <w:rPr>
                <w:rFonts w:asciiTheme="majorHAnsi" w:hAnsiTheme="majorHAnsi" w:cstheme="majorHAnsi"/>
                <w:sz w:val="16"/>
                <w:szCs w:val="16"/>
                <w:lang w:val="it-IT" w:eastAsia="it-IT"/>
              </w:rPr>
              <w:t>0%</w:t>
            </w:r>
          </w:p>
        </w:tc>
        <w:tc>
          <w:tcPr>
            <w:tcW w:w="850" w:type="dxa"/>
            <w:tcBorders>
              <w:top w:val="nil"/>
              <w:left w:val="nil"/>
              <w:bottom w:val="nil"/>
              <w:right w:val="nil"/>
            </w:tcBorders>
            <w:shd w:val="clear" w:color="000000" w:fill="FFFFFF"/>
            <w:noWrap/>
            <w:vAlign w:val="center"/>
            <w:hideMark/>
          </w:tcPr>
          <w:p w14:paraId="57457DE1" w14:textId="31C4BC60" w:rsidR="007F575F" w:rsidRPr="003570C2" w:rsidRDefault="007F575F" w:rsidP="003570C2">
            <w:pPr>
              <w:spacing w:after="0"/>
              <w:jc w:val="center"/>
              <w:rPr>
                <w:rFonts w:asciiTheme="majorHAnsi" w:hAnsiTheme="majorHAnsi" w:cstheme="majorHAnsi"/>
                <w:sz w:val="16"/>
                <w:szCs w:val="16"/>
                <w:lang w:val="it-IT" w:eastAsia="it-IT"/>
              </w:rPr>
            </w:pPr>
            <w:r w:rsidRPr="003570C2">
              <w:rPr>
                <w:rFonts w:asciiTheme="majorHAnsi" w:hAnsiTheme="majorHAnsi" w:cstheme="majorHAnsi"/>
                <w:sz w:val="16"/>
                <w:szCs w:val="16"/>
                <w:lang w:val="it-IT" w:eastAsia="it-IT"/>
              </w:rPr>
              <w:t>8</w:t>
            </w:r>
            <w:r w:rsidR="00142E5E">
              <w:rPr>
                <w:rFonts w:asciiTheme="majorHAnsi" w:hAnsiTheme="majorHAnsi" w:cstheme="majorHAnsi"/>
                <w:sz w:val="16"/>
                <w:szCs w:val="16"/>
                <w:lang w:val="it-IT" w:eastAsia="it-IT"/>
              </w:rPr>
              <w:t>.</w:t>
            </w:r>
            <w:r w:rsidRPr="003570C2">
              <w:rPr>
                <w:rFonts w:asciiTheme="majorHAnsi" w:hAnsiTheme="majorHAnsi" w:cstheme="majorHAnsi"/>
                <w:sz w:val="16"/>
                <w:szCs w:val="16"/>
                <w:lang w:val="it-IT" w:eastAsia="it-IT"/>
              </w:rPr>
              <w:t>7%</w:t>
            </w:r>
          </w:p>
        </w:tc>
        <w:tc>
          <w:tcPr>
            <w:tcW w:w="709" w:type="dxa"/>
            <w:vMerge/>
            <w:tcBorders>
              <w:top w:val="nil"/>
              <w:left w:val="nil"/>
              <w:bottom w:val="nil"/>
              <w:right w:val="nil"/>
            </w:tcBorders>
            <w:vAlign w:val="center"/>
            <w:hideMark/>
          </w:tcPr>
          <w:p w14:paraId="1FFAF256" w14:textId="77777777" w:rsidR="007F575F" w:rsidRPr="003570C2" w:rsidRDefault="007F575F" w:rsidP="007F575F">
            <w:pPr>
              <w:spacing w:after="0"/>
              <w:jc w:val="left"/>
              <w:rPr>
                <w:rFonts w:ascii="Arial" w:hAnsi="Arial" w:cs="Arial"/>
                <w:sz w:val="16"/>
                <w:szCs w:val="16"/>
                <w:lang w:val="it-IT" w:eastAsia="it-IT"/>
              </w:rPr>
            </w:pPr>
          </w:p>
        </w:tc>
      </w:tr>
      <w:tr w:rsidR="003570C2" w:rsidRPr="003570C2" w14:paraId="5D11BAB9" w14:textId="77777777" w:rsidTr="008944E9">
        <w:trPr>
          <w:trHeight w:val="123"/>
        </w:trPr>
        <w:tc>
          <w:tcPr>
            <w:tcW w:w="996" w:type="dxa"/>
            <w:vMerge/>
            <w:tcBorders>
              <w:top w:val="nil"/>
              <w:left w:val="nil"/>
              <w:bottom w:val="single" w:sz="4" w:space="0" w:color="auto"/>
              <w:right w:val="nil"/>
            </w:tcBorders>
            <w:shd w:val="clear" w:color="auto" w:fill="F2F2F2" w:themeFill="background1" w:themeFillShade="F2"/>
            <w:vAlign w:val="center"/>
            <w:hideMark/>
          </w:tcPr>
          <w:p w14:paraId="330D0F1B" w14:textId="77777777" w:rsidR="007F575F" w:rsidRPr="003570C2" w:rsidRDefault="007F575F" w:rsidP="007F575F">
            <w:pPr>
              <w:spacing w:after="0"/>
              <w:jc w:val="left"/>
              <w:rPr>
                <w:rFonts w:ascii="Arial Bold" w:hAnsi="Arial Bold" w:cs="Calibri"/>
                <w:b/>
                <w:bCs/>
                <w:sz w:val="16"/>
                <w:szCs w:val="16"/>
                <w:lang w:val="it-IT" w:eastAsia="it-IT"/>
              </w:rPr>
            </w:pPr>
          </w:p>
        </w:tc>
        <w:tc>
          <w:tcPr>
            <w:tcW w:w="850" w:type="dxa"/>
            <w:tcBorders>
              <w:top w:val="nil"/>
              <w:left w:val="nil"/>
              <w:right w:val="nil"/>
            </w:tcBorders>
            <w:shd w:val="clear" w:color="000000" w:fill="FFFFFF"/>
            <w:vAlign w:val="center"/>
            <w:hideMark/>
          </w:tcPr>
          <w:p w14:paraId="17094A44" w14:textId="77777777" w:rsidR="007F575F" w:rsidRPr="003570C2" w:rsidRDefault="007F575F" w:rsidP="003570C2">
            <w:pPr>
              <w:spacing w:after="0"/>
              <w:jc w:val="center"/>
              <w:rPr>
                <w:rFonts w:asciiTheme="majorHAnsi" w:hAnsiTheme="majorHAnsi" w:cstheme="majorHAnsi"/>
                <w:b/>
                <w:bCs/>
                <w:sz w:val="16"/>
                <w:szCs w:val="16"/>
                <w:lang w:val="it-IT" w:eastAsia="it-IT"/>
              </w:rPr>
            </w:pPr>
            <w:r w:rsidRPr="003570C2">
              <w:rPr>
                <w:rFonts w:asciiTheme="majorHAnsi" w:hAnsiTheme="majorHAnsi" w:cstheme="majorHAnsi"/>
                <w:b/>
                <w:bCs/>
                <w:sz w:val="16"/>
                <w:szCs w:val="16"/>
                <w:lang w:val="it-IT" w:eastAsia="it-IT"/>
              </w:rPr>
              <w:t>&gt;50</w:t>
            </w:r>
          </w:p>
        </w:tc>
        <w:tc>
          <w:tcPr>
            <w:tcW w:w="993" w:type="dxa"/>
            <w:tcBorders>
              <w:top w:val="nil"/>
              <w:left w:val="nil"/>
              <w:right w:val="nil"/>
            </w:tcBorders>
            <w:shd w:val="clear" w:color="000000" w:fill="FFFFFF"/>
            <w:noWrap/>
            <w:vAlign w:val="center"/>
            <w:hideMark/>
          </w:tcPr>
          <w:p w14:paraId="5A72C2CE" w14:textId="637B7229" w:rsidR="007F575F" w:rsidRPr="003570C2" w:rsidRDefault="007F575F" w:rsidP="003570C2">
            <w:pPr>
              <w:spacing w:after="0"/>
              <w:jc w:val="center"/>
              <w:rPr>
                <w:rFonts w:asciiTheme="majorHAnsi" w:hAnsiTheme="majorHAnsi" w:cstheme="majorHAnsi"/>
                <w:sz w:val="16"/>
                <w:szCs w:val="16"/>
                <w:lang w:val="it-IT" w:eastAsia="it-IT"/>
              </w:rPr>
            </w:pPr>
            <w:r w:rsidRPr="003570C2">
              <w:rPr>
                <w:rFonts w:asciiTheme="majorHAnsi" w:hAnsiTheme="majorHAnsi" w:cstheme="majorHAnsi"/>
                <w:sz w:val="16"/>
                <w:szCs w:val="16"/>
                <w:lang w:val="it-IT" w:eastAsia="it-IT"/>
              </w:rPr>
              <w:t>20</w:t>
            </w:r>
            <w:r w:rsidR="00142E5E">
              <w:rPr>
                <w:rFonts w:asciiTheme="majorHAnsi" w:hAnsiTheme="majorHAnsi" w:cstheme="majorHAnsi"/>
                <w:sz w:val="16"/>
                <w:szCs w:val="16"/>
                <w:lang w:val="it-IT" w:eastAsia="it-IT"/>
              </w:rPr>
              <w:t>.</w:t>
            </w:r>
            <w:r w:rsidRPr="003570C2">
              <w:rPr>
                <w:rFonts w:asciiTheme="majorHAnsi" w:hAnsiTheme="majorHAnsi" w:cstheme="majorHAnsi"/>
                <w:sz w:val="16"/>
                <w:szCs w:val="16"/>
                <w:lang w:val="it-IT" w:eastAsia="it-IT"/>
              </w:rPr>
              <w:t>0%</w:t>
            </w:r>
          </w:p>
        </w:tc>
        <w:tc>
          <w:tcPr>
            <w:tcW w:w="850" w:type="dxa"/>
            <w:tcBorders>
              <w:top w:val="nil"/>
              <w:left w:val="nil"/>
              <w:right w:val="nil"/>
            </w:tcBorders>
            <w:shd w:val="clear" w:color="000000" w:fill="FFFFFF"/>
            <w:noWrap/>
            <w:vAlign w:val="center"/>
            <w:hideMark/>
          </w:tcPr>
          <w:p w14:paraId="7FA84A33" w14:textId="11D76D15" w:rsidR="007F575F" w:rsidRPr="003570C2" w:rsidRDefault="007F575F" w:rsidP="003570C2">
            <w:pPr>
              <w:spacing w:after="0"/>
              <w:jc w:val="center"/>
              <w:rPr>
                <w:rFonts w:asciiTheme="majorHAnsi" w:hAnsiTheme="majorHAnsi" w:cstheme="majorHAnsi"/>
                <w:sz w:val="16"/>
                <w:szCs w:val="16"/>
                <w:lang w:val="it-IT" w:eastAsia="it-IT"/>
              </w:rPr>
            </w:pPr>
            <w:r w:rsidRPr="003570C2">
              <w:rPr>
                <w:rFonts w:asciiTheme="majorHAnsi" w:hAnsiTheme="majorHAnsi" w:cstheme="majorHAnsi"/>
                <w:sz w:val="16"/>
                <w:szCs w:val="16"/>
                <w:lang w:val="it-IT" w:eastAsia="it-IT"/>
              </w:rPr>
              <w:t>15</w:t>
            </w:r>
            <w:r w:rsidR="00142E5E">
              <w:rPr>
                <w:rFonts w:asciiTheme="majorHAnsi" w:hAnsiTheme="majorHAnsi" w:cstheme="majorHAnsi"/>
                <w:sz w:val="16"/>
                <w:szCs w:val="16"/>
                <w:lang w:val="it-IT" w:eastAsia="it-IT"/>
              </w:rPr>
              <w:t>.</w:t>
            </w:r>
            <w:r w:rsidRPr="003570C2">
              <w:rPr>
                <w:rFonts w:asciiTheme="majorHAnsi" w:hAnsiTheme="majorHAnsi" w:cstheme="majorHAnsi"/>
                <w:sz w:val="16"/>
                <w:szCs w:val="16"/>
                <w:lang w:val="it-IT" w:eastAsia="it-IT"/>
              </w:rPr>
              <w:t>4%</w:t>
            </w:r>
          </w:p>
        </w:tc>
        <w:tc>
          <w:tcPr>
            <w:tcW w:w="874" w:type="dxa"/>
            <w:tcBorders>
              <w:top w:val="nil"/>
              <w:left w:val="nil"/>
              <w:right w:val="nil"/>
            </w:tcBorders>
            <w:shd w:val="clear" w:color="000000" w:fill="FFFFFF"/>
            <w:noWrap/>
            <w:vAlign w:val="center"/>
            <w:hideMark/>
          </w:tcPr>
          <w:p w14:paraId="76337FE8" w14:textId="10807E79" w:rsidR="007F575F" w:rsidRPr="003570C2" w:rsidRDefault="007F575F" w:rsidP="003570C2">
            <w:pPr>
              <w:spacing w:after="0"/>
              <w:jc w:val="center"/>
              <w:rPr>
                <w:rFonts w:asciiTheme="majorHAnsi" w:hAnsiTheme="majorHAnsi" w:cstheme="majorHAnsi"/>
                <w:sz w:val="16"/>
                <w:szCs w:val="16"/>
                <w:lang w:val="it-IT" w:eastAsia="it-IT"/>
              </w:rPr>
            </w:pPr>
            <w:r w:rsidRPr="003570C2">
              <w:rPr>
                <w:rFonts w:asciiTheme="majorHAnsi" w:hAnsiTheme="majorHAnsi" w:cstheme="majorHAnsi"/>
                <w:sz w:val="16"/>
                <w:szCs w:val="16"/>
                <w:lang w:val="it-IT" w:eastAsia="it-IT"/>
              </w:rPr>
              <w:t>41</w:t>
            </w:r>
            <w:r w:rsidR="00142E5E">
              <w:rPr>
                <w:rFonts w:asciiTheme="majorHAnsi" w:hAnsiTheme="majorHAnsi" w:cstheme="majorHAnsi"/>
                <w:sz w:val="16"/>
                <w:szCs w:val="16"/>
                <w:lang w:val="it-IT" w:eastAsia="it-IT"/>
              </w:rPr>
              <w:t>.</w:t>
            </w:r>
            <w:r w:rsidRPr="003570C2">
              <w:rPr>
                <w:rFonts w:asciiTheme="majorHAnsi" w:hAnsiTheme="majorHAnsi" w:cstheme="majorHAnsi"/>
                <w:sz w:val="16"/>
                <w:szCs w:val="16"/>
                <w:lang w:val="it-IT" w:eastAsia="it-IT"/>
              </w:rPr>
              <w:t>2%</w:t>
            </w:r>
          </w:p>
        </w:tc>
        <w:tc>
          <w:tcPr>
            <w:tcW w:w="760" w:type="dxa"/>
            <w:vMerge/>
            <w:tcBorders>
              <w:top w:val="nil"/>
              <w:left w:val="nil"/>
              <w:right w:val="nil"/>
            </w:tcBorders>
            <w:vAlign w:val="center"/>
            <w:hideMark/>
          </w:tcPr>
          <w:p w14:paraId="30BEF160" w14:textId="77777777" w:rsidR="007F575F" w:rsidRPr="003570C2" w:rsidRDefault="007F575F" w:rsidP="003570C2">
            <w:pPr>
              <w:spacing w:after="0"/>
              <w:jc w:val="center"/>
              <w:rPr>
                <w:rFonts w:ascii="Arial" w:hAnsi="Arial" w:cs="Arial"/>
                <w:sz w:val="16"/>
                <w:szCs w:val="16"/>
                <w:lang w:val="it-IT" w:eastAsia="it-IT"/>
              </w:rPr>
            </w:pPr>
          </w:p>
        </w:tc>
        <w:tc>
          <w:tcPr>
            <w:tcW w:w="177" w:type="dxa"/>
            <w:tcBorders>
              <w:top w:val="nil"/>
              <w:left w:val="nil"/>
              <w:bottom w:val="nil"/>
              <w:right w:val="nil"/>
            </w:tcBorders>
            <w:shd w:val="clear" w:color="000000" w:fill="FFFFFF"/>
            <w:noWrap/>
            <w:vAlign w:val="center"/>
            <w:hideMark/>
          </w:tcPr>
          <w:p w14:paraId="283EC0B9" w14:textId="5E67B1B8" w:rsidR="007F575F" w:rsidRPr="003570C2" w:rsidRDefault="007F575F" w:rsidP="003570C2">
            <w:pPr>
              <w:spacing w:after="0"/>
              <w:jc w:val="center"/>
              <w:rPr>
                <w:rFonts w:ascii="Calibri" w:hAnsi="Calibri" w:cs="Calibri"/>
                <w:sz w:val="16"/>
                <w:szCs w:val="16"/>
                <w:lang w:val="it-IT" w:eastAsia="it-IT"/>
              </w:rPr>
            </w:pPr>
          </w:p>
        </w:tc>
        <w:tc>
          <w:tcPr>
            <w:tcW w:w="878" w:type="dxa"/>
            <w:tcBorders>
              <w:top w:val="nil"/>
              <w:left w:val="nil"/>
              <w:right w:val="nil"/>
            </w:tcBorders>
            <w:shd w:val="clear" w:color="000000" w:fill="FFFFFF"/>
            <w:noWrap/>
            <w:vAlign w:val="center"/>
            <w:hideMark/>
          </w:tcPr>
          <w:p w14:paraId="0A7452AD" w14:textId="2C809225" w:rsidR="007F575F" w:rsidRPr="003570C2" w:rsidRDefault="007F575F" w:rsidP="003570C2">
            <w:pPr>
              <w:spacing w:after="0"/>
              <w:jc w:val="center"/>
              <w:rPr>
                <w:rFonts w:asciiTheme="majorHAnsi" w:hAnsiTheme="majorHAnsi" w:cstheme="majorHAnsi"/>
                <w:sz w:val="16"/>
                <w:szCs w:val="16"/>
                <w:lang w:val="it-IT" w:eastAsia="it-IT"/>
              </w:rPr>
            </w:pPr>
            <w:r w:rsidRPr="003570C2">
              <w:rPr>
                <w:rFonts w:asciiTheme="majorHAnsi" w:hAnsiTheme="majorHAnsi" w:cstheme="majorHAnsi"/>
                <w:sz w:val="16"/>
                <w:szCs w:val="16"/>
                <w:lang w:val="it-IT" w:eastAsia="it-IT"/>
              </w:rPr>
              <w:t>28</w:t>
            </w:r>
            <w:r w:rsidR="00142E5E">
              <w:rPr>
                <w:rFonts w:asciiTheme="majorHAnsi" w:hAnsiTheme="majorHAnsi" w:cstheme="majorHAnsi"/>
                <w:sz w:val="16"/>
                <w:szCs w:val="16"/>
                <w:lang w:val="it-IT" w:eastAsia="it-IT"/>
              </w:rPr>
              <w:t>.</w:t>
            </w:r>
            <w:r w:rsidRPr="003570C2">
              <w:rPr>
                <w:rFonts w:asciiTheme="majorHAnsi" w:hAnsiTheme="majorHAnsi" w:cstheme="majorHAnsi"/>
                <w:sz w:val="16"/>
                <w:szCs w:val="16"/>
                <w:lang w:val="it-IT" w:eastAsia="it-IT"/>
              </w:rPr>
              <w:t>6%</w:t>
            </w:r>
          </w:p>
        </w:tc>
        <w:tc>
          <w:tcPr>
            <w:tcW w:w="851" w:type="dxa"/>
            <w:tcBorders>
              <w:top w:val="nil"/>
              <w:left w:val="nil"/>
              <w:right w:val="nil"/>
            </w:tcBorders>
            <w:shd w:val="clear" w:color="000000" w:fill="FFFFFF"/>
            <w:noWrap/>
            <w:vAlign w:val="center"/>
            <w:hideMark/>
          </w:tcPr>
          <w:p w14:paraId="2B9465AE" w14:textId="5B735308" w:rsidR="007F575F" w:rsidRPr="003570C2" w:rsidRDefault="007F575F" w:rsidP="003570C2">
            <w:pPr>
              <w:spacing w:after="0"/>
              <w:jc w:val="center"/>
              <w:rPr>
                <w:rFonts w:asciiTheme="majorHAnsi" w:hAnsiTheme="majorHAnsi" w:cstheme="majorHAnsi"/>
                <w:sz w:val="16"/>
                <w:szCs w:val="16"/>
                <w:lang w:val="it-IT" w:eastAsia="it-IT"/>
              </w:rPr>
            </w:pPr>
            <w:r w:rsidRPr="003570C2">
              <w:rPr>
                <w:rFonts w:asciiTheme="majorHAnsi" w:hAnsiTheme="majorHAnsi" w:cstheme="majorHAnsi"/>
                <w:sz w:val="16"/>
                <w:szCs w:val="16"/>
                <w:lang w:val="it-IT" w:eastAsia="it-IT"/>
              </w:rPr>
              <w:t>10</w:t>
            </w:r>
            <w:r w:rsidR="00142E5E">
              <w:rPr>
                <w:rFonts w:asciiTheme="majorHAnsi" w:hAnsiTheme="majorHAnsi" w:cstheme="majorHAnsi"/>
                <w:sz w:val="16"/>
                <w:szCs w:val="16"/>
                <w:lang w:val="it-IT" w:eastAsia="it-IT"/>
              </w:rPr>
              <w:t>.</w:t>
            </w:r>
            <w:r w:rsidRPr="003570C2">
              <w:rPr>
                <w:rFonts w:asciiTheme="majorHAnsi" w:hAnsiTheme="majorHAnsi" w:cstheme="majorHAnsi"/>
                <w:sz w:val="16"/>
                <w:szCs w:val="16"/>
                <w:lang w:val="it-IT" w:eastAsia="it-IT"/>
              </w:rPr>
              <w:t>0%</w:t>
            </w:r>
          </w:p>
        </w:tc>
        <w:tc>
          <w:tcPr>
            <w:tcW w:w="850" w:type="dxa"/>
            <w:tcBorders>
              <w:top w:val="nil"/>
              <w:left w:val="nil"/>
              <w:right w:val="nil"/>
            </w:tcBorders>
            <w:shd w:val="clear" w:color="000000" w:fill="FFFFFF"/>
            <w:noWrap/>
            <w:vAlign w:val="center"/>
            <w:hideMark/>
          </w:tcPr>
          <w:p w14:paraId="770D8BD7" w14:textId="72453F95" w:rsidR="007F575F" w:rsidRPr="003570C2" w:rsidRDefault="007F575F" w:rsidP="003570C2">
            <w:pPr>
              <w:spacing w:after="0"/>
              <w:jc w:val="center"/>
              <w:rPr>
                <w:rFonts w:asciiTheme="majorHAnsi" w:hAnsiTheme="majorHAnsi" w:cstheme="majorHAnsi"/>
                <w:sz w:val="16"/>
                <w:szCs w:val="16"/>
                <w:lang w:val="it-IT" w:eastAsia="it-IT"/>
              </w:rPr>
            </w:pPr>
            <w:r w:rsidRPr="003570C2">
              <w:rPr>
                <w:rFonts w:asciiTheme="majorHAnsi" w:hAnsiTheme="majorHAnsi" w:cstheme="majorHAnsi"/>
                <w:sz w:val="16"/>
                <w:szCs w:val="16"/>
                <w:lang w:val="it-IT" w:eastAsia="it-IT"/>
              </w:rPr>
              <w:t>34</w:t>
            </w:r>
            <w:r w:rsidR="00142E5E">
              <w:rPr>
                <w:rFonts w:asciiTheme="majorHAnsi" w:hAnsiTheme="majorHAnsi" w:cstheme="majorHAnsi"/>
                <w:sz w:val="16"/>
                <w:szCs w:val="16"/>
                <w:lang w:val="it-IT" w:eastAsia="it-IT"/>
              </w:rPr>
              <w:t>.</w:t>
            </w:r>
            <w:r w:rsidRPr="003570C2">
              <w:rPr>
                <w:rFonts w:asciiTheme="majorHAnsi" w:hAnsiTheme="majorHAnsi" w:cstheme="majorHAnsi"/>
                <w:sz w:val="16"/>
                <w:szCs w:val="16"/>
                <w:lang w:val="it-IT" w:eastAsia="it-IT"/>
              </w:rPr>
              <w:t>8%</w:t>
            </w:r>
          </w:p>
        </w:tc>
        <w:tc>
          <w:tcPr>
            <w:tcW w:w="709" w:type="dxa"/>
            <w:vMerge/>
            <w:tcBorders>
              <w:top w:val="nil"/>
              <w:left w:val="nil"/>
              <w:right w:val="nil"/>
            </w:tcBorders>
            <w:vAlign w:val="center"/>
            <w:hideMark/>
          </w:tcPr>
          <w:p w14:paraId="5DBAA9D2" w14:textId="77777777" w:rsidR="007F575F" w:rsidRPr="003570C2" w:rsidRDefault="007F575F" w:rsidP="007F575F">
            <w:pPr>
              <w:spacing w:after="0"/>
              <w:jc w:val="left"/>
              <w:rPr>
                <w:rFonts w:ascii="Arial" w:hAnsi="Arial" w:cs="Arial"/>
                <w:sz w:val="16"/>
                <w:szCs w:val="16"/>
                <w:lang w:val="it-IT" w:eastAsia="it-IT"/>
              </w:rPr>
            </w:pPr>
          </w:p>
        </w:tc>
      </w:tr>
    </w:tbl>
    <w:p w14:paraId="67BF62B4" w14:textId="0ADBEB52" w:rsidR="00FA0B03" w:rsidRPr="00663BB1" w:rsidRDefault="00FA0B03" w:rsidP="00FA0B03">
      <w:pPr>
        <w:spacing w:before="60"/>
        <w:jc w:val="center"/>
        <w:rPr>
          <w:b/>
          <w:color w:val="000000"/>
          <w:sz w:val="18"/>
          <w:szCs w:val="18"/>
          <w:lang w:val="en-GB"/>
        </w:rPr>
      </w:pPr>
      <w:r w:rsidRPr="00663BB1">
        <w:rPr>
          <w:b/>
          <w:sz w:val="18"/>
          <w:szCs w:val="18"/>
          <w:lang w:val="en-GB"/>
        </w:rPr>
        <w:t xml:space="preserve">Table </w:t>
      </w:r>
      <w:r w:rsidR="008839D0">
        <w:rPr>
          <w:b/>
          <w:sz w:val="18"/>
          <w:szCs w:val="18"/>
          <w:lang w:val="en-GB"/>
        </w:rPr>
        <w:t>4</w:t>
      </w:r>
      <w:r w:rsidRPr="00663BB1">
        <w:rPr>
          <w:b/>
          <w:sz w:val="18"/>
          <w:szCs w:val="18"/>
          <w:lang w:val="en-GB"/>
        </w:rPr>
        <w:t xml:space="preserve">. </w:t>
      </w:r>
      <w:r w:rsidR="003B3B27">
        <w:rPr>
          <w:b/>
          <w:sz w:val="18"/>
          <w:szCs w:val="18"/>
          <w:lang w:val="en-GB"/>
        </w:rPr>
        <w:t xml:space="preserve">Fisher’s test to see association between </w:t>
      </w:r>
      <w:r w:rsidR="003B3B27" w:rsidRPr="0010051D">
        <w:rPr>
          <w:b/>
          <w:i/>
          <w:sz w:val="18"/>
          <w:szCs w:val="18"/>
          <w:lang w:val="en-GB"/>
        </w:rPr>
        <w:t>Usability</w:t>
      </w:r>
      <w:r w:rsidR="003B3B27">
        <w:rPr>
          <w:b/>
          <w:sz w:val="18"/>
          <w:szCs w:val="18"/>
          <w:lang w:val="en-GB"/>
        </w:rPr>
        <w:t xml:space="preserve"> and </w:t>
      </w:r>
      <w:r w:rsidR="003B3B27" w:rsidRPr="0010051D">
        <w:rPr>
          <w:b/>
          <w:i/>
          <w:sz w:val="18"/>
          <w:szCs w:val="18"/>
          <w:lang w:val="en-GB"/>
        </w:rPr>
        <w:t>UX</w:t>
      </w:r>
      <w:r w:rsidR="003B3B27">
        <w:rPr>
          <w:b/>
          <w:sz w:val="18"/>
          <w:szCs w:val="18"/>
          <w:lang w:val="en-GB"/>
        </w:rPr>
        <w:t xml:space="preserve"> in the three transitions and profile of users</w:t>
      </w:r>
      <w:r w:rsidRPr="00663BB1">
        <w:rPr>
          <w:b/>
          <w:sz w:val="18"/>
          <w:szCs w:val="18"/>
          <w:lang w:val="en-GB"/>
        </w:rPr>
        <w:t>.</w:t>
      </w:r>
    </w:p>
    <w:p w14:paraId="7162070D" w14:textId="44939703" w:rsidR="00474C59" w:rsidRPr="005948FD" w:rsidRDefault="00814A7A" w:rsidP="00474C59">
      <w:pPr>
        <w:rPr>
          <w:color w:val="000000"/>
          <w:lang w:val="en-GB"/>
        </w:rPr>
      </w:pPr>
      <w:r>
        <w:rPr>
          <w:color w:val="000000"/>
          <w:lang w:val="en-GB"/>
        </w:rPr>
        <w:t>E</w:t>
      </w:r>
      <w:r w:rsidR="004563B2">
        <w:rPr>
          <w:lang w:val="en-GB"/>
        </w:rPr>
        <w:t>ven if</w:t>
      </w:r>
      <w:r w:rsidR="004563B2" w:rsidRPr="005948FD">
        <w:rPr>
          <w:lang w:val="en-GB"/>
        </w:rPr>
        <w:t xml:space="preserve"> </w:t>
      </w:r>
      <w:r w:rsidR="00034308" w:rsidRPr="005948FD">
        <w:rPr>
          <w:lang w:val="en-GB"/>
        </w:rPr>
        <w:t xml:space="preserve">the three </w:t>
      </w:r>
      <w:r>
        <w:rPr>
          <w:lang w:val="en-GB"/>
        </w:rPr>
        <w:t xml:space="preserve">proposed </w:t>
      </w:r>
      <w:r w:rsidR="00034308" w:rsidRPr="005948FD">
        <w:rPr>
          <w:lang w:val="en-GB"/>
        </w:rPr>
        <w:t xml:space="preserve">transition </w:t>
      </w:r>
      <w:r w:rsidR="00BF63C0" w:rsidRPr="005948FD">
        <w:rPr>
          <w:lang w:val="en-GB"/>
        </w:rPr>
        <w:t xml:space="preserve">types </w:t>
      </w:r>
      <w:r w:rsidR="004563B2">
        <w:rPr>
          <w:lang w:val="en-GB"/>
        </w:rPr>
        <w:t xml:space="preserve">are general, they </w:t>
      </w:r>
      <w:r w:rsidR="007C36E1">
        <w:rPr>
          <w:lang w:val="en-GB"/>
        </w:rPr>
        <w:t>do not</w:t>
      </w:r>
      <w:r w:rsidR="007C36E1" w:rsidRPr="005948FD">
        <w:rPr>
          <w:lang w:val="en-GB"/>
        </w:rPr>
        <w:t xml:space="preserve"> </w:t>
      </w:r>
      <w:r w:rsidR="004563B2" w:rsidRPr="004563B2">
        <w:rPr>
          <w:lang w:val="en-GB"/>
        </w:rPr>
        <w:t>represent</w:t>
      </w:r>
      <w:r w:rsidR="004563B2">
        <w:rPr>
          <w:lang w:val="en-GB"/>
        </w:rPr>
        <w:t xml:space="preserve"> </w:t>
      </w:r>
      <w:r w:rsidR="007C36E1">
        <w:rPr>
          <w:lang w:val="en-GB"/>
        </w:rPr>
        <w:t>all possible</w:t>
      </w:r>
      <w:r w:rsidR="004563B2">
        <w:rPr>
          <w:lang w:val="en-GB"/>
        </w:rPr>
        <w:t xml:space="preserve"> solution</w:t>
      </w:r>
      <w:r w:rsidR="007C36E1">
        <w:rPr>
          <w:lang w:val="en-GB"/>
        </w:rPr>
        <w:t>s</w:t>
      </w:r>
      <w:r w:rsidR="00034308" w:rsidRPr="005948FD">
        <w:rPr>
          <w:lang w:val="en-GB"/>
        </w:rPr>
        <w:t xml:space="preserve">, </w:t>
      </w:r>
      <w:r w:rsidR="007C36E1">
        <w:rPr>
          <w:lang w:val="en-GB"/>
        </w:rPr>
        <w:t xml:space="preserve">thus </w:t>
      </w:r>
      <w:r w:rsidR="00034308" w:rsidRPr="005948FD">
        <w:rPr>
          <w:lang w:val="en-GB"/>
        </w:rPr>
        <w:t xml:space="preserve">we asked </w:t>
      </w:r>
      <w:r w:rsidR="002D4487" w:rsidRPr="005948FD">
        <w:rPr>
          <w:lang w:val="en-GB"/>
        </w:rPr>
        <w:t xml:space="preserve">the participants for </w:t>
      </w:r>
      <w:r w:rsidR="00034308" w:rsidRPr="005948FD">
        <w:rPr>
          <w:lang w:val="en-GB"/>
        </w:rPr>
        <w:t xml:space="preserve">suggestions, </w:t>
      </w:r>
      <w:r w:rsidR="002D4487" w:rsidRPr="005948FD">
        <w:rPr>
          <w:lang w:val="en-GB"/>
        </w:rPr>
        <w:t xml:space="preserve">and they </w:t>
      </w:r>
      <w:r w:rsidR="00E82331" w:rsidRPr="005948FD">
        <w:rPr>
          <w:lang w:val="en-GB"/>
        </w:rPr>
        <w:t>indicat</w:t>
      </w:r>
      <w:r w:rsidR="00034308" w:rsidRPr="005948FD">
        <w:rPr>
          <w:lang w:val="en-GB"/>
        </w:rPr>
        <w:t xml:space="preserve">ed </w:t>
      </w:r>
      <w:r w:rsidR="009B669E" w:rsidRPr="005948FD">
        <w:rPr>
          <w:color w:val="000000"/>
          <w:lang w:val="en-GB"/>
        </w:rPr>
        <w:t xml:space="preserve">additional </w:t>
      </w:r>
      <w:r w:rsidR="00474C59" w:rsidRPr="005948FD">
        <w:rPr>
          <w:color w:val="000000"/>
          <w:lang w:val="en-GB"/>
        </w:rPr>
        <w:t>variants</w:t>
      </w:r>
      <w:r w:rsidR="00314B68" w:rsidRPr="005948FD">
        <w:rPr>
          <w:color w:val="000000"/>
          <w:lang w:val="en-GB"/>
        </w:rPr>
        <w:t xml:space="preserve"> as </w:t>
      </w:r>
      <w:r w:rsidR="00974601" w:rsidRPr="005948FD">
        <w:rPr>
          <w:color w:val="000000"/>
          <w:lang w:val="en-GB"/>
        </w:rPr>
        <w:t xml:space="preserve">potential </w:t>
      </w:r>
      <w:r w:rsidR="00314B68" w:rsidRPr="005948FD">
        <w:rPr>
          <w:color w:val="000000"/>
          <w:lang w:val="en-GB"/>
        </w:rPr>
        <w:t>improvement</w:t>
      </w:r>
      <w:r w:rsidR="00974601" w:rsidRPr="005948FD">
        <w:rPr>
          <w:color w:val="000000"/>
          <w:lang w:val="en-GB"/>
        </w:rPr>
        <w:t>s</w:t>
      </w:r>
      <w:r w:rsidR="00314B68" w:rsidRPr="005948FD">
        <w:rPr>
          <w:color w:val="000000"/>
          <w:lang w:val="en-GB"/>
        </w:rPr>
        <w:t xml:space="preserve"> to the three proposals</w:t>
      </w:r>
      <w:r w:rsidR="00474C59" w:rsidRPr="005948FD">
        <w:rPr>
          <w:color w:val="000000"/>
          <w:lang w:val="en-GB"/>
        </w:rPr>
        <w:t>. In particular</w:t>
      </w:r>
      <w:r w:rsidR="00974601" w:rsidRPr="005948FD">
        <w:rPr>
          <w:color w:val="000000"/>
          <w:lang w:val="en-GB"/>
        </w:rPr>
        <w:t>,</w:t>
      </w:r>
      <w:r w:rsidR="00474C59" w:rsidRPr="005948FD">
        <w:rPr>
          <w:color w:val="000000"/>
          <w:lang w:val="en-GB"/>
        </w:rPr>
        <w:t xml:space="preserve"> the </w:t>
      </w:r>
      <w:r w:rsidR="00974601" w:rsidRPr="005948FD">
        <w:rPr>
          <w:color w:val="000000"/>
          <w:lang w:val="en-GB"/>
        </w:rPr>
        <w:t>suggestions</w:t>
      </w:r>
      <w:r w:rsidR="00474C59" w:rsidRPr="005948FD">
        <w:rPr>
          <w:color w:val="000000"/>
          <w:lang w:val="en-GB"/>
        </w:rPr>
        <w:t xml:space="preserve"> were</w:t>
      </w:r>
      <w:r w:rsidR="00E86645" w:rsidRPr="005948FD">
        <w:rPr>
          <w:color w:val="000000"/>
          <w:lang w:val="en-GB"/>
        </w:rPr>
        <w:t>:</w:t>
      </w:r>
      <w:r w:rsidR="00474C59" w:rsidRPr="005948FD">
        <w:rPr>
          <w:color w:val="000000"/>
          <w:lang w:val="en-GB"/>
        </w:rPr>
        <w:t xml:space="preserve"> an intermediate transition supporting both the characteristics of the overview and gradual</w:t>
      </w:r>
      <w:r w:rsidR="00E86645" w:rsidRPr="005948FD">
        <w:rPr>
          <w:color w:val="000000"/>
          <w:lang w:val="en-GB"/>
        </w:rPr>
        <w:t xml:space="preserve"> modality</w:t>
      </w:r>
      <w:r w:rsidR="00474C59" w:rsidRPr="005948FD">
        <w:rPr>
          <w:color w:val="000000"/>
          <w:lang w:val="en-GB"/>
        </w:rPr>
        <w:t>, the possibility of personaliz</w:t>
      </w:r>
      <w:r w:rsidR="00E86645" w:rsidRPr="005948FD">
        <w:rPr>
          <w:color w:val="000000"/>
          <w:lang w:val="en-GB"/>
        </w:rPr>
        <w:t>ing</w:t>
      </w:r>
      <w:r w:rsidR="00474C59" w:rsidRPr="005948FD">
        <w:rPr>
          <w:color w:val="000000"/>
          <w:lang w:val="en-GB"/>
        </w:rPr>
        <w:t xml:space="preserve"> the effects and the movements of the elements during the transition, the support of </w:t>
      </w:r>
      <w:r w:rsidR="00474C59" w:rsidRPr="005948FD">
        <w:rPr>
          <w:color w:val="000000"/>
          <w:lang w:val="en-GB"/>
        </w:rPr>
        <w:lastRenderedPageBreak/>
        <w:t xml:space="preserve">some acoustic sounds with a vocal guide explaining the changes, </w:t>
      </w:r>
      <w:r w:rsidR="00E86645" w:rsidRPr="005948FD">
        <w:rPr>
          <w:color w:val="000000"/>
          <w:lang w:val="en-GB"/>
        </w:rPr>
        <w:t xml:space="preserve">and the option of </w:t>
      </w:r>
      <w:r w:rsidR="00B73655" w:rsidRPr="005948FD">
        <w:rPr>
          <w:color w:val="000000"/>
          <w:lang w:val="en-GB"/>
        </w:rPr>
        <w:t xml:space="preserve">simulating </w:t>
      </w:r>
      <w:r w:rsidR="00E86645" w:rsidRPr="005948FD">
        <w:rPr>
          <w:color w:val="000000"/>
          <w:lang w:val="en-GB"/>
        </w:rPr>
        <w:t xml:space="preserve">the transformation of each element of the page </w:t>
      </w:r>
      <w:r w:rsidR="00BB47B6">
        <w:rPr>
          <w:color w:val="000000"/>
          <w:lang w:val="en-GB"/>
        </w:rPr>
        <w:t>before</w:t>
      </w:r>
      <w:r w:rsidR="00BB47B6" w:rsidRPr="005948FD">
        <w:rPr>
          <w:color w:val="000000"/>
          <w:lang w:val="en-GB"/>
        </w:rPr>
        <w:t xml:space="preserve"> </w:t>
      </w:r>
      <w:r w:rsidR="00E86645" w:rsidRPr="005948FD">
        <w:rPr>
          <w:color w:val="000000"/>
          <w:lang w:val="en-GB"/>
        </w:rPr>
        <w:t xml:space="preserve">the transition </w:t>
      </w:r>
      <w:r w:rsidR="00BB47B6">
        <w:rPr>
          <w:color w:val="000000"/>
          <w:lang w:val="en-GB"/>
        </w:rPr>
        <w:t>happen</w:t>
      </w:r>
      <w:r w:rsidR="007C36E1">
        <w:rPr>
          <w:color w:val="000000"/>
          <w:lang w:val="en-GB"/>
        </w:rPr>
        <w:t>s</w:t>
      </w:r>
      <w:r w:rsidR="00BB47B6">
        <w:rPr>
          <w:color w:val="000000"/>
          <w:lang w:val="en-GB"/>
        </w:rPr>
        <w:t xml:space="preserve"> </w:t>
      </w:r>
      <w:r w:rsidR="00E86645" w:rsidRPr="005948FD">
        <w:rPr>
          <w:color w:val="000000"/>
          <w:lang w:val="en-GB"/>
        </w:rPr>
        <w:t xml:space="preserve">(for example </w:t>
      </w:r>
      <w:r w:rsidR="002D4487" w:rsidRPr="005948FD">
        <w:rPr>
          <w:color w:val="000000"/>
          <w:lang w:val="en-GB"/>
        </w:rPr>
        <w:t>h</w:t>
      </w:r>
      <w:r w:rsidR="00E86645" w:rsidRPr="005948FD">
        <w:rPr>
          <w:color w:val="000000"/>
          <w:lang w:val="en-GB"/>
        </w:rPr>
        <w:t>over</w:t>
      </w:r>
      <w:r w:rsidR="002D4487" w:rsidRPr="005948FD">
        <w:rPr>
          <w:color w:val="000000"/>
          <w:lang w:val="en-GB"/>
        </w:rPr>
        <w:t>ing</w:t>
      </w:r>
      <w:r w:rsidR="00E86645" w:rsidRPr="005948FD">
        <w:rPr>
          <w:color w:val="000000"/>
          <w:lang w:val="en-GB"/>
        </w:rPr>
        <w:t xml:space="preserve"> with the mouse)</w:t>
      </w:r>
      <w:r w:rsidR="00474C59" w:rsidRPr="005948FD">
        <w:rPr>
          <w:color w:val="000000"/>
          <w:lang w:val="en-GB"/>
        </w:rPr>
        <w:t>.</w:t>
      </w:r>
      <w:r w:rsidR="006A7A6F" w:rsidRPr="005948FD">
        <w:rPr>
          <w:color w:val="000000"/>
          <w:lang w:val="en-GB"/>
        </w:rPr>
        <w:t xml:space="preserve"> </w:t>
      </w:r>
    </w:p>
    <w:p w14:paraId="6D3F4693" w14:textId="6489D448" w:rsidR="00A57954" w:rsidRPr="005948FD" w:rsidRDefault="00A57954" w:rsidP="00A57954">
      <w:pPr>
        <w:rPr>
          <w:color w:val="000000"/>
          <w:lang w:val="en-GB"/>
        </w:rPr>
      </w:pPr>
    </w:p>
    <w:p w14:paraId="19BA6E78" w14:textId="456847F5" w:rsidR="00996246" w:rsidRPr="005948FD" w:rsidRDefault="00474C59" w:rsidP="00996246">
      <w:pPr>
        <w:pStyle w:val="Heading2"/>
        <w:rPr>
          <w:lang w:val="en-GB"/>
        </w:rPr>
      </w:pPr>
      <w:r w:rsidRPr="005948FD">
        <w:rPr>
          <w:lang w:val="en-GB"/>
        </w:rPr>
        <w:t xml:space="preserve">Log Analysis </w:t>
      </w:r>
    </w:p>
    <w:p w14:paraId="1759F69D" w14:textId="66E2A2F0" w:rsidR="00474C59" w:rsidRPr="005948FD" w:rsidRDefault="00474C59" w:rsidP="00474C59">
      <w:pPr>
        <w:rPr>
          <w:color w:val="000000"/>
          <w:lang w:val="en-GB"/>
        </w:rPr>
      </w:pPr>
      <w:r w:rsidRPr="005948FD">
        <w:rPr>
          <w:color w:val="000000"/>
          <w:lang w:val="en-GB"/>
        </w:rPr>
        <w:t xml:space="preserve">The </w:t>
      </w:r>
      <w:r w:rsidR="00B82398" w:rsidRPr="005948FD">
        <w:rPr>
          <w:color w:val="000000"/>
          <w:lang w:val="en-GB"/>
        </w:rPr>
        <w:t>EMS application</w:t>
      </w:r>
      <w:r w:rsidRPr="005948FD">
        <w:rPr>
          <w:color w:val="000000"/>
          <w:lang w:val="en-GB"/>
        </w:rPr>
        <w:t xml:space="preserve"> </w:t>
      </w:r>
      <w:r w:rsidR="00B73655" w:rsidRPr="005948FD">
        <w:rPr>
          <w:color w:val="000000"/>
          <w:lang w:val="en-GB"/>
        </w:rPr>
        <w:t xml:space="preserve">was </w:t>
      </w:r>
      <w:r w:rsidR="002D4487" w:rsidRPr="005948FD">
        <w:rPr>
          <w:color w:val="000000"/>
          <w:lang w:val="en-GB"/>
        </w:rPr>
        <w:t xml:space="preserve">equipped </w:t>
      </w:r>
      <w:r w:rsidR="00B73655" w:rsidRPr="005948FD">
        <w:rPr>
          <w:color w:val="000000"/>
          <w:lang w:val="en-GB"/>
        </w:rPr>
        <w:t>with</w:t>
      </w:r>
      <w:r w:rsidRPr="005948FD">
        <w:rPr>
          <w:color w:val="000000"/>
          <w:lang w:val="en-GB"/>
        </w:rPr>
        <w:t xml:space="preserve"> </w:t>
      </w:r>
      <w:r w:rsidR="00B82398" w:rsidRPr="005948FD">
        <w:rPr>
          <w:color w:val="000000"/>
          <w:lang w:val="en-GB"/>
        </w:rPr>
        <w:t xml:space="preserve">a </w:t>
      </w:r>
      <w:r w:rsidRPr="005948FD">
        <w:rPr>
          <w:color w:val="000000"/>
          <w:lang w:val="en-GB"/>
        </w:rPr>
        <w:t>log</w:t>
      </w:r>
      <w:r w:rsidR="00F2614A" w:rsidRPr="005948FD">
        <w:rPr>
          <w:color w:val="000000"/>
          <w:lang w:val="en-GB"/>
        </w:rPr>
        <w:t>ging</w:t>
      </w:r>
      <w:r w:rsidRPr="005948FD">
        <w:rPr>
          <w:color w:val="000000"/>
          <w:lang w:val="en-GB"/>
        </w:rPr>
        <w:t xml:space="preserve"> </w:t>
      </w:r>
      <w:r w:rsidR="00B82398" w:rsidRPr="005948FD">
        <w:rPr>
          <w:color w:val="000000"/>
          <w:lang w:val="en-GB"/>
        </w:rPr>
        <w:t>system</w:t>
      </w:r>
      <w:r w:rsidR="002D4487" w:rsidRPr="005948FD">
        <w:rPr>
          <w:color w:val="000000"/>
          <w:lang w:val="en-GB"/>
        </w:rPr>
        <w:t xml:space="preserve"> that</w:t>
      </w:r>
      <w:r w:rsidR="00B82398" w:rsidRPr="005948FD">
        <w:rPr>
          <w:color w:val="000000"/>
          <w:lang w:val="en-GB"/>
        </w:rPr>
        <w:t xml:space="preserve"> </w:t>
      </w:r>
      <w:r w:rsidR="00F2614A" w:rsidRPr="005948FD">
        <w:rPr>
          <w:color w:val="000000"/>
          <w:lang w:val="en-GB"/>
        </w:rPr>
        <w:t>sav</w:t>
      </w:r>
      <w:r w:rsidR="002D4487" w:rsidRPr="005948FD">
        <w:rPr>
          <w:color w:val="000000"/>
          <w:lang w:val="en-GB"/>
        </w:rPr>
        <w:t>ed</w:t>
      </w:r>
      <w:r w:rsidR="00F2614A" w:rsidRPr="005948FD">
        <w:rPr>
          <w:color w:val="000000"/>
          <w:lang w:val="en-GB"/>
        </w:rPr>
        <w:t xml:space="preserve"> the user</w:t>
      </w:r>
      <w:r w:rsidR="00B73655" w:rsidRPr="005948FD">
        <w:rPr>
          <w:color w:val="000000"/>
          <w:lang w:val="en-GB"/>
        </w:rPr>
        <w:t>s</w:t>
      </w:r>
      <w:r w:rsidR="00F2614A" w:rsidRPr="005948FD">
        <w:rPr>
          <w:color w:val="000000"/>
          <w:lang w:val="en-GB"/>
        </w:rPr>
        <w:t>’</w:t>
      </w:r>
      <w:r w:rsidR="00B82398" w:rsidRPr="005948FD">
        <w:rPr>
          <w:color w:val="000000"/>
          <w:lang w:val="en-GB"/>
        </w:rPr>
        <w:t xml:space="preserve"> </w:t>
      </w:r>
      <w:r w:rsidRPr="005948FD">
        <w:rPr>
          <w:color w:val="000000"/>
          <w:lang w:val="en-GB"/>
        </w:rPr>
        <w:t>interaction</w:t>
      </w:r>
      <w:r w:rsidR="007C36E1" w:rsidRPr="007C36E1">
        <w:rPr>
          <w:color w:val="000000"/>
          <w:lang w:val="en-GB"/>
        </w:rPr>
        <w:t xml:space="preserve"> </w:t>
      </w:r>
      <w:r w:rsidR="007C36E1" w:rsidRPr="005948FD">
        <w:rPr>
          <w:color w:val="000000"/>
          <w:lang w:val="en-GB"/>
        </w:rPr>
        <w:t>events</w:t>
      </w:r>
      <w:r w:rsidRPr="005948FD">
        <w:rPr>
          <w:color w:val="000000"/>
          <w:lang w:val="en-GB"/>
        </w:rPr>
        <w:t xml:space="preserve">. </w:t>
      </w:r>
      <w:r w:rsidR="00F2614A" w:rsidRPr="005948FD">
        <w:rPr>
          <w:color w:val="000000"/>
          <w:lang w:val="en-GB"/>
        </w:rPr>
        <w:t xml:space="preserve">The beginning of the user test started </w:t>
      </w:r>
      <w:r w:rsidR="00B82398" w:rsidRPr="005948FD">
        <w:rPr>
          <w:color w:val="000000"/>
          <w:lang w:val="en-GB"/>
        </w:rPr>
        <w:t>when the user</w:t>
      </w:r>
      <w:r w:rsidR="00F2614A" w:rsidRPr="005948FD">
        <w:rPr>
          <w:color w:val="000000"/>
          <w:lang w:val="en-GB"/>
        </w:rPr>
        <w:t xml:space="preserve"> click</w:t>
      </w:r>
      <w:r w:rsidR="00B82398" w:rsidRPr="005948FD">
        <w:rPr>
          <w:color w:val="000000"/>
          <w:lang w:val="en-GB"/>
        </w:rPr>
        <w:t>ed</w:t>
      </w:r>
      <w:r w:rsidR="00F2614A" w:rsidRPr="005948FD">
        <w:rPr>
          <w:color w:val="000000"/>
          <w:lang w:val="en-GB"/>
        </w:rPr>
        <w:t xml:space="preserve"> the “</w:t>
      </w:r>
      <w:r w:rsidR="00883303" w:rsidRPr="005948FD">
        <w:rPr>
          <w:color w:val="000000"/>
          <w:lang w:val="en-GB"/>
        </w:rPr>
        <w:t>Start Test</w:t>
      </w:r>
      <w:r w:rsidR="00F2614A" w:rsidRPr="005948FD">
        <w:rPr>
          <w:color w:val="000000"/>
          <w:lang w:val="en-GB"/>
        </w:rPr>
        <w:t>”</w:t>
      </w:r>
      <w:r w:rsidR="00883303" w:rsidRPr="005948FD">
        <w:rPr>
          <w:color w:val="000000"/>
          <w:lang w:val="en-GB"/>
        </w:rPr>
        <w:t xml:space="preserve"> button</w:t>
      </w:r>
      <w:r w:rsidR="00F2614A" w:rsidRPr="005948FD">
        <w:rPr>
          <w:color w:val="000000"/>
          <w:lang w:val="en-GB"/>
        </w:rPr>
        <w:t xml:space="preserve"> and finished </w:t>
      </w:r>
      <w:r w:rsidR="00B82398" w:rsidRPr="005948FD">
        <w:rPr>
          <w:color w:val="000000"/>
          <w:lang w:val="en-GB"/>
        </w:rPr>
        <w:t>with the</w:t>
      </w:r>
      <w:r w:rsidR="00F2614A" w:rsidRPr="005948FD">
        <w:rPr>
          <w:color w:val="000000"/>
          <w:lang w:val="en-GB"/>
        </w:rPr>
        <w:t xml:space="preserve"> click</w:t>
      </w:r>
      <w:r w:rsidR="00B82398" w:rsidRPr="005948FD">
        <w:rPr>
          <w:color w:val="000000"/>
          <w:lang w:val="en-GB"/>
        </w:rPr>
        <w:t xml:space="preserve"> of</w:t>
      </w:r>
      <w:r w:rsidR="00F2614A" w:rsidRPr="005948FD">
        <w:rPr>
          <w:color w:val="000000"/>
          <w:lang w:val="en-GB"/>
        </w:rPr>
        <w:t xml:space="preserve"> the “Finish Test” button</w:t>
      </w:r>
      <w:r w:rsidR="00152B55" w:rsidRPr="005948FD">
        <w:rPr>
          <w:color w:val="000000"/>
          <w:lang w:val="en-GB"/>
        </w:rPr>
        <w:t xml:space="preserve"> (Figure 1)</w:t>
      </w:r>
      <w:r w:rsidR="00883303" w:rsidRPr="005948FD">
        <w:rPr>
          <w:color w:val="000000"/>
          <w:lang w:val="en-GB"/>
        </w:rPr>
        <w:t xml:space="preserve">. </w:t>
      </w:r>
      <w:r w:rsidR="00B82398" w:rsidRPr="005948FD">
        <w:rPr>
          <w:color w:val="000000"/>
          <w:lang w:val="en-GB"/>
        </w:rPr>
        <w:t>T</w:t>
      </w:r>
      <w:r w:rsidRPr="005948FD">
        <w:rPr>
          <w:color w:val="000000"/>
          <w:lang w:val="en-GB"/>
        </w:rPr>
        <w:t xml:space="preserve">he </w:t>
      </w:r>
      <w:r w:rsidR="00B82398" w:rsidRPr="005948FD">
        <w:rPr>
          <w:color w:val="000000"/>
          <w:lang w:val="en-GB"/>
        </w:rPr>
        <w:t xml:space="preserve">logging </w:t>
      </w:r>
      <w:r w:rsidRPr="005948FD">
        <w:rPr>
          <w:color w:val="000000"/>
          <w:lang w:val="en-GB"/>
        </w:rPr>
        <w:t xml:space="preserve">system </w:t>
      </w:r>
      <w:r w:rsidR="002D4487" w:rsidRPr="005948FD">
        <w:rPr>
          <w:color w:val="000000"/>
          <w:lang w:val="en-GB"/>
        </w:rPr>
        <w:t>stored</w:t>
      </w:r>
      <w:r w:rsidRPr="005948FD">
        <w:rPr>
          <w:color w:val="000000"/>
          <w:lang w:val="en-GB"/>
        </w:rPr>
        <w:t>: a) the url of the page, b) the type of event (click, scroll, select</w:t>
      </w:r>
      <w:r w:rsidR="00B82398" w:rsidRPr="005948FD">
        <w:rPr>
          <w:color w:val="000000"/>
          <w:lang w:val="en-GB"/>
        </w:rPr>
        <w:t>ion of one</w:t>
      </w:r>
      <w:r w:rsidRPr="005948FD">
        <w:rPr>
          <w:color w:val="000000"/>
          <w:lang w:val="en-GB"/>
        </w:rPr>
        <w:t xml:space="preserve"> element, etc.), and c) the time of each event.</w:t>
      </w:r>
    </w:p>
    <w:p w14:paraId="4600D201" w14:textId="3F5052E2" w:rsidR="00AB39F6" w:rsidRPr="00383024" w:rsidRDefault="002C2ADD" w:rsidP="00474C59">
      <w:pPr>
        <w:rPr>
          <w:color w:val="000000"/>
          <w:lang w:val="en-GB"/>
        </w:rPr>
      </w:pPr>
      <w:r w:rsidRPr="00383024">
        <w:rPr>
          <w:color w:val="000000"/>
          <w:lang w:val="en-GB"/>
        </w:rPr>
        <w:t>Analysing</w:t>
      </w:r>
      <w:r w:rsidR="00B82398" w:rsidRPr="00383024">
        <w:rPr>
          <w:color w:val="000000"/>
          <w:lang w:val="en-GB"/>
        </w:rPr>
        <w:t xml:space="preserve"> the </w:t>
      </w:r>
      <w:r w:rsidR="00B73655" w:rsidRPr="00383024">
        <w:rPr>
          <w:color w:val="000000"/>
          <w:lang w:val="en-GB"/>
        </w:rPr>
        <w:t xml:space="preserve">users’ </w:t>
      </w:r>
      <w:r w:rsidR="00B82398" w:rsidRPr="00383024">
        <w:rPr>
          <w:color w:val="000000"/>
          <w:lang w:val="en-GB"/>
        </w:rPr>
        <w:t xml:space="preserve">logs, </w:t>
      </w:r>
      <w:r w:rsidR="007C36E1">
        <w:rPr>
          <w:color w:val="000000"/>
          <w:lang w:val="en-GB"/>
        </w:rPr>
        <w:t xml:space="preserve">the </w:t>
      </w:r>
      <w:r w:rsidR="00B82398" w:rsidRPr="00383024">
        <w:rPr>
          <w:color w:val="000000"/>
          <w:lang w:val="en-GB"/>
        </w:rPr>
        <w:t>d</w:t>
      </w:r>
      <w:r w:rsidR="00474C59" w:rsidRPr="00383024">
        <w:rPr>
          <w:color w:val="000000"/>
          <w:lang w:val="en-GB"/>
        </w:rPr>
        <w:t xml:space="preserve">ata show that </w:t>
      </w:r>
      <w:r w:rsidR="00B82398" w:rsidRPr="00383024">
        <w:rPr>
          <w:color w:val="000000"/>
          <w:lang w:val="en-GB"/>
        </w:rPr>
        <w:t xml:space="preserve">the average </w:t>
      </w:r>
      <w:r w:rsidR="00474C59" w:rsidRPr="00383024">
        <w:rPr>
          <w:color w:val="000000"/>
          <w:lang w:val="en-GB"/>
        </w:rPr>
        <w:t xml:space="preserve">number of </w:t>
      </w:r>
      <w:r w:rsidR="00B82398" w:rsidRPr="00383024">
        <w:rPr>
          <w:color w:val="000000"/>
          <w:lang w:val="en-GB"/>
        </w:rPr>
        <w:t>“</w:t>
      </w:r>
      <w:r w:rsidR="00474C59" w:rsidRPr="00383024">
        <w:rPr>
          <w:i/>
          <w:color w:val="000000"/>
          <w:lang w:val="en-GB"/>
        </w:rPr>
        <w:t>scroll</w:t>
      </w:r>
      <w:r w:rsidR="00B82398" w:rsidRPr="00383024">
        <w:rPr>
          <w:i/>
          <w:color w:val="000000"/>
          <w:lang w:val="en-GB"/>
        </w:rPr>
        <w:t>”</w:t>
      </w:r>
      <w:r w:rsidR="00474C59" w:rsidRPr="00383024">
        <w:rPr>
          <w:i/>
          <w:color w:val="000000"/>
          <w:lang w:val="en-GB"/>
        </w:rPr>
        <w:t xml:space="preserve"> events</w:t>
      </w:r>
      <w:r w:rsidR="00474C59" w:rsidRPr="00383024">
        <w:rPr>
          <w:color w:val="000000"/>
          <w:lang w:val="en-GB"/>
        </w:rPr>
        <w:t xml:space="preserve"> </w:t>
      </w:r>
      <w:r w:rsidR="00E7532E">
        <w:rPr>
          <w:color w:val="000000"/>
          <w:lang w:val="en-GB"/>
        </w:rPr>
        <w:t>is</w:t>
      </w:r>
      <w:r w:rsidR="00E7532E" w:rsidRPr="00383024">
        <w:rPr>
          <w:color w:val="000000"/>
          <w:lang w:val="en-GB"/>
        </w:rPr>
        <w:t xml:space="preserve"> </w:t>
      </w:r>
      <w:r w:rsidR="00474C59" w:rsidRPr="00383024">
        <w:rPr>
          <w:color w:val="000000"/>
          <w:lang w:val="en-GB"/>
        </w:rPr>
        <w:t xml:space="preserve">lower after </w:t>
      </w:r>
      <w:r w:rsidR="00B82398" w:rsidRPr="00383024">
        <w:rPr>
          <w:color w:val="000000"/>
          <w:lang w:val="en-GB"/>
        </w:rPr>
        <w:t>each</w:t>
      </w:r>
      <w:r w:rsidR="00474C59" w:rsidRPr="00383024">
        <w:rPr>
          <w:color w:val="000000"/>
          <w:lang w:val="en-GB"/>
        </w:rPr>
        <w:t xml:space="preserve"> transition</w:t>
      </w:r>
      <w:r w:rsidR="00AB39F6" w:rsidRPr="00383024">
        <w:rPr>
          <w:color w:val="000000"/>
          <w:lang w:val="en-GB"/>
        </w:rPr>
        <w:t xml:space="preserve"> </w:t>
      </w:r>
      <w:r w:rsidR="00BF63C0" w:rsidRPr="00383024">
        <w:rPr>
          <w:color w:val="000000"/>
          <w:lang w:val="en-GB"/>
        </w:rPr>
        <w:t xml:space="preserve">type </w:t>
      </w:r>
      <w:r w:rsidR="00AB39F6" w:rsidRPr="00383024">
        <w:rPr>
          <w:color w:val="000000"/>
          <w:lang w:val="en-GB"/>
        </w:rPr>
        <w:t>(</w:t>
      </w:r>
      <w:r w:rsidR="00182AFB" w:rsidRPr="00383024">
        <w:rPr>
          <w:color w:val="000000"/>
          <w:lang w:val="en-GB"/>
        </w:rPr>
        <w:t>T</w:t>
      </w:r>
      <w:r w:rsidR="00AB39F6" w:rsidRPr="00383024">
        <w:rPr>
          <w:color w:val="000000"/>
          <w:lang w:val="en-GB"/>
        </w:rPr>
        <w:t xml:space="preserve">able </w:t>
      </w:r>
      <w:r w:rsidR="00EB33CF">
        <w:rPr>
          <w:color w:val="000000"/>
          <w:lang w:val="en-GB"/>
        </w:rPr>
        <w:t>5</w:t>
      </w:r>
      <w:r w:rsidR="00AB39F6" w:rsidRPr="00383024">
        <w:rPr>
          <w:color w:val="000000"/>
          <w:lang w:val="en-GB"/>
        </w:rPr>
        <w:t xml:space="preserve">). </w:t>
      </w:r>
      <w:r w:rsidR="00182AFB" w:rsidRPr="00383024">
        <w:rPr>
          <w:color w:val="000000"/>
          <w:lang w:val="en-GB"/>
        </w:rPr>
        <w:t xml:space="preserve">It </w:t>
      </w:r>
      <w:r w:rsidR="00E7532E">
        <w:rPr>
          <w:color w:val="000000"/>
          <w:lang w:val="en-GB"/>
        </w:rPr>
        <w:t>is</w:t>
      </w:r>
      <w:r w:rsidR="00E7532E" w:rsidRPr="00383024">
        <w:rPr>
          <w:color w:val="000000"/>
          <w:lang w:val="en-GB"/>
        </w:rPr>
        <w:t xml:space="preserve"> </w:t>
      </w:r>
      <w:r w:rsidR="00182AFB" w:rsidRPr="00383024">
        <w:rPr>
          <w:color w:val="000000"/>
          <w:lang w:val="en-GB"/>
        </w:rPr>
        <w:t xml:space="preserve">interesting </w:t>
      </w:r>
      <w:r w:rsidR="00BF63C0" w:rsidRPr="00383024">
        <w:rPr>
          <w:color w:val="000000"/>
          <w:lang w:val="en-GB"/>
        </w:rPr>
        <w:t xml:space="preserve">to </w:t>
      </w:r>
      <w:r w:rsidR="00182AFB" w:rsidRPr="00383024">
        <w:rPr>
          <w:color w:val="000000"/>
          <w:lang w:val="en-GB"/>
        </w:rPr>
        <w:t xml:space="preserve">note that </w:t>
      </w:r>
      <w:r w:rsidR="007C36E1">
        <w:rPr>
          <w:color w:val="000000"/>
          <w:lang w:val="en-GB"/>
        </w:rPr>
        <w:t xml:space="preserve">the </w:t>
      </w:r>
      <w:r w:rsidR="00182AFB" w:rsidRPr="00383024">
        <w:rPr>
          <w:color w:val="000000"/>
          <w:lang w:val="en-GB"/>
        </w:rPr>
        <w:t>g</w:t>
      </w:r>
      <w:r w:rsidR="00AB39F6" w:rsidRPr="00383024">
        <w:rPr>
          <w:color w:val="000000"/>
          <w:lang w:val="en-GB"/>
        </w:rPr>
        <w:t>radual transition seem</w:t>
      </w:r>
      <w:r w:rsidR="00DF142E">
        <w:rPr>
          <w:color w:val="000000"/>
          <w:lang w:val="en-GB"/>
        </w:rPr>
        <w:t>s</w:t>
      </w:r>
      <w:r w:rsidR="00AB39F6" w:rsidRPr="00383024">
        <w:rPr>
          <w:color w:val="000000"/>
          <w:lang w:val="en-GB"/>
        </w:rPr>
        <w:t xml:space="preserve"> to reduce </w:t>
      </w:r>
      <w:r w:rsidR="00BF63C0" w:rsidRPr="00383024">
        <w:rPr>
          <w:color w:val="000000"/>
          <w:lang w:val="en-GB"/>
        </w:rPr>
        <w:t xml:space="preserve">more </w:t>
      </w:r>
      <w:r w:rsidR="00AB39F6" w:rsidRPr="00383024">
        <w:rPr>
          <w:color w:val="000000"/>
          <w:lang w:val="en-GB"/>
        </w:rPr>
        <w:t xml:space="preserve">the numbers </w:t>
      </w:r>
      <w:r w:rsidR="00182AFB" w:rsidRPr="00383024">
        <w:rPr>
          <w:color w:val="000000"/>
          <w:lang w:val="en-GB"/>
        </w:rPr>
        <w:t xml:space="preserve">of </w:t>
      </w:r>
      <w:r w:rsidR="00AB39F6" w:rsidRPr="00383024">
        <w:rPr>
          <w:color w:val="000000"/>
          <w:lang w:val="en-GB"/>
        </w:rPr>
        <w:t>users</w:t>
      </w:r>
      <w:r w:rsidR="00182AFB" w:rsidRPr="00383024">
        <w:rPr>
          <w:color w:val="000000"/>
          <w:lang w:val="en-GB"/>
        </w:rPr>
        <w:t>’ scrolls</w:t>
      </w:r>
      <w:r w:rsidR="00A54F65" w:rsidRPr="00383024">
        <w:rPr>
          <w:color w:val="000000"/>
          <w:lang w:val="en-GB"/>
        </w:rPr>
        <w:t xml:space="preserve"> in comparison with the immediate solution</w:t>
      </w:r>
      <w:r w:rsidR="00474C59" w:rsidRPr="00383024">
        <w:rPr>
          <w:color w:val="000000"/>
          <w:lang w:val="en-GB"/>
        </w:rPr>
        <w:t xml:space="preserve">. </w:t>
      </w:r>
      <w:r w:rsidR="007C36E1">
        <w:rPr>
          <w:color w:val="000000"/>
          <w:lang w:val="en-GB"/>
        </w:rPr>
        <w:t>A</w:t>
      </w:r>
      <w:r w:rsidR="001C49D8" w:rsidRPr="00383024">
        <w:rPr>
          <w:color w:val="000000"/>
          <w:lang w:val="en-GB"/>
        </w:rPr>
        <w:t xml:space="preserve">pplying the t-test </w:t>
      </w:r>
      <w:r w:rsidR="007C36E1">
        <w:rPr>
          <w:color w:val="000000"/>
          <w:lang w:val="en-GB"/>
        </w:rPr>
        <w:t>to the</w:t>
      </w:r>
      <w:r w:rsidR="001C49D8" w:rsidRPr="00383024">
        <w:rPr>
          <w:color w:val="000000"/>
          <w:lang w:val="en-GB"/>
        </w:rPr>
        <w:t xml:space="preserve"> number of scrolls </w:t>
      </w:r>
      <w:r w:rsidR="00383024" w:rsidRPr="00383024">
        <w:rPr>
          <w:color w:val="000000"/>
          <w:lang w:val="en-GB"/>
        </w:rPr>
        <w:t xml:space="preserve">of each participant </w:t>
      </w:r>
      <w:r w:rsidR="007C36E1">
        <w:rPr>
          <w:color w:val="000000"/>
          <w:lang w:val="en-GB"/>
        </w:rPr>
        <w:t>during</w:t>
      </w:r>
      <w:r w:rsidR="001C49D8" w:rsidRPr="00383024">
        <w:rPr>
          <w:color w:val="000000"/>
          <w:lang w:val="en-GB"/>
        </w:rPr>
        <w:t xml:space="preserve"> execution of Task1 and Task2 </w:t>
      </w:r>
      <w:r w:rsidR="003222D4" w:rsidRPr="00383024">
        <w:rPr>
          <w:color w:val="000000"/>
          <w:lang w:val="en-GB"/>
        </w:rPr>
        <w:t>before and after each transition, indicate</w:t>
      </w:r>
      <w:r w:rsidR="001D05B0">
        <w:rPr>
          <w:color w:val="000000"/>
          <w:lang w:val="en-GB"/>
        </w:rPr>
        <w:t>s</w:t>
      </w:r>
      <w:r w:rsidR="003222D4" w:rsidRPr="00383024">
        <w:rPr>
          <w:color w:val="000000"/>
          <w:lang w:val="en-GB"/>
        </w:rPr>
        <w:t xml:space="preserve"> a significant </w:t>
      </w:r>
      <w:r w:rsidR="00383024" w:rsidRPr="00383024">
        <w:rPr>
          <w:color w:val="000000"/>
          <w:lang w:val="en-GB"/>
        </w:rPr>
        <w:t>improvement</w:t>
      </w:r>
      <w:r w:rsidR="00383024">
        <w:rPr>
          <w:color w:val="000000"/>
          <w:lang w:val="en-GB"/>
        </w:rPr>
        <w:t xml:space="preserve"> in terms of</w:t>
      </w:r>
      <w:r w:rsidR="008253A2">
        <w:rPr>
          <w:color w:val="000000"/>
          <w:lang w:val="en-GB"/>
        </w:rPr>
        <w:t xml:space="preserve"> orientation </w:t>
      </w:r>
      <w:r w:rsidR="007C36E1">
        <w:rPr>
          <w:color w:val="000000"/>
          <w:lang w:val="en-GB"/>
        </w:rPr>
        <w:t>i</w:t>
      </w:r>
      <w:r w:rsidR="008253A2">
        <w:rPr>
          <w:color w:val="000000"/>
          <w:lang w:val="en-GB"/>
        </w:rPr>
        <w:t>n the new interface</w:t>
      </w:r>
      <w:r w:rsidR="003222D4" w:rsidRPr="00383024">
        <w:rPr>
          <w:color w:val="000000"/>
          <w:lang w:val="en-GB"/>
        </w:rPr>
        <w:t xml:space="preserve">, despite </w:t>
      </w:r>
      <w:r w:rsidR="007C36E1">
        <w:rPr>
          <w:color w:val="000000"/>
          <w:lang w:val="en-GB"/>
        </w:rPr>
        <w:t xml:space="preserve">the user </w:t>
      </w:r>
      <w:r w:rsidR="00261670">
        <w:rPr>
          <w:color w:val="000000"/>
          <w:lang w:val="en-GB"/>
        </w:rPr>
        <w:t>interface transformation</w:t>
      </w:r>
      <w:r w:rsidR="00EB33CF">
        <w:rPr>
          <w:color w:val="000000"/>
          <w:lang w:val="en-GB"/>
        </w:rPr>
        <w:t xml:space="preserve"> (</w:t>
      </w:r>
      <w:r w:rsidR="008C090C">
        <w:rPr>
          <w:color w:val="000000"/>
          <w:lang w:val="en-GB"/>
        </w:rPr>
        <w:t xml:space="preserve">p-values in </w:t>
      </w:r>
      <w:r w:rsidR="00EB33CF">
        <w:rPr>
          <w:color w:val="000000"/>
          <w:lang w:val="en-GB"/>
        </w:rPr>
        <w:t>Table 5</w:t>
      </w:r>
      <w:r w:rsidR="008C090C">
        <w:rPr>
          <w:color w:val="000000"/>
          <w:lang w:val="en-GB"/>
        </w:rPr>
        <w:t>)</w:t>
      </w:r>
      <w:r w:rsidR="008253A2">
        <w:rPr>
          <w:color w:val="000000"/>
          <w:lang w:val="en-GB"/>
        </w:rPr>
        <w:t>.</w:t>
      </w:r>
      <w:r w:rsidR="003222D4" w:rsidRPr="00383024">
        <w:rPr>
          <w:color w:val="000000"/>
          <w:lang w:val="en-GB"/>
        </w:rPr>
        <w:t xml:space="preserve"> </w:t>
      </w:r>
    </w:p>
    <w:tbl>
      <w:tblPr>
        <w:tblStyle w:val="TableGrid"/>
        <w:tblW w:w="0" w:type="auto"/>
        <w:jc w:val="center"/>
        <w:tblLayout w:type="fixed"/>
        <w:tblLook w:val="04A0" w:firstRow="1" w:lastRow="0" w:firstColumn="1" w:lastColumn="0" w:noHBand="0" w:noVBand="1"/>
      </w:tblPr>
      <w:tblGrid>
        <w:gridCol w:w="2279"/>
        <w:gridCol w:w="1134"/>
        <w:gridCol w:w="992"/>
        <w:gridCol w:w="887"/>
      </w:tblGrid>
      <w:tr w:rsidR="00AB39F6" w:rsidRPr="00383024" w14:paraId="4B6244FE" w14:textId="77777777" w:rsidTr="000278AB">
        <w:trPr>
          <w:trHeight w:val="280"/>
          <w:jc w:val="center"/>
        </w:trPr>
        <w:tc>
          <w:tcPr>
            <w:tcW w:w="2279" w:type="dxa"/>
            <w:tcBorders>
              <w:top w:val="nil"/>
              <w:left w:val="nil"/>
              <w:bottom w:val="single" w:sz="4" w:space="0" w:color="auto"/>
              <w:right w:val="nil"/>
            </w:tcBorders>
            <w:vAlign w:val="center"/>
          </w:tcPr>
          <w:p w14:paraId="70A56AAC" w14:textId="77777777" w:rsidR="00AB39F6" w:rsidRPr="000278AB" w:rsidRDefault="00AB39F6" w:rsidP="001E4E7A">
            <w:pPr>
              <w:jc w:val="center"/>
              <w:rPr>
                <w:rFonts w:asciiTheme="majorHAnsi" w:hAnsiTheme="majorHAnsi" w:cstheme="majorHAnsi"/>
                <w:color w:val="000000"/>
                <w:sz w:val="16"/>
                <w:szCs w:val="16"/>
                <w:lang w:val="en-GB"/>
              </w:rPr>
            </w:pPr>
          </w:p>
        </w:tc>
        <w:tc>
          <w:tcPr>
            <w:tcW w:w="1134" w:type="dxa"/>
            <w:tcBorders>
              <w:left w:val="nil"/>
              <w:right w:val="nil"/>
            </w:tcBorders>
            <w:shd w:val="clear" w:color="auto" w:fill="F2F2F2" w:themeFill="background1" w:themeFillShade="F2"/>
            <w:vAlign w:val="center"/>
          </w:tcPr>
          <w:p w14:paraId="14FA4205" w14:textId="77777777" w:rsidR="00AB39F6" w:rsidRPr="000278AB" w:rsidRDefault="00AB39F6" w:rsidP="001E4E7A">
            <w:pPr>
              <w:spacing w:after="0"/>
              <w:jc w:val="center"/>
              <w:rPr>
                <w:rFonts w:asciiTheme="majorHAnsi" w:hAnsiTheme="majorHAnsi" w:cstheme="majorHAnsi"/>
                <w:b/>
                <w:color w:val="000000"/>
                <w:sz w:val="16"/>
                <w:szCs w:val="16"/>
                <w:lang w:val="en-GB"/>
              </w:rPr>
            </w:pPr>
            <w:r w:rsidRPr="000278AB">
              <w:rPr>
                <w:rFonts w:asciiTheme="majorHAnsi" w:hAnsiTheme="majorHAnsi" w:cstheme="majorHAnsi"/>
                <w:b/>
                <w:color w:val="000000"/>
                <w:sz w:val="16"/>
                <w:szCs w:val="16"/>
                <w:lang w:val="en-GB"/>
              </w:rPr>
              <w:t>Immediate</w:t>
            </w:r>
          </w:p>
        </w:tc>
        <w:tc>
          <w:tcPr>
            <w:tcW w:w="992" w:type="dxa"/>
            <w:tcBorders>
              <w:left w:val="nil"/>
              <w:right w:val="nil"/>
            </w:tcBorders>
            <w:shd w:val="clear" w:color="auto" w:fill="F2F2F2" w:themeFill="background1" w:themeFillShade="F2"/>
            <w:vAlign w:val="center"/>
          </w:tcPr>
          <w:p w14:paraId="5FC3851E" w14:textId="77777777" w:rsidR="00AB39F6" w:rsidRPr="000278AB" w:rsidRDefault="00AB39F6" w:rsidP="001E4E7A">
            <w:pPr>
              <w:spacing w:after="0"/>
              <w:jc w:val="center"/>
              <w:rPr>
                <w:rFonts w:asciiTheme="majorHAnsi" w:hAnsiTheme="majorHAnsi" w:cstheme="majorHAnsi"/>
                <w:b/>
                <w:color w:val="000000"/>
                <w:sz w:val="16"/>
                <w:szCs w:val="16"/>
                <w:lang w:val="en-GB"/>
              </w:rPr>
            </w:pPr>
            <w:r w:rsidRPr="000278AB">
              <w:rPr>
                <w:rFonts w:asciiTheme="majorHAnsi" w:hAnsiTheme="majorHAnsi" w:cstheme="majorHAnsi"/>
                <w:b/>
                <w:color w:val="000000"/>
                <w:sz w:val="16"/>
                <w:szCs w:val="16"/>
                <w:lang w:val="en-GB"/>
              </w:rPr>
              <w:t>Overview</w:t>
            </w:r>
          </w:p>
        </w:tc>
        <w:tc>
          <w:tcPr>
            <w:tcW w:w="887" w:type="dxa"/>
            <w:tcBorders>
              <w:left w:val="nil"/>
              <w:right w:val="nil"/>
            </w:tcBorders>
            <w:shd w:val="clear" w:color="auto" w:fill="F2F2F2" w:themeFill="background1" w:themeFillShade="F2"/>
            <w:vAlign w:val="center"/>
          </w:tcPr>
          <w:p w14:paraId="6AD6BECA" w14:textId="77777777" w:rsidR="00AB39F6" w:rsidRPr="000278AB" w:rsidRDefault="00AB39F6" w:rsidP="001E4E7A">
            <w:pPr>
              <w:spacing w:after="0"/>
              <w:jc w:val="center"/>
              <w:rPr>
                <w:rFonts w:asciiTheme="majorHAnsi" w:hAnsiTheme="majorHAnsi" w:cstheme="majorHAnsi"/>
                <w:b/>
                <w:color w:val="000000"/>
                <w:sz w:val="16"/>
                <w:szCs w:val="16"/>
                <w:lang w:val="en-GB"/>
              </w:rPr>
            </w:pPr>
            <w:r w:rsidRPr="000278AB">
              <w:rPr>
                <w:rFonts w:asciiTheme="majorHAnsi" w:hAnsiTheme="majorHAnsi" w:cstheme="majorHAnsi"/>
                <w:b/>
                <w:color w:val="000000"/>
                <w:sz w:val="16"/>
                <w:szCs w:val="16"/>
                <w:lang w:val="en-GB"/>
              </w:rPr>
              <w:t>Gradual</w:t>
            </w:r>
          </w:p>
        </w:tc>
      </w:tr>
      <w:tr w:rsidR="006D25E8" w:rsidRPr="00383024" w14:paraId="6B281A9A" w14:textId="77777777" w:rsidTr="000278AB">
        <w:trPr>
          <w:trHeight w:val="280"/>
          <w:jc w:val="center"/>
        </w:trPr>
        <w:tc>
          <w:tcPr>
            <w:tcW w:w="2279" w:type="dxa"/>
            <w:tcBorders>
              <w:left w:val="nil"/>
              <w:right w:val="nil"/>
            </w:tcBorders>
            <w:shd w:val="clear" w:color="auto" w:fill="F2F2F2" w:themeFill="background1" w:themeFillShade="F2"/>
            <w:vAlign w:val="center"/>
          </w:tcPr>
          <w:p w14:paraId="08A34A3F" w14:textId="7EE5257F" w:rsidR="006D25E8" w:rsidRPr="000278AB" w:rsidRDefault="006D25E8" w:rsidP="006D25E8">
            <w:pPr>
              <w:spacing w:after="0"/>
              <w:jc w:val="center"/>
              <w:rPr>
                <w:rFonts w:asciiTheme="majorHAnsi" w:hAnsiTheme="majorHAnsi" w:cstheme="majorHAnsi"/>
                <w:b/>
                <w:color w:val="000000"/>
                <w:sz w:val="16"/>
                <w:szCs w:val="16"/>
                <w:lang w:val="en-GB"/>
              </w:rPr>
            </w:pPr>
            <w:r w:rsidRPr="000278AB">
              <w:rPr>
                <w:rFonts w:asciiTheme="majorHAnsi" w:hAnsiTheme="majorHAnsi" w:cstheme="majorHAnsi"/>
                <w:b/>
                <w:color w:val="000000"/>
                <w:sz w:val="16"/>
                <w:szCs w:val="16"/>
                <w:lang w:val="en-GB"/>
              </w:rPr>
              <w:t>Interface before transition</w:t>
            </w:r>
          </w:p>
        </w:tc>
        <w:tc>
          <w:tcPr>
            <w:tcW w:w="1134" w:type="dxa"/>
            <w:tcBorders>
              <w:left w:val="nil"/>
              <w:right w:val="nil"/>
            </w:tcBorders>
            <w:vAlign w:val="center"/>
          </w:tcPr>
          <w:p w14:paraId="7B63F760" w14:textId="540B07C2" w:rsidR="006D25E8" w:rsidRPr="000278AB" w:rsidRDefault="006D25E8" w:rsidP="001E4E7A">
            <w:pPr>
              <w:spacing w:after="0"/>
              <w:jc w:val="center"/>
              <w:rPr>
                <w:rFonts w:asciiTheme="majorHAnsi" w:hAnsiTheme="majorHAnsi" w:cstheme="majorHAnsi"/>
                <w:color w:val="000000"/>
                <w:sz w:val="16"/>
                <w:szCs w:val="16"/>
                <w:lang w:val="en-GB"/>
              </w:rPr>
            </w:pPr>
            <w:r w:rsidRPr="000278AB">
              <w:rPr>
                <w:rFonts w:asciiTheme="majorHAnsi" w:hAnsiTheme="majorHAnsi" w:cstheme="majorHAnsi"/>
                <w:color w:val="000000"/>
                <w:sz w:val="16"/>
                <w:szCs w:val="16"/>
                <w:lang w:val="en-GB"/>
              </w:rPr>
              <w:t>181</w:t>
            </w:r>
          </w:p>
        </w:tc>
        <w:tc>
          <w:tcPr>
            <w:tcW w:w="992" w:type="dxa"/>
            <w:tcBorders>
              <w:left w:val="nil"/>
              <w:right w:val="nil"/>
            </w:tcBorders>
            <w:vAlign w:val="center"/>
          </w:tcPr>
          <w:p w14:paraId="45160952" w14:textId="03813F2D" w:rsidR="006D25E8" w:rsidRPr="000278AB" w:rsidRDefault="006D25E8" w:rsidP="001E4E7A">
            <w:pPr>
              <w:spacing w:after="0"/>
              <w:jc w:val="center"/>
              <w:rPr>
                <w:rFonts w:asciiTheme="majorHAnsi" w:hAnsiTheme="majorHAnsi" w:cstheme="majorHAnsi"/>
                <w:color w:val="000000"/>
                <w:sz w:val="16"/>
                <w:szCs w:val="16"/>
                <w:lang w:val="en-GB"/>
              </w:rPr>
            </w:pPr>
            <w:r w:rsidRPr="000278AB">
              <w:rPr>
                <w:rFonts w:asciiTheme="majorHAnsi" w:hAnsiTheme="majorHAnsi" w:cstheme="majorHAnsi"/>
                <w:color w:val="000000"/>
                <w:sz w:val="16"/>
                <w:szCs w:val="16"/>
                <w:lang w:val="en-GB"/>
              </w:rPr>
              <w:t>206</w:t>
            </w:r>
          </w:p>
        </w:tc>
        <w:tc>
          <w:tcPr>
            <w:tcW w:w="887" w:type="dxa"/>
            <w:tcBorders>
              <w:left w:val="nil"/>
              <w:right w:val="nil"/>
            </w:tcBorders>
            <w:vAlign w:val="center"/>
          </w:tcPr>
          <w:p w14:paraId="79707AE8" w14:textId="215BAA05" w:rsidR="006D25E8" w:rsidRPr="000278AB" w:rsidRDefault="006D25E8" w:rsidP="001E4E7A">
            <w:pPr>
              <w:spacing w:after="0"/>
              <w:jc w:val="center"/>
              <w:rPr>
                <w:rFonts w:asciiTheme="majorHAnsi" w:hAnsiTheme="majorHAnsi" w:cstheme="majorHAnsi"/>
                <w:color w:val="000000"/>
                <w:sz w:val="16"/>
                <w:szCs w:val="16"/>
                <w:lang w:val="en-GB"/>
              </w:rPr>
            </w:pPr>
            <w:r w:rsidRPr="000278AB">
              <w:rPr>
                <w:rFonts w:asciiTheme="majorHAnsi" w:hAnsiTheme="majorHAnsi" w:cstheme="majorHAnsi"/>
                <w:color w:val="000000"/>
                <w:sz w:val="16"/>
                <w:szCs w:val="16"/>
                <w:lang w:val="en-GB"/>
              </w:rPr>
              <w:t>320</w:t>
            </w:r>
          </w:p>
        </w:tc>
      </w:tr>
      <w:tr w:rsidR="006D25E8" w:rsidRPr="00383024" w14:paraId="31DC58F3" w14:textId="77777777" w:rsidTr="000278AB">
        <w:trPr>
          <w:trHeight w:val="280"/>
          <w:jc w:val="center"/>
        </w:trPr>
        <w:tc>
          <w:tcPr>
            <w:tcW w:w="2279" w:type="dxa"/>
            <w:tcBorders>
              <w:left w:val="nil"/>
              <w:right w:val="nil"/>
            </w:tcBorders>
            <w:shd w:val="clear" w:color="auto" w:fill="F2F2F2" w:themeFill="background1" w:themeFillShade="F2"/>
            <w:vAlign w:val="center"/>
          </w:tcPr>
          <w:p w14:paraId="53137E5B" w14:textId="58827AE9" w:rsidR="006D25E8" w:rsidRPr="000278AB" w:rsidRDefault="006D25E8" w:rsidP="006D25E8">
            <w:pPr>
              <w:spacing w:after="0"/>
              <w:jc w:val="center"/>
              <w:rPr>
                <w:rFonts w:asciiTheme="majorHAnsi" w:hAnsiTheme="majorHAnsi" w:cstheme="majorHAnsi"/>
                <w:b/>
                <w:color w:val="000000"/>
                <w:sz w:val="16"/>
                <w:szCs w:val="16"/>
                <w:lang w:val="en-GB"/>
              </w:rPr>
            </w:pPr>
            <w:r w:rsidRPr="000278AB">
              <w:rPr>
                <w:rFonts w:asciiTheme="majorHAnsi" w:hAnsiTheme="majorHAnsi" w:cstheme="majorHAnsi"/>
                <w:b/>
                <w:color w:val="000000"/>
                <w:sz w:val="16"/>
                <w:szCs w:val="16"/>
                <w:lang w:val="en-GB"/>
              </w:rPr>
              <w:t>Interface after transition</w:t>
            </w:r>
          </w:p>
        </w:tc>
        <w:tc>
          <w:tcPr>
            <w:tcW w:w="1134" w:type="dxa"/>
            <w:tcBorders>
              <w:left w:val="nil"/>
              <w:right w:val="nil"/>
            </w:tcBorders>
            <w:vAlign w:val="center"/>
          </w:tcPr>
          <w:p w14:paraId="2DE35A20" w14:textId="6858055B" w:rsidR="006D25E8" w:rsidRPr="000278AB" w:rsidRDefault="006D25E8" w:rsidP="001E4E7A">
            <w:pPr>
              <w:spacing w:after="0"/>
              <w:jc w:val="center"/>
              <w:rPr>
                <w:rFonts w:asciiTheme="majorHAnsi" w:hAnsiTheme="majorHAnsi" w:cstheme="majorHAnsi"/>
                <w:color w:val="000000"/>
                <w:sz w:val="16"/>
                <w:szCs w:val="16"/>
                <w:lang w:val="en-GB"/>
              </w:rPr>
            </w:pPr>
            <w:r w:rsidRPr="000278AB">
              <w:rPr>
                <w:rFonts w:asciiTheme="majorHAnsi" w:hAnsiTheme="majorHAnsi" w:cstheme="majorHAnsi"/>
                <w:color w:val="000000"/>
                <w:sz w:val="16"/>
                <w:szCs w:val="16"/>
                <w:lang w:val="en-GB"/>
              </w:rPr>
              <w:t>123</w:t>
            </w:r>
          </w:p>
        </w:tc>
        <w:tc>
          <w:tcPr>
            <w:tcW w:w="992" w:type="dxa"/>
            <w:tcBorders>
              <w:left w:val="nil"/>
              <w:right w:val="nil"/>
            </w:tcBorders>
            <w:vAlign w:val="center"/>
          </w:tcPr>
          <w:p w14:paraId="06055B24" w14:textId="06CF590C" w:rsidR="006D25E8" w:rsidRPr="000278AB" w:rsidRDefault="006D25E8" w:rsidP="001E4E7A">
            <w:pPr>
              <w:spacing w:after="0"/>
              <w:jc w:val="center"/>
              <w:rPr>
                <w:rFonts w:asciiTheme="majorHAnsi" w:hAnsiTheme="majorHAnsi" w:cstheme="majorHAnsi"/>
                <w:color w:val="000000"/>
                <w:sz w:val="16"/>
                <w:szCs w:val="16"/>
                <w:lang w:val="en-GB"/>
              </w:rPr>
            </w:pPr>
            <w:r w:rsidRPr="000278AB">
              <w:rPr>
                <w:rFonts w:asciiTheme="majorHAnsi" w:hAnsiTheme="majorHAnsi" w:cstheme="majorHAnsi"/>
                <w:color w:val="000000"/>
                <w:sz w:val="16"/>
                <w:szCs w:val="16"/>
                <w:lang w:val="en-GB"/>
              </w:rPr>
              <w:t>92</w:t>
            </w:r>
          </w:p>
        </w:tc>
        <w:tc>
          <w:tcPr>
            <w:tcW w:w="887" w:type="dxa"/>
            <w:tcBorders>
              <w:left w:val="nil"/>
              <w:right w:val="nil"/>
            </w:tcBorders>
            <w:vAlign w:val="center"/>
          </w:tcPr>
          <w:p w14:paraId="16861B91" w14:textId="02B92CAD" w:rsidR="006D25E8" w:rsidRPr="000278AB" w:rsidRDefault="006D25E8" w:rsidP="001E4E7A">
            <w:pPr>
              <w:spacing w:after="0"/>
              <w:jc w:val="center"/>
              <w:rPr>
                <w:rFonts w:asciiTheme="majorHAnsi" w:hAnsiTheme="majorHAnsi" w:cstheme="majorHAnsi"/>
                <w:color w:val="000000"/>
                <w:sz w:val="16"/>
                <w:szCs w:val="16"/>
                <w:lang w:val="en-GB"/>
              </w:rPr>
            </w:pPr>
            <w:r w:rsidRPr="000278AB">
              <w:rPr>
                <w:rFonts w:asciiTheme="majorHAnsi" w:hAnsiTheme="majorHAnsi" w:cstheme="majorHAnsi"/>
                <w:color w:val="000000"/>
                <w:sz w:val="16"/>
                <w:szCs w:val="16"/>
                <w:lang w:val="en-GB"/>
              </w:rPr>
              <w:t>163</w:t>
            </w:r>
          </w:p>
        </w:tc>
      </w:tr>
      <w:tr w:rsidR="00AB39F6" w:rsidRPr="00383024" w14:paraId="704C0579" w14:textId="77777777" w:rsidTr="000278AB">
        <w:trPr>
          <w:jc w:val="center"/>
        </w:trPr>
        <w:tc>
          <w:tcPr>
            <w:tcW w:w="2279" w:type="dxa"/>
            <w:tcBorders>
              <w:left w:val="nil"/>
              <w:right w:val="nil"/>
            </w:tcBorders>
            <w:shd w:val="clear" w:color="auto" w:fill="F2F2F2" w:themeFill="background1" w:themeFillShade="F2"/>
            <w:vAlign w:val="center"/>
          </w:tcPr>
          <w:p w14:paraId="13FD969F" w14:textId="77777777" w:rsidR="00AB39F6" w:rsidRPr="000278AB" w:rsidRDefault="00AB39F6" w:rsidP="001E4E7A">
            <w:pPr>
              <w:spacing w:after="0"/>
              <w:jc w:val="center"/>
              <w:rPr>
                <w:rFonts w:asciiTheme="majorHAnsi" w:hAnsiTheme="majorHAnsi" w:cstheme="majorHAnsi"/>
                <w:b/>
                <w:color w:val="000000"/>
                <w:sz w:val="16"/>
                <w:szCs w:val="16"/>
                <w:lang w:val="en-GB"/>
              </w:rPr>
            </w:pPr>
            <w:r w:rsidRPr="000278AB">
              <w:rPr>
                <w:rFonts w:asciiTheme="majorHAnsi" w:hAnsiTheme="majorHAnsi" w:cstheme="majorHAnsi"/>
                <w:b/>
                <w:color w:val="000000"/>
                <w:sz w:val="16"/>
                <w:szCs w:val="16"/>
                <w:lang w:val="en-GB"/>
              </w:rPr>
              <w:t>Average scrolls number reduction for Task 2 compared with Task 1</w:t>
            </w:r>
          </w:p>
        </w:tc>
        <w:tc>
          <w:tcPr>
            <w:tcW w:w="1134" w:type="dxa"/>
            <w:tcBorders>
              <w:left w:val="nil"/>
              <w:right w:val="nil"/>
            </w:tcBorders>
            <w:vAlign w:val="center"/>
          </w:tcPr>
          <w:p w14:paraId="02881D25" w14:textId="77777777" w:rsidR="00AB39F6" w:rsidRPr="000278AB" w:rsidRDefault="00AB39F6" w:rsidP="001E4E7A">
            <w:pPr>
              <w:spacing w:after="0"/>
              <w:jc w:val="center"/>
              <w:rPr>
                <w:rFonts w:asciiTheme="majorHAnsi" w:hAnsiTheme="majorHAnsi" w:cstheme="majorHAnsi"/>
                <w:b/>
                <w:color w:val="000000"/>
                <w:sz w:val="16"/>
                <w:szCs w:val="16"/>
                <w:lang w:val="en-GB"/>
              </w:rPr>
            </w:pPr>
            <w:r w:rsidRPr="000278AB">
              <w:rPr>
                <w:rFonts w:asciiTheme="majorHAnsi" w:hAnsiTheme="majorHAnsi" w:cstheme="majorHAnsi"/>
                <w:b/>
                <w:color w:val="000000"/>
                <w:sz w:val="16"/>
                <w:szCs w:val="16"/>
                <w:lang w:val="en-GB"/>
              </w:rPr>
              <w:t>-57</w:t>
            </w:r>
          </w:p>
        </w:tc>
        <w:tc>
          <w:tcPr>
            <w:tcW w:w="992" w:type="dxa"/>
            <w:tcBorders>
              <w:left w:val="nil"/>
              <w:right w:val="nil"/>
            </w:tcBorders>
            <w:vAlign w:val="center"/>
          </w:tcPr>
          <w:p w14:paraId="3AD2BD94" w14:textId="77777777" w:rsidR="00AB39F6" w:rsidRPr="000278AB" w:rsidRDefault="00AB39F6" w:rsidP="001E4E7A">
            <w:pPr>
              <w:spacing w:after="0"/>
              <w:jc w:val="center"/>
              <w:rPr>
                <w:rFonts w:asciiTheme="majorHAnsi" w:hAnsiTheme="majorHAnsi" w:cstheme="majorHAnsi"/>
                <w:b/>
                <w:color w:val="000000"/>
                <w:sz w:val="16"/>
                <w:szCs w:val="16"/>
                <w:lang w:val="en-GB"/>
              </w:rPr>
            </w:pPr>
            <w:r w:rsidRPr="000278AB">
              <w:rPr>
                <w:rFonts w:asciiTheme="majorHAnsi" w:hAnsiTheme="majorHAnsi" w:cstheme="majorHAnsi"/>
                <w:b/>
                <w:color w:val="000000"/>
                <w:sz w:val="16"/>
                <w:szCs w:val="16"/>
                <w:lang w:val="en-GB"/>
              </w:rPr>
              <w:t>-114</w:t>
            </w:r>
          </w:p>
        </w:tc>
        <w:tc>
          <w:tcPr>
            <w:tcW w:w="887" w:type="dxa"/>
            <w:tcBorders>
              <w:left w:val="nil"/>
              <w:right w:val="nil"/>
            </w:tcBorders>
            <w:vAlign w:val="center"/>
          </w:tcPr>
          <w:p w14:paraId="41BFA5E4" w14:textId="77777777" w:rsidR="00AB39F6" w:rsidRPr="000278AB" w:rsidRDefault="00AB39F6" w:rsidP="001E4E7A">
            <w:pPr>
              <w:spacing w:after="0"/>
              <w:jc w:val="center"/>
              <w:rPr>
                <w:rFonts w:asciiTheme="majorHAnsi" w:hAnsiTheme="majorHAnsi" w:cstheme="majorHAnsi"/>
                <w:b/>
                <w:color w:val="000000"/>
                <w:sz w:val="16"/>
                <w:szCs w:val="16"/>
                <w:lang w:val="en-GB"/>
              </w:rPr>
            </w:pPr>
            <w:r w:rsidRPr="000278AB">
              <w:rPr>
                <w:rFonts w:asciiTheme="majorHAnsi" w:hAnsiTheme="majorHAnsi" w:cstheme="majorHAnsi"/>
                <w:b/>
                <w:color w:val="000000"/>
                <w:sz w:val="16"/>
                <w:szCs w:val="16"/>
                <w:lang w:val="en-GB"/>
              </w:rPr>
              <w:t>-157</w:t>
            </w:r>
          </w:p>
        </w:tc>
      </w:tr>
      <w:tr w:rsidR="00383024" w:rsidRPr="00383024" w14:paraId="4EF32475" w14:textId="77777777" w:rsidTr="000278AB">
        <w:trPr>
          <w:jc w:val="center"/>
        </w:trPr>
        <w:tc>
          <w:tcPr>
            <w:tcW w:w="2279" w:type="dxa"/>
            <w:tcBorders>
              <w:left w:val="nil"/>
              <w:right w:val="nil"/>
            </w:tcBorders>
            <w:shd w:val="clear" w:color="auto" w:fill="F2F2F2" w:themeFill="background1" w:themeFillShade="F2"/>
            <w:vAlign w:val="center"/>
          </w:tcPr>
          <w:p w14:paraId="6C9D79F0" w14:textId="4F251639" w:rsidR="00383024" w:rsidRPr="000278AB" w:rsidRDefault="00383024" w:rsidP="00383024">
            <w:pPr>
              <w:spacing w:after="0"/>
              <w:jc w:val="center"/>
              <w:rPr>
                <w:rFonts w:asciiTheme="majorHAnsi" w:hAnsiTheme="majorHAnsi" w:cstheme="majorHAnsi"/>
                <w:b/>
                <w:color w:val="000000"/>
                <w:sz w:val="16"/>
                <w:szCs w:val="16"/>
                <w:lang w:val="en-GB"/>
              </w:rPr>
            </w:pPr>
            <w:r w:rsidRPr="000278AB">
              <w:rPr>
                <w:rFonts w:asciiTheme="majorHAnsi" w:hAnsiTheme="majorHAnsi" w:cstheme="majorHAnsi"/>
                <w:b/>
                <w:color w:val="000000"/>
                <w:sz w:val="16"/>
                <w:szCs w:val="16"/>
                <w:lang w:val="en-GB"/>
              </w:rPr>
              <w:t>p-value t-test</w:t>
            </w:r>
          </w:p>
        </w:tc>
        <w:tc>
          <w:tcPr>
            <w:tcW w:w="1134" w:type="dxa"/>
            <w:tcBorders>
              <w:left w:val="nil"/>
              <w:right w:val="nil"/>
            </w:tcBorders>
            <w:vAlign w:val="center"/>
          </w:tcPr>
          <w:p w14:paraId="705BD529" w14:textId="42D523AD" w:rsidR="00383024" w:rsidRPr="000278AB" w:rsidRDefault="00142E5E" w:rsidP="00383024">
            <w:pPr>
              <w:spacing w:after="0"/>
              <w:jc w:val="center"/>
              <w:rPr>
                <w:rFonts w:asciiTheme="majorHAnsi" w:hAnsiTheme="majorHAnsi" w:cstheme="majorHAnsi"/>
                <w:b/>
                <w:color w:val="000000"/>
                <w:sz w:val="16"/>
                <w:szCs w:val="16"/>
                <w:lang w:val="en-GB"/>
              </w:rPr>
            </w:pPr>
            <w:r>
              <w:rPr>
                <w:rFonts w:asciiTheme="majorHAnsi" w:hAnsiTheme="majorHAnsi" w:cstheme="majorHAnsi"/>
                <w:b/>
                <w:color w:val="000000"/>
                <w:sz w:val="16"/>
                <w:szCs w:val="16"/>
                <w:lang w:val="en-GB"/>
              </w:rPr>
              <w:t>.</w:t>
            </w:r>
            <w:r w:rsidR="00383024" w:rsidRPr="000278AB">
              <w:rPr>
                <w:rFonts w:asciiTheme="majorHAnsi" w:hAnsiTheme="majorHAnsi" w:cstheme="majorHAnsi"/>
                <w:b/>
                <w:color w:val="000000"/>
                <w:sz w:val="16"/>
                <w:szCs w:val="16"/>
                <w:lang w:val="en-GB"/>
              </w:rPr>
              <w:t>008</w:t>
            </w:r>
          </w:p>
        </w:tc>
        <w:tc>
          <w:tcPr>
            <w:tcW w:w="992" w:type="dxa"/>
            <w:tcBorders>
              <w:left w:val="nil"/>
              <w:right w:val="nil"/>
            </w:tcBorders>
            <w:vAlign w:val="center"/>
          </w:tcPr>
          <w:p w14:paraId="0E0D722B" w14:textId="121E9DA9" w:rsidR="00383024" w:rsidRPr="000278AB" w:rsidRDefault="00383024" w:rsidP="00383024">
            <w:pPr>
              <w:spacing w:after="0"/>
              <w:jc w:val="center"/>
              <w:rPr>
                <w:rFonts w:asciiTheme="majorHAnsi" w:hAnsiTheme="majorHAnsi" w:cstheme="majorHAnsi"/>
                <w:b/>
                <w:color w:val="000000"/>
                <w:sz w:val="16"/>
                <w:szCs w:val="16"/>
                <w:lang w:val="en-GB"/>
              </w:rPr>
            </w:pPr>
            <w:r w:rsidRPr="000278AB">
              <w:rPr>
                <w:rFonts w:asciiTheme="majorHAnsi" w:hAnsiTheme="majorHAnsi" w:cstheme="majorHAnsi"/>
                <w:b/>
                <w:color w:val="000000"/>
                <w:sz w:val="16"/>
                <w:szCs w:val="16"/>
                <w:lang w:val="en-GB"/>
              </w:rPr>
              <w:t>000</w:t>
            </w:r>
          </w:p>
        </w:tc>
        <w:tc>
          <w:tcPr>
            <w:tcW w:w="887" w:type="dxa"/>
            <w:tcBorders>
              <w:left w:val="nil"/>
              <w:right w:val="nil"/>
            </w:tcBorders>
            <w:vAlign w:val="center"/>
          </w:tcPr>
          <w:p w14:paraId="34E1A13B" w14:textId="05C66C28" w:rsidR="00383024" w:rsidRPr="000278AB" w:rsidRDefault="00383024" w:rsidP="00383024">
            <w:pPr>
              <w:spacing w:after="0"/>
              <w:jc w:val="center"/>
              <w:rPr>
                <w:rFonts w:asciiTheme="majorHAnsi" w:hAnsiTheme="majorHAnsi" w:cstheme="majorHAnsi"/>
                <w:b/>
                <w:color w:val="000000"/>
                <w:sz w:val="16"/>
                <w:szCs w:val="16"/>
                <w:lang w:val="en-GB"/>
              </w:rPr>
            </w:pPr>
            <w:r w:rsidRPr="000278AB">
              <w:rPr>
                <w:rFonts w:asciiTheme="majorHAnsi" w:hAnsiTheme="majorHAnsi" w:cstheme="majorHAnsi"/>
                <w:b/>
                <w:color w:val="000000"/>
                <w:sz w:val="16"/>
                <w:szCs w:val="16"/>
                <w:lang w:val="en-GB"/>
              </w:rPr>
              <w:t>000</w:t>
            </w:r>
          </w:p>
        </w:tc>
      </w:tr>
    </w:tbl>
    <w:p w14:paraId="1B75F625" w14:textId="282FF8E0" w:rsidR="00AB39F6" w:rsidRPr="002C2ADD" w:rsidRDefault="00AB39F6" w:rsidP="00AB39F6">
      <w:pPr>
        <w:pStyle w:val="Caption"/>
        <w:rPr>
          <w:lang w:val="en-GB"/>
        </w:rPr>
      </w:pPr>
      <w:r w:rsidRPr="00383024">
        <w:rPr>
          <w:lang w:val="en-GB"/>
        </w:rPr>
        <w:t xml:space="preserve">Table </w:t>
      </w:r>
      <w:r w:rsidR="00EB33CF">
        <w:rPr>
          <w:lang w:val="en-GB"/>
        </w:rPr>
        <w:t>5</w:t>
      </w:r>
      <w:r w:rsidRPr="00383024">
        <w:rPr>
          <w:lang w:val="en-GB"/>
        </w:rPr>
        <w:t>. Average scroll number reduction for Task 2 compared with Task 1.</w:t>
      </w:r>
    </w:p>
    <w:p w14:paraId="0D376D6D" w14:textId="2EC0CDFE" w:rsidR="000D354F" w:rsidRDefault="002D4487" w:rsidP="005D4C51">
      <w:pPr>
        <w:rPr>
          <w:color w:val="000000"/>
          <w:lang w:val="en-GB"/>
        </w:rPr>
      </w:pPr>
      <w:r w:rsidRPr="002C2ADD">
        <w:rPr>
          <w:color w:val="000000"/>
          <w:lang w:val="en-GB"/>
        </w:rPr>
        <w:t>A</w:t>
      </w:r>
      <w:r w:rsidR="004A5CC6" w:rsidRPr="002C2ADD">
        <w:rPr>
          <w:color w:val="000000"/>
          <w:lang w:val="en-GB"/>
        </w:rPr>
        <w:t xml:space="preserve">nalysis of the logs </w:t>
      </w:r>
      <w:r w:rsidRPr="002C2ADD">
        <w:rPr>
          <w:color w:val="000000"/>
          <w:lang w:val="en-GB"/>
        </w:rPr>
        <w:t xml:space="preserve">also </w:t>
      </w:r>
      <w:r w:rsidR="00C96490" w:rsidRPr="002C2ADD">
        <w:rPr>
          <w:color w:val="000000"/>
          <w:lang w:val="en-GB"/>
        </w:rPr>
        <w:t xml:space="preserve">provided </w:t>
      </w:r>
      <w:r w:rsidR="004A5CC6" w:rsidRPr="002C2ADD">
        <w:rPr>
          <w:color w:val="000000"/>
          <w:lang w:val="en-GB"/>
        </w:rPr>
        <w:t xml:space="preserve">some information about </w:t>
      </w:r>
      <w:r w:rsidR="00297033">
        <w:rPr>
          <w:color w:val="000000"/>
          <w:lang w:val="en-GB"/>
        </w:rPr>
        <w:t>timings.</w:t>
      </w:r>
    </w:p>
    <w:tbl>
      <w:tblPr>
        <w:tblStyle w:val="TableGrid"/>
        <w:tblW w:w="9077" w:type="dxa"/>
        <w:jc w:val="center"/>
        <w:tblLayout w:type="fixed"/>
        <w:tblLook w:val="04A0" w:firstRow="1" w:lastRow="0" w:firstColumn="1" w:lastColumn="0" w:noHBand="0" w:noVBand="1"/>
      </w:tblPr>
      <w:tblGrid>
        <w:gridCol w:w="1280"/>
        <w:gridCol w:w="1130"/>
        <w:gridCol w:w="1559"/>
        <w:gridCol w:w="288"/>
        <w:gridCol w:w="992"/>
        <w:gridCol w:w="992"/>
        <w:gridCol w:w="284"/>
        <w:gridCol w:w="1276"/>
        <w:gridCol w:w="1276"/>
      </w:tblGrid>
      <w:tr w:rsidR="00F42C87" w14:paraId="79A23D82" w14:textId="77777777" w:rsidTr="00810702">
        <w:trPr>
          <w:jc w:val="center"/>
        </w:trPr>
        <w:tc>
          <w:tcPr>
            <w:tcW w:w="1280" w:type="dxa"/>
            <w:tcBorders>
              <w:top w:val="nil"/>
              <w:left w:val="nil"/>
              <w:bottom w:val="single" w:sz="4" w:space="0" w:color="auto"/>
              <w:right w:val="nil"/>
            </w:tcBorders>
            <w:shd w:val="clear" w:color="auto" w:fill="auto"/>
            <w:vAlign w:val="center"/>
          </w:tcPr>
          <w:p w14:paraId="2C7D5B6B" w14:textId="1CEEC433" w:rsidR="00F42C87" w:rsidRPr="003D63D9" w:rsidRDefault="00F42C87" w:rsidP="00731C3A">
            <w:pPr>
              <w:spacing w:after="0"/>
              <w:jc w:val="center"/>
              <w:rPr>
                <w:rFonts w:asciiTheme="majorHAnsi" w:hAnsiTheme="majorHAnsi" w:cstheme="majorHAnsi"/>
                <w:b/>
                <w:color w:val="000000"/>
                <w:sz w:val="16"/>
                <w:szCs w:val="16"/>
                <w:lang w:val="en-GB"/>
              </w:rPr>
            </w:pPr>
          </w:p>
        </w:tc>
        <w:tc>
          <w:tcPr>
            <w:tcW w:w="1130" w:type="dxa"/>
            <w:tcBorders>
              <w:left w:val="nil"/>
              <w:right w:val="nil"/>
            </w:tcBorders>
            <w:shd w:val="clear" w:color="auto" w:fill="F2F2F2" w:themeFill="background1" w:themeFillShade="F2"/>
            <w:vAlign w:val="center"/>
          </w:tcPr>
          <w:p w14:paraId="1D970740" w14:textId="536B61A5" w:rsidR="00F42C87" w:rsidRPr="003D63D9" w:rsidRDefault="00F42C87" w:rsidP="00F72464">
            <w:pPr>
              <w:spacing w:after="0"/>
              <w:jc w:val="center"/>
              <w:rPr>
                <w:rFonts w:asciiTheme="majorHAnsi" w:hAnsiTheme="majorHAnsi" w:cstheme="majorHAnsi"/>
                <w:b/>
                <w:color w:val="000000"/>
                <w:sz w:val="16"/>
                <w:szCs w:val="16"/>
                <w:lang w:val="en-GB"/>
              </w:rPr>
            </w:pPr>
            <w:r w:rsidRPr="003D63D9">
              <w:rPr>
                <w:rFonts w:asciiTheme="majorHAnsi" w:hAnsiTheme="majorHAnsi" w:cstheme="majorHAnsi"/>
                <w:b/>
                <w:color w:val="000000"/>
                <w:sz w:val="16"/>
                <w:szCs w:val="16"/>
                <w:lang w:val="en-GB"/>
              </w:rPr>
              <w:t>Average time of Subtest i (min.:sec)</w:t>
            </w:r>
          </w:p>
        </w:tc>
        <w:tc>
          <w:tcPr>
            <w:tcW w:w="1559" w:type="dxa"/>
            <w:tcBorders>
              <w:left w:val="nil"/>
              <w:right w:val="nil"/>
            </w:tcBorders>
            <w:shd w:val="clear" w:color="auto" w:fill="F2F2F2" w:themeFill="background1" w:themeFillShade="F2"/>
            <w:vAlign w:val="center"/>
          </w:tcPr>
          <w:p w14:paraId="4A6C49BE" w14:textId="2D060CC6" w:rsidR="00F42C87" w:rsidRPr="003D63D9" w:rsidRDefault="00F42C87" w:rsidP="00F72464">
            <w:pPr>
              <w:spacing w:after="0"/>
              <w:jc w:val="center"/>
              <w:rPr>
                <w:rFonts w:asciiTheme="majorHAnsi" w:hAnsiTheme="majorHAnsi" w:cstheme="majorHAnsi"/>
                <w:b/>
                <w:color w:val="000000"/>
                <w:sz w:val="16"/>
                <w:szCs w:val="16"/>
                <w:lang w:val="en-GB"/>
              </w:rPr>
            </w:pPr>
            <w:r w:rsidRPr="003D63D9">
              <w:rPr>
                <w:rFonts w:asciiTheme="majorHAnsi" w:hAnsiTheme="majorHAnsi" w:cstheme="majorHAnsi"/>
                <w:b/>
                <w:color w:val="000000"/>
                <w:sz w:val="16"/>
                <w:szCs w:val="16"/>
                <w:lang w:val="en-GB"/>
              </w:rPr>
              <w:t>Standard</w:t>
            </w:r>
            <w:r w:rsidRPr="003D63D9">
              <w:rPr>
                <w:rFonts w:asciiTheme="majorHAnsi" w:hAnsiTheme="majorHAnsi" w:cstheme="majorHAnsi"/>
                <w:b/>
                <w:color w:val="000000"/>
                <w:sz w:val="16"/>
                <w:szCs w:val="16"/>
                <w:lang w:val="en-GB"/>
              </w:rPr>
              <w:br/>
              <w:t>Deviation of Subtest i (sec.)</w:t>
            </w:r>
          </w:p>
        </w:tc>
        <w:tc>
          <w:tcPr>
            <w:tcW w:w="288" w:type="dxa"/>
            <w:tcBorders>
              <w:top w:val="nil"/>
              <w:left w:val="nil"/>
              <w:bottom w:val="nil"/>
              <w:right w:val="nil"/>
            </w:tcBorders>
          </w:tcPr>
          <w:p w14:paraId="5BDC21B6" w14:textId="77777777" w:rsidR="00F42C87" w:rsidRPr="003D63D9" w:rsidRDefault="00F42C87" w:rsidP="00731C3A">
            <w:pPr>
              <w:spacing w:after="0"/>
              <w:jc w:val="center"/>
              <w:rPr>
                <w:rFonts w:asciiTheme="majorHAnsi" w:hAnsiTheme="majorHAnsi" w:cstheme="majorHAnsi"/>
                <w:b/>
                <w:color w:val="000000"/>
                <w:sz w:val="16"/>
                <w:szCs w:val="16"/>
                <w:lang w:val="en-GB"/>
              </w:rPr>
            </w:pPr>
          </w:p>
        </w:tc>
        <w:tc>
          <w:tcPr>
            <w:tcW w:w="992" w:type="dxa"/>
            <w:tcBorders>
              <w:left w:val="nil"/>
              <w:right w:val="nil"/>
            </w:tcBorders>
            <w:shd w:val="clear" w:color="auto" w:fill="F2F2F2" w:themeFill="background1" w:themeFillShade="F2"/>
            <w:vAlign w:val="center"/>
          </w:tcPr>
          <w:p w14:paraId="14E26B47" w14:textId="2B9DB2AB" w:rsidR="00F42C87" w:rsidRPr="003D63D9" w:rsidRDefault="00F42C87" w:rsidP="00731C3A">
            <w:pPr>
              <w:spacing w:after="0"/>
              <w:jc w:val="center"/>
              <w:rPr>
                <w:rFonts w:asciiTheme="majorHAnsi" w:hAnsiTheme="majorHAnsi" w:cstheme="majorHAnsi"/>
                <w:b/>
                <w:color w:val="000000"/>
                <w:sz w:val="16"/>
                <w:szCs w:val="16"/>
                <w:lang w:val="en-GB"/>
              </w:rPr>
            </w:pPr>
            <w:r w:rsidRPr="003D63D9">
              <w:rPr>
                <w:rFonts w:asciiTheme="majorHAnsi" w:hAnsiTheme="majorHAnsi" w:cstheme="majorHAnsi"/>
                <w:b/>
                <w:color w:val="000000"/>
                <w:sz w:val="16"/>
                <w:szCs w:val="16"/>
                <w:lang w:val="en-GB"/>
              </w:rPr>
              <w:t>Average time of Task 1 (sec.)</w:t>
            </w:r>
          </w:p>
        </w:tc>
        <w:tc>
          <w:tcPr>
            <w:tcW w:w="992" w:type="dxa"/>
            <w:tcBorders>
              <w:left w:val="nil"/>
              <w:right w:val="nil"/>
            </w:tcBorders>
            <w:shd w:val="clear" w:color="auto" w:fill="F2F2F2" w:themeFill="background1" w:themeFillShade="F2"/>
            <w:vAlign w:val="center"/>
          </w:tcPr>
          <w:p w14:paraId="5AC9888C" w14:textId="5D1235A3" w:rsidR="00F42C87" w:rsidRPr="003D63D9" w:rsidRDefault="00F42C87" w:rsidP="00731C3A">
            <w:pPr>
              <w:spacing w:after="0"/>
              <w:jc w:val="center"/>
              <w:rPr>
                <w:rFonts w:asciiTheme="majorHAnsi" w:hAnsiTheme="majorHAnsi" w:cstheme="majorHAnsi"/>
                <w:b/>
                <w:color w:val="000000"/>
                <w:sz w:val="16"/>
                <w:szCs w:val="16"/>
                <w:lang w:val="en-GB"/>
              </w:rPr>
            </w:pPr>
            <w:r w:rsidRPr="003D63D9">
              <w:rPr>
                <w:rFonts w:asciiTheme="majorHAnsi" w:hAnsiTheme="majorHAnsi" w:cstheme="majorHAnsi"/>
                <w:b/>
                <w:color w:val="000000"/>
                <w:sz w:val="16"/>
                <w:szCs w:val="16"/>
                <w:lang w:val="en-GB"/>
              </w:rPr>
              <w:t>Standard</w:t>
            </w:r>
            <w:r w:rsidRPr="003D63D9">
              <w:rPr>
                <w:rFonts w:asciiTheme="majorHAnsi" w:hAnsiTheme="majorHAnsi" w:cstheme="majorHAnsi"/>
                <w:b/>
                <w:color w:val="000000"/>
                <w:sz w:val="16"/>
                <w:szCs w:val="16"/>
                <w:lang w:val="en-GB"/>
              </w:rPr>
              <w:br/>
              <w:t>Deviation of Task 1 (sec.)</w:t>
            </w:r>
          </w:p>
        </w:tc>
        <w:tc>
          <w:tcPr>
            <w:tcW w:w="284" w:type="dxa"/>
            <w:tcBorders>
              <w:top w:val="nil"/>
              <w:left w:val="nil"/>
              <w:bottom w:val="nil"/>
              <w:right w:val="nil"/>
            </w:tcBorders>
          </w:tcPr>
          <w:p w14:paraId="4FD122A4" w14:textId="77777777" w:rsidR="00F42C87" w:rsidRPr="003D63D9" w:rsidRDefault="00F42C87" w:rsidP="00731C3A">
            <w:pPr>
              <w:spacing w:after="0"/>
              <w:jc w:val="center"/>
              <w:rPr>
                <w:rFonts w:asciiTheme="majorHAnsi" w:hAnsiTheme="majorHAnsi" w:cstheme="majorHAnsi"/>
                <w:b/>
                <w:color w:val="000000"/>
                <w:sz w:val="16"/>
                <w:szCs w:val="16"/>
                <w:lang w:val="en-GB"/>
              </w:rPr>
            </w:pPr>
          </w:p>
        </w:tc>
        <w:tc>
          <w:tcPr>
            <w:tcW w:w="1276" w:type="dxa"/>
            <w:tcBorders>
              <w:left w:val="nil"/>
              <w:right w:val="nil"/>
            </w:tcBorders>
            <w:shd w:val="clear" w:color="auto" w:fill="F2F2F2" w:themeFill="background1" w:themeFillShade="F2"/>
            <w:vAlign w:val="center"/>
          </w:tcPr>
          <w:p w14:paraId="4EB955CC" w14:textId="19F10ECA" w:rsidR="00F42C87" w:rsidRPr="003D63D9" w:rsidRDefault="00F42C87" w:rsidP="00731C3A">
            <w:pPr>
              <w:spacing w:after="0"/>
              <w:jc w:val="center"/>
              <w:rPr>
                <w:rFonts w:asciiTheme="majorHAnsi" w:hAnsiTheme="majorHAnsi" w:cstheme="majorHAnsi"/>
                <w:b/>
                <w:color w:val="000000"/>
                <w:sz w:val="16"/>
                <w:szCs w:val="16"/>
                <w:lang w:val="en-GB"/>
              </w:rPr>
            </w:pPr>
            <w:r w:rsidRPr="003D63D9">
              <w:rPr>
                <w:rFonts w:asciiTheme="majorHAnsi" w:hAnsiTheme="majorHAnsi" w:cstheme="majorHAnsi"/>
                <w:b/>
                <w:color w:val="000000"/>
                <w:sz w:val="16"/>
                <w:szCs w:val="16"/>
                <w:lang w:val="en-GB"/>
              </w:rPr>
              <w:t>Average time of Task 2 (sec.)</w:t>
            </w:r>
          </w:p>
        </w:tc>
        <w:tc>
          <w:tcPr>
            <w:tcW w:w="1276" w:type="dxa"/>
            <w:tcBorders>
              <w:left w:val="nil"/>
              <w:right w:val="nil"/>
            </w:tcBorders>
            <w:shd w:val="clear" w:color="auto" w:fill="F2F2F2" w:themeFill="background1" w:themeFillShade="F2"/>
            <w:vAlign w:val="center"/>
          </w:tcPr>
          <w:p w14:paraId="371D49BA" w14:textId="25E1731B" w:rsidR="00F42C87" w:rsidRPr="003D63D9" w:rsidRDefault="00F42C87" w:rsidP="00897EA6">
            <w:pPr>
              <w:spacing w:after="0"/>
              <w:jc w:val="center"/>
              <w:rPr>
                <w:rFonts w:asciiTheme="majorHAnsi" w:hAnsiTheme="majorHAnsi" w:cstheme="majorHAnsi"/>
                <w:b/>
                <w:color w:val="000000"/>
                <w:sz w:val="16"/>
                <w:szCs w:val="16"/>
                <w:lang w:val="en-GB"/>
              </w:rPr>
            </w:pPr>
            <w:r w:rsidRPr="003D63D9">
              <w:rPr>
                <w:rFonts w:asciiTheme="majorHAnsi" w:hAnsiTheme="majorHAnsi" w:cstheme="majorHAnsi"/>
                <w:b/>
                <w:color w:val="000000"/>
                <w:sz w:val="16"/>
                <w:szCs w:val="16"/>
                <w:lang w:val="en-GB"/>
              </w:rPr>
              <w:t>Standard</w:t>
            </w:r>
            <w:r w:rsidRPr="003D63D9">
              <w:rPr>
                <w:rFonts w:asciiTheme="majorHAnsi" w:hAnsiTheme="majorHAnsi" w:cstheme="majorHAnsi"/>
                <w:b/>
                <w:color w:val="000000"/>
                <w:sz w:val="16"/>
                <w:szCs w:val="16"/>
                <w:lang w:val="en-GB"/>
              </w:rPr>
              <w:br/>
              <w:t>Deviation of Task2 (sec.)</w:t>
            </w:r>
          </w:p>
        </w:tc>
      </w:tr>
      <w:tr w:rsidR="00676E46" w14:paraId="11464690" w14:textId="77777777" w:rsidTr="00810702">
        <w:trPr>
          <w:jc w:val="center"/>
        </w:trPr>
        <w:tc>
          <w:tcPr>
            <w:tcW w:w="1280" w:type="dxa"/>
            <w:tcBorders>
              <w:left w:val="nil"/>
              <w:right w:val="nil"/>
            </w:tcBorders>
            <w:shd w:val="clear" w:color="auto" w:fill="F2F2F2" w:themeFill="background1" w:themeFillShade="F2"/>
            <w:vAlign w:val="center"/>
          </w:tcPr>
          <w:p w14:paraId="601E955E" w14:textId="594932DA" w:rsidR="00676E46" w:rsidRPr="003D63D9" w:rsidRDefault="00676E46" w:rsidP="00731C3A">
            <w:pPr>
              <w:spacing w:after="0"/>
              <w:jc w:val="center"/>
              <w:rPr>
                <w:rFonts w:asciiTheme="majorHAnsi" w:hAnsiTheme="majorHAnsi" w:cstheme="majorHAnsi"/>
                <w:b/>
                <w:color w:val="000000"/>
                <w:sz w:val="16"/>
                <w:szCs w:val="16"/>
                <w:lang w:val="en-GB"/>
              </w:rPr>
            </w:pPr>
            <w:r w:rsidRPr="003D63D9">
              <w:rPr>
                <w:rFonts w:asciiTheme="majorHAnsi" w:hAnsiTheme="majorHAnsi" w:cstheme="majorHAnsi"/>
                <w:b/>
                <w:color w:val="000000"/>
                <w:sz w:val="16"/>
                <w:szCs w:val="16"/>
                <w:lang w:val="en-GB"/>
              </w:rPr>
              <w:t>Immediate</w:t>
            </w:r>
          </w:p>
        </w:tc>
        <w:tc>
          <w:tcPr>
            <w:tcW w:w="1130" w:type="dxa"/>
            <w:tcBorders>
              <w:left w:val="nil"/>
              <w:right w:val="nil"/>
            </w:tcBorders>
            <w:vAlign w:val="center"/>
          </w:tcPr>
          <w:p w14:paraId="2C1778F6" w14:textId="795A9ED8" w:rsidR="00676E46" w:rsidRPr="003D63D9" w:rsidRDefault="00676E46" w:rsidP="00731C3A">
            <w:pPr>
              <w:spacing w:after="0"/>
              <w:jc w:val="center"/>
              <w:rPr>
                <w:rFonts w:asciiTheme="majorHAnsi" w:hAnsiTheme="majorHAnsi" w:cstheme="majorHAnsi"/>
                <w:color w:val="000000"/>
                <w:sz w:val="16"/>
                <w:szCs w:val="16"/>
                <w:lang w:val="en-GB"/>
              </w:rPr>
            </w:pPr>
            <w:r w:rsidRPr="003D63D9">
              <w:rPr>
                <w:rFonts w:asciiTheme="majorHAnsi" w:hAnsiTheme="majorHAnsi" w:cstheme="majorHAnsi"/>
                <w:color w:val="000000"/>
                <w:sz w:val="16"/>
                <w:szCs w:val="16"/>
                <w:lang w:val="en-GB"/>
              </w:rPr>
              <w:t>52</w:t>
            </w:r>
          </w:p>
        </w:tc>
        <w:tc>
          <w:tcPr>
            <w:tcW w:w="1559" w:type="dxa"/>
            <w:tcBorders>
              <w:left w:val="nil"/>
              <w:right w:val="nil"/>
            </w:tcBorders>
            <w:vAlign w:val="center"/>
          </w:tcPr>
          <w:p w14:paraId="719D9E18" w14:textId="57F58561" w:rsidR="00676E46" w:rsidRPr="003D63D9" w:rsidRDefault="00676E46" w:rsidP="00731C3A">
            <w:pPr>
              <w:spacing w:after="0"/>
              <w:jc w:val="center"/>
              <w:rPr>
                <w:rFonts w:asciiTheme="majorHAnsi" w:hAnsiTheme="majorHAnsi" w:cstheme="majorHAnsi"/>
                <w:color w:val="000000"/>
                <w:sz w:val="16"/>
                <w:szCs w:val="16"/>
                <w:lang w:val="en-GB"/>
              </w:rPr>
            </w:pPr>
            <w:r w:rsidRPr="003D63D9">
              <w:rPr>
                <w:rFonts w:asciiTheme="majorHAnsi" w:hAnsiTheme="majorHAnsi" w:cstheme="majorHAnsi"/>
                <w:color w:val="000000"/>
                <w:sz w:val="16"/>
                <w:szCs w:val="16"/>
                <w:lang w:val="en-GB"/>
              </w:rPr>
              <w:t>10</w:t>
            </w:r>
          </w:p>
        </w:tc>
        <w:tc>
          <w:tcPr>
            <w:tcW w:w="288" w:type="dxa"/>
            <w:vMerge w:val="restart"/>
            <w:tcBorders>
              <w:top w:val="nil"/>
              <w:left w:val="nil"/>
              <w:bottom w:val="nil"/>
              <w:right w:val="nil"/>
            </w:tcBorders>
            <w:shd w:val="clear" w:color="auto" w:fill="auto"/>
          </w:tcPr>
          <w:p w14:paraId="3282FE4E" w14:textId="77777777" w:rsidR="00676E46" w:rsidRPr="003D63D9" w:rsidRDefault="00676E46" w:rsidP="00731C3A">
            <w:pPr>
              <w:spacing w:after="0"/>
              <w:jc w:val="center"/>
              <w:rPr>
                <w:rFonts w:asciiTheme="majorHAnsi" w:hAnsiTheme="majorHAnsi" w:cstheme="majorHAnsi"/>
                <w:color w:val="000000"/>
                <w:sz w:val="16"/>
                <w:szCs w:val="16"/>
                <w:lang w:val="en-GB"/>
              </w:rPr>
            </w:pPr>
          </w:p>
        </w:tc>
        <w:tc>
          <w:tcPr>
            <w:tcW w:w="992" w:type="dxa"/>
            <w:tcBorders>
              <w:left w:val="nil"/>
              <w:right w:val="nil"/>
            </w:tcBorders>
            <w:vAlign w:val="center"/>
          </w:tcPr>
          <w:p w14:paraId="77121DC0" w14:textId="270629EC" w:rsidR="00676E46" w:rsidRPr="003D63D9" w:rsidRDefault="00676E46" w:rsidP="00731C3A">
            <w:pPr>
              <w:spacing w:after="0"/>
              <w:jc w:val="center"/>
              <w:rPr>
                <w:rFonts w:asciiTheme="majorHAnsi" w:hAnsiTheme="majorHAnsi" w:cstheme="majorHAnsi"/>
                <w:color w:val="000000"/>
                <w:sz w:val="16"/>
                <w:szCs w:val="16"/>
                <w:lang w:val="en-GB"/>
              </w:rPr>
            </w:pPr>
            <w:r w:rsidRPr="003D63D9">
              <w:rPr>
                <w:rFonts w:asciiTheme="majorHAnsi" w:hAnsiTheme="majorHAnsi" w:cstheme="majorHAnsi"/>
                <w:color w:val="000000"/>
                <w:sz w:val="16"/>
                <w:szCs w:val="16"/>
                <w:lang w:val="en-GB"/>
              </w:rPr>
              <w:t>18</w:t>
            </w:r>
          </w:p>
        </w:tc>
        <w:tc>
          <w:tcPr>
            <w:tcW w:w="992" w:type="dxa"/>
            <w:tcBorders>
              <w:left w:val="nil"/>
              <w:right w:val="nil"/>
            </w:tcBorders>
            <w:vAlign w:val="center"/>
          </w:tcPr>
          <w:p w14:paraId="066DA69E" w14:textId="2A54B92D" w:rsidR="00676E46" w:rsidRPr="003D63D9" w:rsidRDefault="00676E46" w:rsidP="00731C3A">
            <w:pPr>
              <w:spacing w:after="0"/>
              <w:jc w:val="center"/>
              <w:rPr>
                <w:rFonts w:asciiTheme="majorHAnsi" w:hAnsiTheme="majorHAnsi" w:cstheme="majorHAnsi"/>
                <w:color w:val="000000"/>
                <w:sz w:val="16"/>
                <w:szCs w:val="16"/>
                <w:lang w:val="en-GB"/>
              </w:rPr>
            </w:pPr>
            <w:r w:rsidRPr="003D63D9">
              <w:rPr>
                <w:rFonts w:asciiTheme="majorHAnsi" w:hAnsiTheme="majorHAnsi" w:cstheme="majorHAnsi"/>
                <w:color w:val="000000"/>
                <w:sz w:val="16"/>
                <w:szCs w:val="16"/>
                <w:lang w:val="en-GB"/>
              </w:rPr>
              <w:t>9</w:t>
            </w:r>
          </w:p>
        </w:tc>
        <w:tc>
          <w:tcPr>
            <w:tcW w:w="284" w:type="dxa"/>
            <w:vMerge w:val="restart"/>
            <w:tcBorders>
              <w:top w:val="nil"/>
              <w:left w:val="nil"/>
              <w:bottom w:val="nil"/>
              <w:right w:val="nil"/>
            </w:tcBorders>
            <w:shd w:val="clear" w:color="auto" w:fill="auto"/>
          </w:tcPr>
          <w:p w14:paraId="73B2D6BE" w14:textId="77777777" w:rsidR="00676E46" w:rsidRPr="003D63D9" w:rsidRDefault="00676E46" w:rsidP="00731C3A">
            <w:pPr>
              <w:spacing w:after="0"/>
              <w:jc w:val="center"/>
              <w:rPr>
                <w:rFonts w:asciiTheme="majorHAnsi" w:hAnsiTheme="majorHAnsi" w:cstheme="majorHAnsi"/>
                <w:color w:val="000000"/>
                <w:sz w:val="16"/>
                <w:szCs w:val="16"/>
                <w:lang w:val="en-GB"/>
              </w:rPr>
            </w:pPr>
          </w:p>
        </w:tc>
        <w:tc>
          <w:tcPr>
            <w:tcW w:w="1276" w:type="dxa"/>
            <w:tcBorders>
              <w:left w:val="nil"/>
              <w:right w:val="nil"/>
            </w:tcBorders>
            <w:vAlign w:val="center"/>
          </w:tcPr>
          <w:p w14:paraId="2D79EA2A" w14:textId="252ABD74" w:rsidR="00676E46" w:rsidRPr="003D63D9" w:rsidRDefault="00676E46" w:rsidP="00731C3A">
            <w:pPr>
              <w:spacing w:after="0"/>
              <w:jc w:val="center"/>
              <w:rPr>
                <w:rFonts w:asciiTheme="majorHAnsi" w:hAnsiTheme="majorHAnsi" w:cstheme="majorHAnsi"/>
                <w:color w:val="000000"/>
                <w:sz w:val="16"/>
                <w:szCs w:val="16"/>
                <w:lang w:val="en-GB"/>
              </w:rPr>
            </w:pPr>
            <w:r w:rsidRPr="003D63D9">
              <w:rPr>
                <w:rFonts w:asciiTheme="majorHAnsi" w:hAnsiTheme="majorHAnsi" w:cstheme="majorHAnsi"/>
                <w:color w:val="000000"/>
                <w:sz w:val="16"/>
                <w:szCs w:val="16"/>
                <w:lang w:val="en-GB"/>
              </w:rPr>
              <w:t>23</w:t>
            </w:r>
          </w:p>
        </w:tc>
        <w:tc>
          <w:tcPr>
            <w:tcW w:w="1276" w:type="dxa"/>
            <w:tcBorders>
              <w:left w:val="nil"/>
              <w:right w:val="nil"/>
            </w:tcBorders>
            <w:vAlign w:val="center"/>
          </w:tcPr>
          <w:p w14:paraId="39190E4C" w14:textId="73F28574" w:rsidR="00676E46" w:rsidRPr="003D63D9" w:rsidRDefault="00676E46" w:rsidP="00731C3A">
            <w:pPr>
              <w:spacing w:after="0"/>
              <w:jc w:val="center"/>
              <w:rPr>
                <w:rFonts w:asciiTheme="majorHAnsi" w:hAnsiTheme="majorHAnsi" w:cstheme="majorHAnsi"/>
                <w:color w:val="000000"/>
                <w:sz w:val="16"/>
                <w:szCs w:val="16"/>
                <w:lang w:val="en-GB"/>
              </w:rPr>
            </w:pPr>
            <w:r w:rsidRPr="003D63D9">
              <w:rPr>
                <w:rFonts w:asciiTheme="majorHAnsi" w:hAnsiTheme="majorHAnsi" w:cstheme="majorHAnsi"/>
                <w:color w:val="000000"/>
                <w:sz w:val="16"/>
                <w:szCs w:val="16"/>
                <w:lang w:val="en-GB"/>
              </w:rPr>
              <w:t>5</w:t>
            </w:r>
          </w:p>
        </w:tc>
      </w:tr>
      <w:tr w:rsidR="00676E46" w14:paraId="3799DFAF" w14:textId="77777777" w:rsidTr="00810702">
        <w:trPr>
          <w:jc w:val="center"/>
        </w:trPr>
        <w:tc>
          <w:tcPr>
            <w:tcW w:w="1280" w:type="dxa"/>
            <w:tcBorders>
              <w:left w:val="nil"/>
              <w:right w:val="nil"/>
            </w:tcBorders>
            <w:shd w:val="clear" w:color="auto" w:fill="F2F2F2" w:themeFill="background1" w:themeFillShade="F2"/>
            <w:vAlign w:val="center"/>
          </w:tcPr>
          <w:p w14:paraId="500DCAB1" w14:textId="714FF3C0" w:rsidR="00676E46" w:rsidRPr="003D63D9" w:rsidRDefault="00676E46" w:rsidP="00731C3A">
            <w:pPr>
              <w:spacing w:after="0"/>
              <w:jc w:val="center"/>
              <w:rPr>
                <w:rFonts w:asciiTheme="majorHAnsi" w:hAnsiTheme="majorHAnsi" w:cstheme="majorHAnsi"/>
                <w:b/>
                <w:color w:val="000000"/>
                <w:sz w:val="16"/>
                <w:szCs w:val="16"/>
                <w:lang w:val="en-GB"/>
              </w:rPr>
            </w:pPr>
            <w:r w:rsidRPr="003D63D9">
              <w:rPr>
                <w:rFonts w:asciiTheme="majorHAnsi" w:hAnsiTheme="majorHAnsi" w:cstheme="majorHAnsi"/>
                <w:b/>
                <w:color w:val="000000"/>
                <w:sz w:val="16"/>
                <w:szCs w:val="16"/>
                <w:lang w:val="en-GB"/>
              </w:rPr>
              <w:t>Overview</w:t>
            </w:r>
          </w:p>
        </w:tc>
        <w:tc>
          <w:tcPr>
            <w:tcW w:w="1130" w:type="dxa"/>
            <w:tcBorders>
              <w:left w:val="nil"/>
              <w:right w:val="nil"/>
            </w:tcBorders>
            <w:vAlign w:val="center"/>
          </w:tcPr>
          <w:p w14:paraId="1241D1F9" w14:textId="378E3CBF" w:rsidR="00676E46" w:rsidRPr="003D63D9" w:rsidRDefault="00676E46" w:rsidP="00731C3A">
            <w:pPr>
              <w:spacing w:after="0"/>
              <w:jc w:val="center"/>
              <w:rPr>
                <w:rFonts w:asciiTheme="majorHAnsi" w:hAnsiTheme="majorHAnsi" w:cstheme="majorHAnsi"/>
                <w:color w:val="000000"/>
                <w:sz w:val="16"/>
                <w:szCs w:val="16"/>
                <w:lang w:val="en-GB"/>
              </w:rPr>
            </w:pPr>
            <w:r w:rsidRPr="003D63D9">
              <w:rPr>
                <w:rFonts w:asciiTheme="majorHAnsi" w:hAnsiTheme="majorHAnsi" w:cstheme="majorHAnsi"/>
                <w:color w:val="000000"/>
                <w:sz w:val="16"/>
                <w:szCs w:val="16"/>
                <w:lang w:val="en-GB"/>
              </w:rPr>
              <w:t>1:42</w:t>
            </w:r>
          </w:p>
        </w:tc>
        <w:tc>
          <w:tcPr>
            <w:tcW w:w="1559" w:type="dxa"/>
            <w:tcBorders>
              <w:left w:val="nil"/>
              <w:right w:val="nil"/>
            </w:tcBorders>
            <w:vAlign w:val="center"/>
          </w:tcPr>
          <w:p w14:paraId="5A87BCFB" w14:textId="53EF33A4" w:rsidR="00676E46" w:rsidRPr="003D63D9" w:rsidRDefault="00676E46" w:rsidP="00731C3A">
            <w:pPr>
              <w:spacing w:after="0"/>
              <w:jc w:val="center"/>
              <w:rPr>
                <w:rFonts w:asciiTheme="majorHAnsi" w:hAnsiTheme="majorHAnsi" w:cstheme="majorHAnsi"/>
                <w:color w:val="000000"/>
                <w:sz w:val="16"/>
                <w:szCs w:val="16"/>
                <w:lang w:val="en-GB"/>
              </w:rPr>
            </w:pPr>
            <w:r w:rsidRPr="003D63D9">
              <w:rPr>
                <w:rFonts w:asciiTheme="majorHAnsi" w:hAnsiTheme="majorHAnsi" w:cstheme="majorHAnsi"/>
                <w:color w:val="000000"/>
                <w:sz w:val="16"/>
                <w:szCs w:val="16"/>
                <w:lang w:val="en-GB"/>
              </w:rPr>
              <w:t>23</w:t>
            </w:r>
          </w:p>
        </w:tc>
        <w:tc>
          <w:tcPr>
            <w:tcW w:w="288" w:type="dxa"/>
            <w:vMerge/>
            <w:tcBorders>
              <w:top w:val="nil"/>
              <w:left w:val="nil"/>
              <w:bottom w:val="nil"/>
              <w:right w:val="nil"/>
            </w:tcBorders>
            <w:shd w:val="clear" w:color="auto" w:fill="auto"/>
          </w:tcPr>
          <w:p w14:paraId="746C6776" w14:textId="77777777" w:rsidR="00676E46" w:rsidRPr="003D63D9" w:rsidRDefault="00676E46" w:rsidP="00731C3A">
            <w:pPr>
              <w:spacing w:after="0"/>
              <w:jc w:val="center"/>
              <w:rPr>
                <w:rFonts w:asciiTheme="majorHAnsi" w:hAnsiTheme="majorHAnsi" w:cstheme="majorHAnsi"/>
                <w:color w:val="000000"/>
                <w:sz w:val="16"/>
                <w:szCs w:val="16"/>
                <w:lang w:val="en-GB"/>
              </w:rPr>
            </w:pPr>
          </w:p>
        </w:tc>
        <w:tc>
          <w:tcPr>
            <w:tcW w:w="992" w:type="dxa"/>
            <w:tcBorders>
              <w:left w:val="nil"/>
              <w:right w:val="nil"/>
            </w:tcBorders>
            <w:vAlign w:val="center"/>
          </w:tcPr>
          <w:p w14:paraId="2E6D6B12" w14:textId="6662B952" w:rsidR="00676E46" w:rsidRPr="003D63D9" w:rsidRDefault="00676E46" w:rsidP="00731C3A">
            <w:pPr>
              <w:spacing w:after="0"/>
              <w:jc w:val="center"/>
              <w:rPr>
                <w:rFonts w:asciiTheme="majorHAnsi" w:hAnsiTheme="majorHAnsi" w:cstheme="majorHAnsi"/>
                <w:color w:val="000000"/>
                <w:sz w:val="16"/>
                <w:szCs w:val="16"/>
                <w:lang w:val="en-GB"/>
              </w:rPr>
            </w:pPr>
            <w:r w:rsidRPr="003D63D9">
              <w:rPr>
                <w:rFonts w:asciiTheme="majorHAnsi" w:hAnsiTheme="majorHAnsi" w:cstheme="majorHAnsi"/>
                <w:color w:val="000000"/>
                <w:sz w:val="16"/>
                <w:szCs w:val="16"/>
                <w:lang w:val="en-GB"/>
              </w:rPr>
              <w:t>44</w:t>
            </w:r>
          </w:p>
        </w:tc>
        <w:tc>
          <w:tcPr>
            <w:tcW w:w="992" w:type="dxa"/>
            <w:tcBorders>
              <w:left w:val="nil"/>
              <w:right w:val="nil"/>
            </w:tcBorders>
            <w:vAlign w:val="center"/>
          </w:tcPr>
          <w:p w14:paraId="350BBE69" w14:textId="010FA33F" w:rsidR="00676E46" w:rsidRPr="003D63D9" w:rsidRDefault="00676E46" w:rsidP="00731C3A">
            <w:pPr>
              <w:spacing w:after="0"/>
              <w:jc w:val="center"/>
              <w:rPr>
                <w:rFonts w:asciiTheme="majorHAnsi" w:hAnsiTheme="majorHAnsi" w:cstheme="majorHAnsi"/>
                <w:color w:val="000000"/>
                <w:sz w:val="16"/>
                <w:szCs w:val="16"/>
                <w:lang w:val="en-GB"/>
              </w:rPr>
            </w:pPr>
            <w:r w:rsidRPr="003D63D9">
              <w:rPr>
                <w:rFonts w:asciiTheme="majorHAnsi" w:hAnsiTheme="majorHAnsi" w:cstheme="majorHAnsi"/>
                <w:color w:val="000000"/>
                <w:sz w:val="16"/>
                <w:szCs w:val="16"/>
                <w:lang w:val="en-GB"/>
              </w:rPr>
              <w:t>20</w:t>
            </w:r>
          </w:p>
        </w:tc>
        <w:tc>
          <w:tcPr>
            <w:tcW w:w="284" w:type="dxa"/>
            <w:vMerge/>
            <w:tcBorders>
              <w:top w:val="nil"/>
              <w:left w:val="nil"/>
              <w:bottom w:val="nil"/>
              <w:right w:val="nil"/>
            </w:tcBorders>
            <w:shd w:val="clear" w:color="auto" w:fill="auto"/>
          </w:tcPr>
          <w:p w14:paraId="265A0DB9" w14:textId="77777777" w:rsidR="00676E46" w:rsidRPr="003D63D9" w:rsidRDefault="00676E46" w:rsidP="00731C3A">
            <w:pPr>
              <w:spacing w:after="0"/>
              <w:jc w:val="center"/>
              <w:rPr>
                <w:rFonts w:asciiTheme="majorHAnsi" w:hAnsiTheme="majorHAnsi" w:cstheme="majorHAnsi"/>
                <w:color w:val="000000"/>
                <w:sz w:val="16"/>
                <w:szCs w:val="16"/>
                <w:lang w:val="en-GB"/>
              </w:rPr>
            </w:pPr>
          </w:p>
        </w:tc>
        <w:tc>
          <w:tcPr>
            <w:tcW w:w="1276" w:type="dxa"/>
            <w:tcBorders>
              <w:left w:val="nil"/>
              <w:right w:val="nil"/>
            </w:tcBorders>
            <w:vAlign w:val="center"/>
          </w:tcPr>
          <w:p w14:paraId="4CF5F67E" w14:textId="2EE51B6E" w:rsidR="00676E46" w:rsidRPr="003D63D9" w:rsidRDefault="00676E46" w:rsidP="00731C3A">
            <w:pPr>
              <w:spacing w:after="0"/>
              <w:jc w:val="center"/>
              <w:rPr>
                <w:rFonts w:asciiTheme="majorHAnsi" w:hAnsiTheme="majorHAnsi" w:cstheme="majorHAnsi"/>
                <w:color w:val="000000"/>
                <w:sz w:val="16"/>
                <w:szCs w:val="16"/>
                <w:lang w:val="en-GB"/>
              </w:rPr>
            </w:pPr>
            <w:r w:rsidRPr="003D63D9">
              <w:rPr>
                <w:rFonts w:asciiTheme="majorHAnsi" w:hAnsiTheme="majorHAnsi" w:cstheme="majorHAnsi"/>
                <w:color w:val="000000"/>
                <w:sz w:val="16"/>
                <w:szCs w:val="16"/>
                <w:lang w:val="en-GB"/>
              </w:rPr>
              <w:t>34</w:t>
            </w:r>
          </w:p>
        </w:tc>
        <w:tc>
          <w:tcPr>
            <w:tcW w:w="1276" w:type="dxa"/>
            <w:tcBorders>
              <w:left w:val="nil"/>
              <w:right w:val="nil"/>
            </w:tcBorders>
            <w:vAlign w:val="center"/>
          </w:tcPr>
          <w:p w14:paraId="12FE0F33" w14:textId="310F6B1B" w:rsidR="00676E46" w:rsidRPr="003D63D9" w:rsidRDefault="00676E46" w:rsidP="00731C3A">
            <w:pPr>
              <w:spacing w:after="0"/>
              <w:jc w:val="center"/>
              <w:rPr>
                <w:rFonts w:asciiTheme="majorHAnsi" w:hAnsiTheme="majorHAnsi" w:cstheme="majorHAnsi"/>
                <w:color w:val="000000"/>
                <w:sz w:val="16"/>
                <w:szCs w:val="16"/>
                <w:lang w:val="en-GB"/>
              </w:rPr>
            </w:pPr>
            <w:r w:rsidRPr="003D63D9">
              <w:rPr>
                <w:rFonts w:asciiTheme="majorHAnsi" w:hAnsiTheme="majorHAnsi" w:cstheme="majorHAnsi"/>
                <w:color w:val="000000"/>
                <w:sz w:val="16"/>
                <w:szCs w:val="16"/>
                <w:lang w:val="en-GB"/>
              </w:rPr>
              <w:t>10</w:t>
            </w:r>
          </w:p>
        </w:tc>
      </w:tr>
      <w:tr w:rsidR="00676E46" w14:paraId="7CBD9936" w14:textId="77777777" w:rsidTr="00810702">
        <w:trPr>
          <w:jc w:val="center"/>
        </w:trPr>
        <w:tc>
          <w:tcPr>
            <w:tcW w:w="1280" w:type="dxa"/>
            <w:tcBorders>
              <w:left w:val="nil"/>
              <w:right w:val="nil"/>
            </w:tcBorders>
            <w:shd w:val="clear" w:color="auto" w:fill="F2F2F2" w:themeFill="background1" w:themeFillShade="F2"/>
            <w:vAlign w:val="center"/>
          </w:tcPr>
          <w:p w14:paraId="25271358" w14:textId="4052D96D" w:rsidR="00676E46" w:rsidRPr="003D63D9" w:rsidRDefault="00676E46" w:rsidP="00731C3A">
            <w:pPr>
              <w:spacing w:after="0"/>
              <w:jc w:val="center"/>
              <w:rPr>
                <w:rFonts w:asciiTheme="majorHAnsi" w:hAnsiTheme="majorHAnsi" w:cstheme="majorHAnsi"/>
                <w:b/>
                <w:color w:val="000000"/>
                <w:sz w:val="16"/>
                <w:szCs w:val="16"/>
                <w:lang w:val="en-GB"/>
              </w:rPr>
            </w:pPr>
            <w:r w:rsidRPr="003D63D9">
              <w:rPr>
                <w:rFonts w:asciiTheme="majorHAnsi" w:hAnsiTheme="majorHAnsi" w:cstheme="majorHAnsi"/>
                <w:b/>
                <w:color w:val="000000"/>
                <w:sz w:val="16"/>
                <w:szCs w:val="16"/>
                <w:lang w:val="en-GB"/>
              </w:rPr>
              <w:t>Gradual</w:t>
            </w:r>
          </w:p>
        </w:tc>
        <w:tc>
          <w:tcPr>
            <w:tcW w:w="1130" w:type="dxa"/>
            <w:tcBorders>
              <w:left w:val="nil"/>
              <w:right w:val="nil"/>
            </w:tcBorders>
            <w:vAlign w:val="center"/>
          </w:tcPr>
          <w:p w14:paraId="7EE07294" w14:textId="6EF14A02" w:rsidR="00676E46" w:rsidRPr="003D63D9" w:rsidRDefault="00676E46" w:rsidP="00731C3A">
            <w:pPr>
              <w:spacing w:after="0"/>
              <w:jc w:val="center"/>
              <w:rPr>
                <w:rFonts w:asciiTheme="majorHAnsi" w:hAnsiTheme="majorHAnsi" w:cstheme="majorHAnsi"/>
                <w:color w:val="000000"/>
                <w:sz w:val="16"/>
                <w:szCs w:val="16"/>
                <w:lang w:val="en-GB"/>
              </w:rPr>
            </w:pPr>
            <w:r w:rsidRPr="003D63D9">
              <w:rPr>
                <w:rFonts w:asciiTheme="majorHAnsi" w:hAnsiTheme="majorHAnsi" w:cstheme="majorHAnsi"/>
                <w:color w:val="000000"/>
                <w:sz w:val="16"/>
                <w:szCs w:val="16"/>
                <w:lang w:val="en-GB"/>
              </w:rPr>
              <w:t>1:28</w:t>
            </w:r>
          </w:p>
        </w:tc>
        <w:tc>
          <w:tcPr>
            <w:tcW w:w="1559" w:type="dxa"/>
            <w:tcBorders>
              <w:left w:val="nil"/>
              <w:right w:val="nil"/>
            </w:tcBorders>
            <w:vAlign w:val="center"/>
          </w:tcPr>
          <w:p w14:paraId="0AB8D458" w14:textId="39842D4E" w:rsidR="00676E46" w:rsidRPr="003D63D9" w:rsidRDefault="00676E46" w:rsidP="00731C3A">
            <w:pPr>
              <w:spacing w:after="0"/>
              <w:jc w:val="center"/>
              <w:rPr>
                <w:rFonts w:asciiTheme="majorHAnsi" w:hAnsiTheme="majorHAnsi" w:cstheme="majorHAnsi"/>
                <w:color w:val="000000"/>
                <w:sz w:val="16"/>
                <w:szCs w:val="16"/>
                <w:lang w:val="en-GB"/>
              </w:rPr>
            </w:pPr>
            <w:r w:rsidRPr="003D63D9">
              <w:rPr>
                <w:rFonts w:asciiTheme="majorHAnsi" w:hAnsiTheme="majorHAnsi" w:cstheme="majorHAnsi"/>
                <w:color w:val="000000"/>
                <w:sz w:val="16"/>
                <w:szCs w:val="16"/>
                <w:lang w:val="en-GB"/>
              </w:rPr>
              <w:t>29</w:t>
            </w:r>
          </w:p>
        </w:tc>
        <w:tc>
          <w:tcPr>
            <w:tcW w:w="288" w:type="dxa"/>
            <w:vMerge/>
            <w:tcBorders>
              <w:top w:val="nil"/>
              <w:left w:val="nil"/>
              <w:bottom w:val="nil"/>
              <w:right w:val="nil"/>
            </w:tcBorders>
            <w:shd w:val="clear" w:color="auto" w:fill="auto"/>
          </w:tcPr>
          <w:p w14:paraId="4BE9E6A3" w14:textId="77777777" w:rsidR="00676E46" w:rsidRPr="003D63D9" w:rsidRDefault="00676E46" w:rsidP="00731C3A">
            <w:pPr>
              <w:spacing w:after="0"/>
              <w:jc w:val="center"/>
              <w:rPr>
                <w:rFonts w:asciiTheme="majorHAnsi" w:hAnsiTheme="majorHAnsi" w:cstheme="majorHAnsi"/>
                <w:color w:val="000000"/>
                <w:sz w:val="16"/>
                <w:szCs w:val="16"/>
                <w:lang w:val="en-GB"/>
              </w:rPr>
            </w:pPr>
          </w:p>
        </w:tc>
        <w:tc>
          <w:tcPr>
            <w:tcW w:w="992" w:type="dxa"/>
            <w:tcBorders>
              <w:left w:val="nil"/>
              <w:right w:val="nil"/>
            </w:tcBorders>
            <w:vAlign w:val="center"/>
          </w:tcPr>
          <w:p w14:paraId="63DFFC27" w14:textId="7DCA108D" w:rsidR="00676E46" w:rsidRPr="003D63D9" w:rsidRDefault="00676E46" w:rsidP="00731C3A">
            <w:pPr>
              <w:spacing w:after="0"/>
              <w:jc w:val="center"/>
              <w:rPr>
                <w:rFonts w:asciiTheme="majorHAnsi" w:hAnsiTheme="majorHAnsi" w:cstheme="majorHAnsi"/>
                <w:color w:val="000000"/>
                <w:sz w:val="16"/>
                <w:szCs w:val="16"/>
                <w:lang w:val="en-GB"/>
              </w:rPr>
            </w:pPr>
            <w:r w:rsidRPr="003D63D9">
              <w:rPr>
                <w:rFonts w:asciiTheme="majorHAnsi" w:hAnsiTheme="majorHAnsi" w:cstheme="majorHAnsi"/>
                <w:color w:val="000000"/>
                <w:sz w:val="16"/>
                <w:szCs w:val="16"/>
                <w:lang w:val="en-GB"/>
              </w:rPr>
              <w:t>42</w:t>
            </w:r>
          </w:p>
        </w:tc>
        <w:tc>
          <w:tcPr>
            <w:tcW w:w="992" w:type="dxa"/>
            <w:tcBorders>
              <w:left w:val="nil"/>
              <w:right w:val="nil"/>
            </w:tcBorders>
            <w:vAlign w:val="center"/>
          </w:tcPr>
          <w:p w14:paraId="4436FAFB" w14:textId="20922AC0" w:rsidR="00676E46" w:rsidRPr="003D63D9" w:rsidRDefault="00676E46" w:rsidP="00731C3A">
            <w:pPr>
              <w:spacing w:after="0"/>
              <w:jc w:val="center"/>
              <w:rPr>
                <w:rFonts w:asciiTheme="majorHAnsi" w:hAnsiTheme="majorHAnsi" w:cstheme="majorHAnsi"/>
                <w:color w:val="000000"/>
                <w:sz w:val="16"/>
                <w:szCs w:val="16"/>
                <w:lang w:val="en-GB"/>
              </w:rPr>
            </w:pPr>
            <w:r w:rsidRPr="003D63D9">
              <w:rPr>
                <w:rFonts w:asciiTheme="majorHAnsi" w:hAnsiTheme="majorHAnsi" w:cstheme="majorHAnsi"/>
                <w:color w:val="000000"/>
                <w:sz w:val="16"/>
                <w:szCs w:val="16"/>
                <w:lang w:val="en-GB"/>
              </w:rPr>
              <w:t>10</w:t>
            </w:r>
          </w:p>
        </w:tc>
        <w:tc>
          <w:tcPr>
            <w:tcW w:w="284" w:type="dxa"/>
            <w:vMerge/>
            <w:tcBorders>
              <w:top w:val="nil"/>
              <w:left w:val="nil"/>
              <w:bottom w:val="nil"/>
              <w:right w:val="nil"/>
            </w:tcBorders>
            <w:shd w:val="clear" w:color="auto" w:fill="auto"/>
          </w:tcPr>
          <w:p w14:paraId="49026482" w14:textId="77777777" w:rsidR="00676E46" w:rsidRPr="003D63D9" w:rsidRDefault="00676E46" w:rsidP="00731C3A">
            <w:pPr>
              <w:spacing w:after="0"/>
              <w:jc w:val="center"/>
              <w:rPr>
                <w:rFonts w:asciiTheme="majorHAnsi" w:hAnsiTheme="majorHAnsi" w:cstheme="majorHAnsi"/>
                <w:color w:val="000000"/>
                <w:sz w:val="16"/>
                <w:szCs w:val="16"/>
                <w:lang w:val="en-GB"/>
              </w:rPr>
            </w:pPr>
          </w:p>
        </w:tc>
        <w:tc>
          <w:tcPr>
            <w:tcW w:w="1276" w:type="dxa"/>
            <w:tcBorders>
              <w:left w:val="nil"/>
              <w:right w:val="nil"/>
            </w:tcBorders>
            <w:vAlign w:val="center"/>
          </w:tcPr>
          <w:p w14:paraId="072356C0" w14:textId="67CD45FA" w:rsidR="00676E46" w:rsidRPr="003D63D9" w:rsidRDefault="00676E46" w:rsidP="00731C3A">
            <w:pPr>
              <w:spacing w:after="0"/>
              <w:jc w:val="center"/>
              <w:rPr>
                <w:rFonts w:asciiTheme="majorHAnsi" w:hAnsiTheme="majorHAnsi" w:cstheme="majorHAnsi"/>
                <w:color w:val="000000"/>
                <w:sz w:val="16"/>
                <w:szCs w:val="16"/>
                <w:lang w:val="en-GB"/>
              </w:rPr>
            </w:pPr>
            <w:r w:rsidRPr="003D63D9">
              <w:rPr>
                <w:rFonts w:asciiTheme="majorHAnsi" w:hAnsiTheme="majorHAnsi" w:cstheme="majorHAnsi"/>
                <w:color w:val="000000"/>
                <w:sz w:val="16"/>
                <w:szCs w:val="16"/>
                <w:lang w:val="en-GB"/>
              </w:rPr>
              <w:t>40</w:t>
            </w:r>
          </w:p>
        </w:tc>
        <w:tc>
          <w:tcPr>
            <w:tcW w:w="1276" w:type="dxa"/>
            <w:tcBorders>
              <w:left w:val="nil"/>
              <w:right w:val="nil"/>
            </w:tcBorders>
            <w:vAlign w:val="center"/>
          </w:tcPr>
          <w:p w14:paraId="71C3B9D8" w14:textId="2C27BF96" w:rsidR="00676E46" w:rsidRPr="003D63D9" w:rsidRDefault="00676E46" w:rsidP="002369DA">
            <w:pPr>
              <w:spacing w:after="0"/>
              <w:jc w:val="center"/>
              <w:rPr>
                <w:rFonts w:asciiTheme="majorHAnsi" w:hAnsiTheme="majorHAnsi" w:cstheme="majorHAnsi"/>
                <w:color w:val="000000"/>
                <w:sz w:val="16"/>
                <w:szCs w:val="16"/>
                <w:lang w:val="en-GB"/>
              </w:rPr>
            </w:pPr>
            <w:r w:rsidRPr="003D63D9">
              <w:rPr>
                <w:rFonts w:asciiTheme="majorHAnsi" w:hAnsiTheme="majorHAnsi" w:cstheme="majorHAnsi"/>
                <w:color w:val="000000"/>
                <w:sz w:val="16"/>
                <w:szCs w:val="16"/>
                <w:lang w:val="en-GB"/>
              </w:rPr>
              <w:t>28</w:t>
            </w:r>
          </w:p>
        </w:tc>
      </w:tr>
    </w:tbl>
    <w:p w14:paraId="04640E38" w14:textId="598DE097" w:rsidR="006E3325" w:rsidRPr="002C2ADD" w:rsidRDefault="006E3325" w:rsidP="006E3325">
      <w:pPr>
        <w:pStyle w:val="Caption"/>
        <w:rPr>
          <w:lang w:val="en-GB"/>
        </w:rPr>
      </w:pPr>
      <w:r w:rsidRPr="002C2ADD">
        <w:rPr>
          <w:lang w:val="en-GB"/>
        </w:rPr>
        <w:t xml:space="preserve">Table </w:t>
      </w:r>
      <w:r w:rsidR="00EB33CF">
        <w:rPr>
          <w:lang w:val="en-GB"/>
        </w:rPr>
        <w:t>6</w:t>
      </w:r>
      <w:r w:rsidRPr="002C2ADD">
        <w:rPr>
          <w:lang w:val="en-GB"/>
        </w:rPr>
        <w:t xml:space="preserve">. Average </w:t>
      </w:r>
      <w:r w:rsidR="00897EA6">
        <w:rPr>
          <w:lang w:val="en-GB"/>
        </w:rPr>
        <w:t>timings of each Subtest, Task1 and Task2</w:t>
      </w:r>
      <w:r w:rsidRPr="002C2ADD">
        <w:rPr>
          <w:lang w:val="en-GB"/>
        </w:rPr>
        <w:t>.</w:t>
      </w:r>
    </w:p>
    <w:p w14:paraId="6288093A" w14:textId="629E6619" w:rsidR="000D354F" w:rsidRDefault="00EC7578" w:rsidP="006E3325">
      <w:pPr>
        <w:rPr>
          <w:color w:val="000000"/>
          <w:lang w:val="en-GB"/>
        </w:rPr>
      </w:pPr>
      <w:r>
        <w:rPr>
          <w:color w:val="000000"/>
          <w:lang w:val="en-GB"/>
        </w:rPr>
        <w:t xml:space="preserve">Table </w:t>
      </w:r>
      <w:r w:rsidR="00EB33CF">
        <w:rPr>
          <w:color w:val="000000"/>
          <w:lang w:val="en-GB"/>
        </w:rPr>
        <w:t>6</w:t>
      </w:r>
      <w:r>
        <w:rPr>
          <w:color w:val="000000"/>
          <w:lang w:val="en-GB"/>
        </w:rPr>
        <w:t xml:space="preserve"> shows </w:t>
      </w:r>
      <w:r w:rsidR="007C36E1">
        <w:rPr>
          <w:color w:val="000000"/>
          <w:lang w:val="en-GB"/>
        </w:rPr>
        <w:t xml:space="preserve">the </w:t>
      </w:r>
      <w:r>
        <w:rPr>
          <w:color w:val="000000"/>
          <w:lang w:val="en-GB"/>
        </w:rPr>
        <w:t>average tim</w:t>
      </w:r>
      <w:r w:rsidR="00CE7D2A">
        <w:rPr>
          <w:color w:val="000000"/>
          <w:lang w:val="en-GB"/>
        </w:rPr>
        <w:t>e</w:t>
      </w:r>
      <w:r>
        <w:rPr>
          <w:color w:val="000000"/>
          <w:lang w:val="en-GB"/>
        </w:rPr>
        <w:t>s (and standard deviation</w:t>
      </w:r>
      <w:r w:rsidR="00CE7D2A">
        <w:rPr>
          <w:color w:val="000000"/>
          <w:lang w:val="en-GB"/>
        </w:rPr>
        <w:t>s</w:t>
      </w:r>
      <w:r>
        <w:rPr>
          <w:color w:val="000000"/>
          <w:lang w:val="en-GB"/>
        </w:rPr>
        <w:t>) for participants to complete respectively the whole</w:t>
      </w:r>
      <w:r w:rsidR="00177FEE">
        <w:rPr>
          <w:color w:val="000000"/>
          <w:lang w:val="en-GB"/>
        </w:rPr>
        <w:t xml:space="preserve"> </w:t>
      </w:r>
      <w:r w:rsidRPr="0090104C">
        <w:rPr>
          <w:i/>
          <w:color w:val="000000"/>
          <w:lang w:val="en-GB"/>
        </w:rPr>
        <w:t>Subtest</w:t>
      </w:r>
      <w:r w:rsidR="00F72464" w:rsidRPr="0090104C">
        <w:rPr>
          <w:i/>
          <w:color w:val="000000"/>
          <w:lang w:val="en-GB"/>
        </w:rPr>
        <w:t xml:space="preserve"> i</w:t>
      </w:r>
      <w:r w:rsidR="00F72464">
        <w:rPr>
          <w:color w:val="000000"/>
          <w:lang w:val="en-GB"/>
        </w:rPr>
        <w:t xml:space="preserve"> </w:t>
      </w:r>
      <w:r>
        <w:rPr>
          <w:color w:val="000000"/>
          <w:lang w:val="en-GB"/>
        </w:rPr>
        <w:t>(with i=[1,3]</w:t>
      </w:r>
      <w:r w:rsidR="00CE7D2A">
        <w:rPr>
          <w:color w:val="000000"/>
          <w:lang w:val="en-GB"/>
        </w:rPr>
        <w:t>, where</w:t>
      </w:r>
      <w:r>
        <w:rPr>
          <w:color w:val="000000"/>
          <w:lang w:val="en-GB"/>
        </w:rPr>
        <w:t xml:space="preserve"> i=1 </w:t>
      </w:r>
      <w:r w:rsidR="00FB7720">
        <w:rPr>
          <w:color w:val="000000"/>
          <w:lang w:val="en-GB"/>
        </w:rPr>
        <w:t>corresponds</w:t>
      </w:r>
      <w:r>
        <w:rPr>
          <w:color w:val="000000"/>
          <w:lang w:val="en-GB"/>
        </w:rPr>
        <w:t xml:space="preserve"> to </w:t>
      </w:r>
      <w:r w:rsidR="00CE7D2A">
        <w:rPr>
          <w:color w:val="000000"/>
          <w:lang w:val="en-GB"/>
        </w:rPr>
        <w:t xml:space="preserve">the </w:t>
      </w:r>
      <w:r>
        <w:rPr>
          <w:color w:val="000000"/>
          <w:lang w:val="en-GB"/>
        </w:rPr>
        <w:t>immediate</w:t>
      </w:r>
      <w:r w:rsidR="00CE7D2A">
        <w:rPr>
          <w:color w:val="000000"/>
          <w:lang w:val="en-GB"/>
        </w:rPr>
        <w:t xml:space="preserve"> transition</w:t>
      </w:r>
      <w:r w:rsidR="00A04E1B">
        <w:rPr>
          <w:color w:val="000000"/>
          <w:lang w:val="en-GB"/>
        </w:rPr>
        <w:t xml:space="preserve"> and </w:t>
      </w:r>
      <w:r w:rsidR="00177FEE">
        <w:rPr>
          <w:color w:val="000000"/>
          <w:lang w:val="en-GB"/>
        </w:rPr>
        <w:t xml:space="preserve"> </w:t>
      </w:r>
      <w:r w:rsidR="00CE7D2A">
        <w:rPr>
          <w:color w:val="000000"/>
          <w:lang w:val="en-GB"/>
        </w:rPr>
        <w:t>i=2 and i=3 to the o</w:t>
      </w:r>
      <w:r>
        <w:rPr>
          <w:color w:val="000000"/>
          <w:lang w:val="en-GB"/>
        </w:rPr>
        <w:t xml:space="preserve">verview and gradual </w:t>
      </w:r>
      <w:r w:rsidR="00CE7D2A">
        <w:rPr>
          <w:color w:val="000000"/>
          <w:lang w:val="en-GB"/>
        </w:rPr>
        <w:t>one</w:t>
      </w:r>
      <w:r>
        <w:rPr>
          <w:color w:val="000000"/>
          <w:lang w:val="en-GB"/>
        </w:rPr>
        <w:t>s)</w:t>
      </w:r>
      <w:r w:rsidR="00F0446F">
        <w:rPr>
          <w:color w:val="000000"/>
          <w:lang w:val="en-GB"/>
        </w:rPr>
        <w:t>, together with</w:t>
      </w:r>
      <w:r>
        <w:rPr>
          <w:color w:val="000000"/>
          <w:lang w:val="en-GB"/>
        </w:rPr>
        <w:t xml:space="preserve"> </w:t>
      </w:r>
      <w:r w:rsidR="00177FEE">
        <w:rPr>
          <w:color w:val="000000"/>
          <w:lang w:val="en-GB"/>
        </w:rPr>
        <w:t xml:space="preserve">average </w:t>
      </w:r>
      <w:r>
        <w:rPr>
          <w:color w:val="000000"/>
          <w:lang w:val="en-GB"/>
        </w:rPr>
        <w:t>tim</w:t>
      </w:r>
      <w:r w:rsidR="00F96F97">
        <w:rPr>
          <w:color w:val="000000"/>
          <w:lang w:val="en-GB"/>
        </w:rPr>
        <w:t>e</w:t>
      </w:r>
      <w:r>
        <w:rPr>
          <w:color w:val="000000"/>
          <w:lang w:val="en-GB"/>
        </w:rPr>
        <w:t>s</w:t>
      </w:r>
      <w:r w:rsidR="00177FEE">
        <w:rPr>
          <w:color w:val="000000"/>
          <w:lang w:val="en-GB"/>
        </w:rPr>
        <w:t xml:space="preserve"> to complete Task1 and Task 2 </w:t>
      </w:r>
      <w:r w:rsidR="00FB7720">
        <w:rPr>
          <w:color w:val="000000"/>
          <w:lang w:val="en-GB"/>
        </w:rPr>
        <w:t>for</w:t>
      </w:r>
      <w:r w:rsidR="0090104C">
        <w:rPr>
          <w:color w:val="000000"/>
          <w:lang w:val="en-GB"/>
        </w:rPr>
        <w:t xml:space="preserve"> each</w:t>
      </w:r>
      <w:r w:rsidR="00177FEE">
        <w:rPr>
          <w:color w:val="000000"/>
          <w:lang w:val="en-GB"/>
        </w:rPr>
        <w:t xml:space="preserve"> </w:t>
      </w:r>
      <w:r w:rsidR="00177FEE" w:rsidRPr="0090104C">
        <w:rPr>
          <w:i/>
          <w:color w:val="000000"/>
          <w:lang w:val="en-GB"/>
        </w:rPr>
        <w:t>Subtest</w:t>
      </w:r>
      <w:r w:rsidR="00CE7EB0" w:rsidRPr="0090104C">
        <w:rPr>
          <w:i/>
          <w:color w:val="000000"/>
          <w:lang w:val="en-GB"/>
        </w:rPr>
        <w:t xml:space="preserve"> i</w:t>
      </w:r>
      <w:r w:rsidR="00177FEE" w:rsidRPr="00F0446F">
        <w:rPr>
          <w:color w:val="000000"/>
          <w:lang w:val="en-GB"/>
        </w:rPr>
        <w:t>.</w:t>
      </w:r>
      <w:r w:rsidR="00F0446F" w:rsidRPr="00F0446F">
        <w:rPr>
          <w:color w:val="000000"/>
          <w:lang w:val="en-GB"/>
        </w:rPr>
        <w:t xml:space="preserve"> </w:t>
      </w:r>
      <w:r w:rsidR="005B4675">
        <w:rPr>
          <w:color w:val="000000"/>
          <w:lang w:val="en-GB"/>
        </w:rPr>
        <w:t>T</w:t>
      </w:r>
      <w:r w:rsidR="00FB7720">
        <w:rPr>
          <w:color w:val="000000"/>
          <w:lang w:val="en-GB"/>
        </w:rPr>
        <w:t>he t</w:t>
      </w:r>
      <w:r w:rsidR="005B4675">
        <w:rPr>
          <w:color w:val="000000"/>
          <w:lang w:val="en-GB"/>
        </w:rPr>
        <w:t xml:space="preserve">imes </w:t>
      </w:r>
      <w:r w:rsidR="00E67625">
        <w:rPr>
          <w:color w:val="000000"/>
          <w:lang w:val="en-GB"/>
        </w:rPr>
        <w:t>necessary t</w:t>
      </w:r>
      <w:r w:rsidR="005B4675">
        <w:rPr>
          <w:color w:val="000000"/>
          <w:lang w:val="en-GB"/>
        </w:rPr>
        <w:t xml:space="preserve">o complete Task1 and Task2 </w:t>
      </w:r>
      <w:r w:rsidR="00A25CCF">
        <w:rPr>
          <w:color w:val="000000"/>
          <w:lang w:val="en-GB"/>
        </w:rPr>
        <w:t xml:space="preserve">of a </w:t>
      </w:r>
      <w:r w:rsidR="00A25CCF" w:rsidRPr="004B4B0B">
        <w:rPr>
          <w:i/>
          <w:color w:val="000000"/>
          <w:lang w:val="en-GB"/>
        </w:rPr>
        <w:t>Subtask i</w:t>
      </w:r>
      <w:r w:rsidR="00A25CCF">
        <w:rPr>
          <w:color w:val="000000"/>
          <w:lang w:val="en-GB"/>
        </w:rPr>
        <w:t xml:space="preserve"> </w:t>
      </w:r>
      <w:r w:rsidR="005B4675">
        <w:rPr>
          <w:color w:val="000000"/>
          <w:lang w:val="en-GB"/>
        </w:rPr>
        <w:t>depend o</w:t>
      </w:r>
      <w:r w:rsidR="00A04E1B">
        <w:rPr>
          <w:color w:val="000000"/>
          <w:lang w:val="en-GB"/>
        </w:rPr>
        <w:t>n</w:t>
      </w:r>
      <w:r w:rsidR="005B4675">
        <w:rPr>
          <w:color w:val="000000"/>
          <w:lang w:val="en-GB"/>
        </w:rPr>
        <w:t xml:space="preserve"> </w:t>
      </w:r>
      <w:r w:rsidR="00FB7720">
        <w:rPr>
          <w:color w:val="000000"/>
          <w:lang w:val="en-GB"/>
        </w:rPr>
        <w:t xml:space="preserve">the </w:t>
      </w:r>
      <w:r w:rsidR="00A04E1B">
        <w:rPr>
          <w:color w:val="000000"/>
          <w:lang w:val="en-GB"/>
        </w:rPr>
        <w:t>ability</w:t>
      </w:r>
      <w:r w:rsidR="00A74581">
        <w:rPr>
          <w:color w:val="000000"/>
          <w:lang w:val="en-GB"/>
        </w:rPr>
        <w:t xml:space="preserve"> of each user</w:t>
      </w:r>
      <w:r w:rsidR="005B4675">
        <w:rPr>
          <w:color w:val="000000"/>
          <w:lang w:val="en-GB"/>
        </w:rPr>
        <w:t xml:space="preserve">, </w:t>
      </w:r>
      <w:r w:rsidR="004B4B0B">
        <w:rPr>
          <w:color w:val="000000"/>
          <w:lang w:val="en-GB"/>
        </w:rPr>
        <w:t>while</w:t>
      </w:r>
      <w:r w:rsidR="005B4675">
        <w:rPr>
          <w:color w:val="000000"/>
          <w:lang w:val="en-GB"/>
        </w:rPr>
        <w:t xml:space="preserve"> </w:t>
      </w:r>
      <w:r w:rsidR="00FB7720">
        <w:rPr>
          <w:color w:val="000000"/>
          <w:lang w:val="en-GB"/>
        </w:rPr>
        <w:t xml:space="preserve">the </w:t>
      </w:r>
      <w:r w:rsidR="005B4675">
        <w:rPr>
          <w:color w:val="000000"/>
          <w:lang w:val="en-GB"/>
        </w:rPr>
        <w:t xml:space="preserve">time required </w:t>
      </w:r>
      <w:r w:rsidR="00A25CCF">
        <w:rPr>
          <w:color w:val="000000"/>
          <w:lang w:val="en-GB"/>
        </w:rPr>
        <w:t xml:space="preserve">for </w:t>
      </w:r>
      <w:r w:rsidR="005B4675">
        <w:rPr>
          <w:color w:val="000000"/>
          <w:lang w:val="en-GB"/>
        </w:rPr>
        <w:t xml:space="preserve">a transition </w:t>
      </w:r>
      <w:r w:rsidR="00A25CCF">
        <w:rPr>
          <w:color w:val="000000"/>
          <w:lang w:val="en-GB"/>
        </w:rPr>
        <w:t xml:space="preserve">execution </w:t>
      </w:r>
      <w:r w:rsidR="005B4675">
        <w:rPr>
          <w:color w:val="000000"/>
          <w:lang w:val="en-GB"/>
        </w:rPr>
        <w:t xml:space="preserve">depends on the </w:t>
      </w:r>
      <w:r w:rsidR="00A74581">
        <w:rPr>
          <w:color w:val="000000"/>
          <w:lang w:val="en-GB"/>
        </w:rPr>
        <w:t xml:space="preserve">complexity of the </w:t>
      </w:r>
      <w:r w:rsidR="005B4675">
        <w:rPr>
          <w:color w:val="000000"/>
          <w:lang w:val="en-GB"/>
        </w:rPr>
        <w:t xml:space="preserve">design </w:t>
      </w:r>
      <w:r w:rsidR="009F37BF">
        <w:rPr>
          <w:color w:val="000000"/>
          <w:lang w:val="en-GB"/>
        </w:rPr>
        <w:t>to be transformed</w:t>
      </w:r>
      <w:r w:rsidR="005B4675">
        <w:rPr>
          <w:color w:val="000000"/>
          <w:lang w:val="en-GB"/>
        </w:rPr>
        <w:t xml:space="preserve">. </w:t>
      </w:r>
      <w:r w:rsidR="00FB7720">
        <w:rPr>
          <w:color w:val="000000"/>
          <w:lang w:val="en-GB"/>
        </w:rPr>
        <w:t>The t</w:t>
      </w:r>
      <w:r w:rsidR="00177FEE">
        <w:rPr>
          <w:color w:val="000000"/>
          <w:lang w:val="en-GB"/>
        </w:rPr>
        <w:t>im</w:t>
      </w:r>
      <w:r w:rsidR="004B4B0B">
        <w:rPr>
          <w:color w:val="000000"/>
          <w:lang w:val="en-GB"/>
        </w:rPr>
        <w:t>e</w:t>
      </w:r>
      <w:r w:rsidR="00177FEE">
        <w:rPr>
          <w:color w:val="000000"/>
          <w:lang w:val="en-GB"/>
        </w:rPr>
        <w:t>s to execute Task1 (or Task2) of one Subtest cannot be comparable with t</w:t>
      </w:r>
      <w:r w:rsidR="00FB7720">
        <w:rPr>
          <w:color w:val="000000"/>
          <w:lang w:val="en-GB"/>
        </w:rPr>
        <w:t>hose for</w:t>
      </w:r>
      <w:r w:rsidR="00A5527C">
        <w:rPr>
          <w:color w:val="000000"/>
          <w:lang w:val="en-GB"/>
        </w:rPr>
        <w:t xml:space="preserve"> </w:t>
      </w:r>
      <w:r w:rsidR="00177FEE">
        <w:rPr>
          <w:color w:val="000000"/>
          <w:lang w:val="en-GB"/>
        </w:rPr>
        <w:t xml:space="preserve">Task1 (or Task2) of another </w:t>
      </w:r>
      <w:r w:rsidR="004B4B0B">
        <w:rPr>
          <w:color w:val="000000"/>
          <w:lang w:val="en-GB"/>
        </w:rPr>
        <w:t>Subtest</w:t>
      </w:r>
      <w:r w:rsidR="00E67625">
        <w:rPr>
          <w:color w:val="000000"/>
          <w:lang w:val="en-GB"/>
        </w:rPr>
        <w:t xml:space="preserve"> </w:t>
      </w:r>
      <w:r w:rsidR="00177FEE">
        <w:rPr>
          <w:color w:val="000000"/>
          <w:lang w:val="en-GB"/>
        </w:rPr>
        <w:t xml:space="preserve">because </w:t>
      </w:r>
      <w:r w:rsidR="00C537CD">
        <w:rPr>
          <w:color w:val="000000"/>
          <w:lang w:val="en-GB"/>
        </w:rPr>
        <w:t xml:space="preserve">of </w:t>
      </w:r>
      <w:r w:rsidR="00177FEE">
        <w:rPr>
          <w:color w:val="000000"/>
          <w:lang w:val="en-GB"/>
        </w:rPr>
        <w:t xml:space="preserve">the </w:t>
      </w:r>
      <w:r w:rsidR="00FB7720">
        <w:rPr>
          <w:color w:val="000000"/>
          <w:lang w:val="en-GB"/>
        </w:rPr>
        <w:t>differences between</w:t>
      </w:r>
      <w:r w:rsidR="00177FEE">
        <w:rPr>
          <w:color w:val="000000"/>
          <w:lang w:val="en-GB"/>
        </w:rPr>
        <w:t xml:space="preserve"> </w:t>
      </w:r>
      <w:r w:rsidR="00FB7720">
        <w:rPr>
          <w:color w:val="000000"/>
          <w:lang w:val="en-GB"/>
        </w:rPr>
        <w:t>the</w:t>
      </w:r>
      <w:r w:rsidR="00E67625">
        <w:rPr>
          <w:color w:val="000000"/>
          <w:lang w:val="en-GB"/>
        </w:rPr>
        <w:t xml:space="preserve"> task</w:t>
      </w:r>
      <w:r w:rsidR="00FB7720">
        <w:rPr>
          <w:color w:val="000000"/>
          <w:lang w:val="en-GB"/>
        </w:rPr>
        <w:t>s</w:t>
      </w:r>
      <w:r w:rsidR="00E67625">
        <w:rPr>
          <w:color w:val="000000"/>
          <w:lang w:val="en-GB"/>
        </w:rPr>
        <w:t xml:space="preserve"> </w:t>
      </w:r>
      <w:r w:rsidR="00FB7720">
        <w:rPr>
          <w:color w:val="000000"/>
          <w:lang w:val="en-GB"/>
        </w:rPr>
        <w:t>in</w:t>
      </w:r>
      <w:r w:rsidR="00177FEE">
        <w:rPr>
          <w:color w:val="000000"/>
          <w:lang w:val="en-GB"/>
        </w:rPr>
        <w:t xml:space="preserve"> each</w:t>
      </w:r>
      <w:r w:rsidR="00DE448E">
        <w:rPr>
          <w:color w:val="000000"/>
          <w:lang w:val="en-GB"/>
        </w:rPr>
        <w:t xml:space="preserve"> Subtest</w:t>
      </w:r>
      <w:r w:rsidR="00E67625">
        <w:rPr>
          <w:color w:val="000000"/>
          <w:lang w:val="en-GB"/>
        </w:rPr>
        <w:t xml:space="preserve"> (i.e. </w:t>
      </w:r>
      <w:r w:rsidR="00E67625" w:rsidRPr="00E67625">
        <w:rPr>
          <w:color w:val="000000"/>
          <w:lang w:val="en-GB"/>
        </w:rPr>
        <w:t>find a piece of information in the biography</w:t>
      </w:r>
      <w:r w:rsidR="00E67625">
        <w:rPr>
          <w:color w:val="000000"/>
          <w:lang w:val="en-GB"/>
        </w:rPr>
        <w:t xml:space="preserve"> for Subtest 1</w:t>
      </w:r>
      <w:r w:rsidR="00E67625" w:rsidRPr="00E67625">
        <w:rPr>
          <w:color w:val="000000"/>
          <w:lang w:val="en-GB"/>
        </w:rPr>
        <w:t>, find a song in the album section</w:t>
      </w:r>
      <w:r w:rsidR="00E67625">
        <w:rPr>
          <w:color w:val="000000"/>
          <w:lang w:val="en-GB"/>
        </w:rPr>
        <w:t xml:space="preserve"> for Subtest 2</w:t>
      </w:r>
      <w:r w:rsidR="00E67625" w:rsidRPr="00E67625">
        <w:rPr>
          <w:color w:val="000000"/>
          <w:lang w:val="en-GB"/>
        </w:rPr>
        <w:t xml:space="preserve">, find the date of one specified concert in the events section and fill </w:t>
      </w:r>
      <w:r w:rsidR="00FB7720">
        <w:rPr>
          <w:color w:val="000000"/>
          <w:lang w:val="en-GB"/>
        </w:rPr>
        <w:t>i</w:t>
      </w:r>
      <w:r w:rsidR="00A5527C">
        <w:rPr>
          <w:color w:val="000000"/>
          <w:lang w:val="en-GB"/>
        </w:rPr>
        <w:t>n</w:t>
      </w:r>
      <w:r w:rsidR="00FB7720">
        <w:rPr>
          <w:color w:val="000000"/>
          <w:lang w:val="en-GB"/>
        </w:rPr>
        <w:t xml:space="preserve"> </w:t>
      </w:r>
      <w:r w:rsidR="00E67625" w:rsidRPr="00E67625">
        <w:rPr>
          <w:color w:val="000000"/>
          <w:lang w:val="en-GB"/>
        </w:rPr>
        <w:t xml:space="preserve">the form </w:t>
      </w:r>
      <w:r w:rsidR="00E67625">
        <w:rPr>
          <w:color w:val="000000"/>
          <w:lang w:val="en-GB"/>
        </w:rPr>
        <w:t>for Subtest 3</w:t>
      </w:r>
      <w:r w:rsidR="00C537CD">
        <w:rPr>
          <w:color w:val="000000"/>
          <w:lang w:val="en-GB"/>
        </w:rPr>
        <w:t>)</w:t>
      </w:r>
      <w:r w:rsidR="00FB7720">
        <w:rPr>
          <w:color w:val="000000"/>
          <w:lang w:val="en-GB"/>
        </w:rPr>
        <w:t>.</w:t>
      </w:r>
      <w:r w:rsidR="00A5527C">
        <w:rPr>
          <w:color w:val="000000"/>
          <w:lang w:val="en-GB"/>
        </w:rPr>
        <w:t xml:space="preserve"> </w:t>
      </w:r>
      <w:r w:rsidR="00FB7720">
        <w:rPr>
          <w:color w:val="000000"/>
          <w:lang w:val="en-GB"/>
        </w:rPr>
        <w:t>O</w:t>
      </w:r>
      <w:r w:rsidR="00B930CB">
        <w:rPr>
          <w:color w:val="000000"/>
          <w:lang w:val="en-GB"/>
        </w:rPr>
        <w:t>n the contrary</w:t>
      </w:r>
      <w:r w:rsidR="00FB7720">
        <w:rPr>
          <w:color w:val="000000"/>
          <w:lang w:val="en-GB"/>
        </w:rPr>
        <w:t>, the</w:t>
      </w:r>
      <w:r w:rsidR="00B930CB">
        <w:rPr>
          <w:color w:val="000000"/>
          <w:lang w:val="en-GB"/>
        </w:rPr>
        <w:t xml:space="preserve"> </w:t>
      </w:r>
      <w:r w:rsidR="00FB7720">
        <w:rPr>
          <w:color w:val="000000"/>
          <w:lang w:val="en-GB"/>
        </w:rPr>
        <w:t xml:space="preserve">execution </w:t>
      </w:r>
      <w:r w:rsidR="00C537CD">
        <w:rPr>
          <w:color w:val="000000"/>
          <w:lang w:val="en-GB"/>
        </w:rPr>
        <w:t>time</w:t>
      </w:r>
      <w:r w:rsidR="00B930CB">
        <w:rPr>
          <w:color w:val="000000"/>
          <w:lang w:val="en-GB"/>
        </w:rPr>
        <w:t>s</w:t>
      </w:r>
      <w:r w:rsidR="00C537CD">
        <w:rPr>
          <w:color w:val="000000"/>
          <w:lang w:val="en-GB"/>
        </w:rPr>
        <w:t xml:space="preserve"> for Task1 can be compar</w:t>
      </w:r>
      <w:r w:rsidR="00FB7720">
        <w:rPr>
          <w:color w:val="000000"/>
          <w:lang w:val="en-GB"/>
        </w:rPr>
        <w:t>ed</w:t>
      </w:r>
      <w:r w:rsidR="00C537CD">
        <w:rPr>
          <w:color w:val="000000"/>
          <w:lang w:val="en-GB"/>
        </w:rPr>
        <w:t xml:space="preserve"> with </w:t>
      </w:r>
      <w:r w:rsidR="00FB7720">
        <w:rPr>
          <w:color w:val="000000"/>
          <w:lang w:val="en-GB"/>
        </w:rPr>
        <w:t xml:space="preserve">the </w:t>
      </w:r>
      <w:r w:rsidR="00C537CD">
        <w:rPr>
          <w:color w:val="000000"/>
          <w:lang w:val="en-GB"/>
        </w:rPr>
        <w:t xml:space="preserve">Task2 </w:t>
      </w:r>
      <w:r w:rsidR="00FB7720">
        <w:rPr>
          <w:color w:val="000000"/>
          <w:lang w:val="en-GB"/>
        </w:rPr>
        <w:t xml:space="preserve">times </w:t>
      </w:r>
      <w:r w:rsidR="00C537CD">
        <w:rPr>
          <w:color w:val="000000"/>
          <w:lang w:val="en-GB"/>
        </w:rPr>
        <w:t>in the same Subtest</w:t>
      </w:r>
      <w:r w:rsidR="00B930CB">
        <w:rPr>
          <w:color w:val="000000"/>
          <w:lang w:val="en-GB"/>
        </w:rPr>
        <w:t xml:space="preserve"> because </w:t>
      </w:r>
      <w:r w:rsidR="00DE448E">
        <w:rPr>
          <w:color w:val="000000"/>
          <w:lang w:val="en-GB"/>
        </w:rPr>
        <w:t>both tasks are similar, except the information to find or to insert</w:t>
      </w:r>
      <w:r w:rsidR="00177FEE">
        <w:rPr>
          <w:color w:val="000000"/>
          <w:lang w:val="en-GB"/>
        </w:rPr>
        <w:t xml:space="preserve">. </w:t>
      </w:r>
      <w:r w:rsidR="00374FF0">
        <w:rPr>
          <w:color w:val="000000"/>
          <w:lang w:val="en-GB"/>
        </w:rPr>
        <w:t>From this consideration</w:t>
      </w:r>
      <w:r w:rsidR="00C537CD">
        <w:rPr>
          <w:color w:val="000000"/>
          <w:lang w:val="en-GB"/>
        </w:rPr>
        <w:t>,</w:t>
      </w:r>
      <w:r w:rsidR="00EB25F6">
        <w:rPr>
          <w:color w:val="000000"/>
          <w:lang w:val="en-GB"/>
        </w:rPr>
        <w:t xml:space="preserve"> an important aspect emerge</w:t>
      </w:r>
      <w:r w:rsidR="00177FEE">
        <w:rPr>
          <w:color w:val="000000"/>
          <w:lang w:val="en-GB"/>
        </w:rPr>
        <w:t>s</w:t>
      </w:r>
      <w:r w:rsidR="00EB25F6">
        <w:rPr>
          <w:color w:val="000000"/>
          <w:lang w:val="en-GB"/>
        </w:rPr>
        <w:t xml:space="preserve"> looking at</w:t>
      </w:r>
      <w:r w:rsidR="00297033">
        <w:rPr>
          <w:color w:val="000000"/>
          <w:lang w:val="en-GB"/>
        </w:rPr>
        <w:t xml:space="preserve"> </w:t>
      </w:r>
      <w:r w:rsidR="009F1CB2">
        <w:rPr>
          <w:color w:val="000000"/>
          <w:lang w:val="en-GB"/>
        </w:rPr>
        <w:t xml:space="preserve">Table </w:t>
      </w:r>
      <w:r w:rsidR="00EB33CF">
        <w:rPr>
          <w:color w:val="000000"/>
          <w:lang w:val="en-GB"/>
        </w:rPr>
        <w:t>6</w:t>
      </w:r>
      <w:r w:rsidR="009F1CB2">
        <w:rPr>
          <w:color w:val="000000"/>
          <w:lang w:val="en-GB"/>
        </w:rPr>
        <w:t xml:space="preserve">: </w:t>
      </w:r>
      <w:r w:rsidR="00FB7720">
        <w:rPr>
          <w:color w:val="000000"/>
          <w:lang w:val="en-GB"/>
        </w:rPr>
        <w:t xml:space="preserve">the </w:t>
      </w:r>
      <w:r w:rsidR="009F1CB2">
        <w:rPr>
          <w:color w:val="000000"/>
          <w:lang w:val="en-GB"/>
        </w:rPr>
        <w:t xml:space="preserve">differences </w:t>
      </w:r>
      <w:r w:rsidR="00FB7720">
        <w:rPr>
          <w:color w:val="000000"/>
          <w:lang w:val="en-GB"/>
        </w:rPr>
        <w:t>in the</w:t>
      </w:r>
      <w:r w:rsidR="009F1CB2">
        <w:rPr>
          <w:color w:val="000000"/>
          <w:lang w:val="en-GB"/>
        </w:rPr>
        <w:t xml:space="preserve"> </w:t>
      </w:r>
      <w:r w:rsidR="00297033" w:rsidRPr="002C2ADD">
        <w:rPr>
          <w:color w:val="000000"/>
          <w:lang w:val="en-GB"/>
        </w:rPr>
        <w:t xml:space="preserve">task performance times </w:t>
      </w:r>
      <w:r w:rsidR="00297033">
        <w:rPr>
          <w:color w:val="000000"/>
          <w:lang w:val="en-GB"/>
        </w:rPr>
        <w:t xml:space="preserve">before and </w:t>
      </w:r>
      <w:r w:rsidR="00297033" w:rsidRPr="002C2ADD">
        <w:rPr>
          <w:color w:val="000000"/>
          <w:lang w:val="en-GB"/>
        </w:rPr>
        <w:t>after each transition.</w:t>
      </w:r>
    </w:p>
    <w:p w14:paraId="6FD76C34" w14:textId="0C349750" w:rsidR="005A0708" w:rsidRPr="002C2ADD" w:rsidRDefault="005D4C51" w:rsidP="009011D1">
      <w:pPr>
        <w:jc w:val="center"/>
        <w:rPr>
          <w:color w:val="000000"/>
          <w:lang w:val="en-GB"/>
        </w:rPr>
      </w:pPr>
      <w:r w:rsidRPr="009C4FCA">
        <w:rPr>
          <w:noProof/>
          <w:color w:val="000000"/>
          <w:lang w:val="en-GB" w:eastAsia="en-GB"/>
        </w:rPr>
        <w:drawing>
          <wp:inline distT="0" distB="0" distL="0" distR="0" wp14:anchorId="589D8CF6" wp14:editId="0047BC61">
            <wp:extent cx="3063240" cy="1277620"/>
            <wp:effectExtent l="0" t="0" r="3810" b="0"/>
            <wp:docPr id="30" name="Immagin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1-T2.png"/>
                    <pic:cNvPicPr/>
                  </pic:nvPicPr>
                  <pic:blipFill>
                    <a:blip r:embed="rId26">
                      <a:extLst>
                        <a:ext uri="{28A0092B-C50C-407E-A947-70E740481C1C}">
                          <a14:useLocalDpi xmlns:a14="http://schemas.microsoft.com/office/drawing/2010/main" val="0"/>
                        </a:ext>
                      </a:extLst>
                    </a:blip>
                    <a:stretch>
                      <a:fillRect/>
                    </a:stretch>
                  </pic:blipFill>
                  <pic:spPr>
                    <a:xfrm>
                      <a:off x="0" y="0"/>
                      <a:ext cx="3063240" cy="1277620"/>
                    </a:xfrm>
                    <a:prstGeom prst="rect">
                      <a:avLst/>
                    </a:prstGeom>
                  </pic:spPr>
                </pic:pic>
              </a:graphicData>
            </a:graphic>
          </wp:inline>
        </w:drawing>
      </w:r>
    </w:p>
    <w:p w14:paraId="20E2EB9E" w14:textId="2CA55FC4" w:rsidR="005D4C51" w:rsidRPr="002C2ADD" w:rsidRDefault="005D4C51" w:rsidP="005D4C51">
      <w:pPr>
        <w:jc w:val="center"/>
        <w:rPr>
          <w:b/>
          <w:color w:val="000000"/>
          <w:sz w:val="18"/>
          <w:szCs w:val="18"/>
          <w:lang w:val="en-GB"/>
        </w:rPr>
      </w:pPr>
      <w:r w:rsidRPr="002C2ADD">
        <w:rPr>
          <w:b/>
          <w:sz w:val="18"/>
          <w:szCs w:val="18"/>
          <w:lang w:val="en-GB"/>
        </w:rPr>
        <w:t xml:space="preserve">Figure </w:t>
      </w:r>
      <w:r w:rsidR="00B53356" w:rsidRPr="002C2ADD">
        <w:rPr>
          <w:b/>
          <w:sz w:val="18"/>
          <w:szCs w:val="18"/>
          <w:lang w:val="en-GB"/>
        </w:rPr>
        <w:t>1</w:t>
      </w:r>
      <w:r w:rsidR="00B53356">
        <w:rPr>
          <w:b/>
          <w:sz w:val="18"/>
          <w:szCs w:val="18"/>
          <w:lang w:val="en-GB"/>
        </w:rPr>
        <w:t>2</w:t>
      </w:r>
      <w:r w:rsidR="00C67C06" w:rsidRPr="002C2ADD">
        <w:rPr>
          <w:b/>
          <w:sz w:val="18"/>
          <w:szCs w:val="18"/>
          <w:lang w:val="en-GB"/>
        </w:rPr>
        <w:t xml:space="preserve">. </w:t>
      </w:r>
      <w:r w:rsidR="003D43B3" w:rsidRPr="002C2ADD">
        <w:rPr>
          <w:b/>
          <w:sz w:val="18"/>
          <w:szCs w:val="18"/>
          <w:lang w:val="en-GB"/>
        </w:rPr>
        <w:t>User performance trends</w:t>
      </w:r>
      <w:r w:rsidRPr="002C2ADD">
        <w:rPr>
          <w:b/>
          <w:sz w:val="18"/>
          <w:szCs w:val="18"/>
          <w:lang w:val="en-GB"/>
        </w:rPr>
        <w:t xml:space="preserve"> comparing the </w:t>
      </w:r>
      <w:r w:rsidR="00467453" w:rsidRPr="002C2ADD">
        <w:rPr>
          <w:b/>
          <w:sz w:val="18"/>
          <w:szCs w:val="18"/>
          <w:lang w:val="en-GB"/>
        </w:rPr>
        <w:t xml:space="preserve">average </w:t>
      </w:r>
      <w:r w:rsidRPr="002C2ADD">
        <w:rPr>
          <w:b/>
          <w:sz w:val="18"/>
          <w:szCs w:val="18"/>
          <w:lang w:val="en-GB"/>
        </w:rPr>
        <w:t xml:space="preserve">T1 and T2 </w:t>
      </w:r>
      <w:r w:rsidR="003D43B3" w:rsidRPr="002C2ADD">
        <w:rPr>
          <w:b/>
          <w:sz w:val="18"/>
          <w:szCs w:val="18"/>
          <w:lang w:val="en-GB"/>
        </w:rPr>
        <w:t xml:space="preserve">times </w:t>
      </w:r>
      <w:r w:rsidRPr="002C2ADD">
        <w:rPr>
          <w:b/>
          <w:sz w:val="18"/>
          <w:szCs w:val="18"/>
          <w:lang w:val="en-GB"/>
        </w:rPr>
        <w:t>for the three transitions.</w:t>
      </w:r>
    </w:p>
    <w:p w14:paraId="34790A9E" w14:textId="67C0DFE0" w:rsidR="00950DFF" w:rsidRPr="002C2ADD" w:rsidRDefault="00950DFF" w:rsidP="00474C59">
      <w:pPr>
        <w:rPr>
          <w:color w:val="000000"/>
          <w:lang w:val="en-GB"/>
        </w:rPr>
      </w:pPr>
      <w:r w:rsidRPr="002C2ADD">
        <w:rPr>
          <w:color w:val="000000"/>
          <w:lang w:val="en-GB"/>
        </w:rPr>
        <w:t xml:space="preserve"> </w:t>
      </w:r>
    </w:p>
    <w:p w14:paraId="5137126F" w14:textId="77777777" w:rsidR="004608AD" w:rsidRPr="002C2ADD" w:rsidRDefault="004608AD" w:rsidP="004608AD">
      <w:pPr>
        <w:rPr>
          <w:color w:val="000000"/>
          <w:lang w:val="en-GB"/>
        </w:rPr>
      </w:pPr>
      <w:r>
        <w:rPr>
          <w:color w:val="000000"/>
          <w:lang w:val="en-GB"/>
        </w:rPr>
        <w:lastRenderedPageBreak/>
        <w:t xml:space="preserve">In fact, if we define T1 </w:t>
      </w:r>
      <w:r w:rsidRPr="002C2ADD">
        <w:rPr>
          <w:color w:val="000000"/>
          <w:lang w:val="en-GB"/>
        </w:rPr>
        <w:t xml:space="preserve">and </w:t>
      </w:r>
      <w:r>
        <w:rPr>
          <w:color w:val="000000"/>
          <w:lang w:val="en-GB"/>
        </w:rPr>
        <w:t>T2 as the average times to perform respectively the tasks before (Task 1) and after (Task 2) a transition, a</w:t>
      </w:r>
      <w:r w:rsidRPr="00862F74">
        <w:rPr>
          <w:color w:val="000000"/>
          <w:lang w:val="en-GB"/>
        </w:rPr>
        <w:t>nalysi</w:t>
      </w:r>
      <w:r>
        <w:rPr>
          <w:color w:val="000000"/>
          <w:lang w:val="en-GB"/>
        </w:rPr>
        <w:t>s</w:t>
      </w:r>
      <w:r w:rsidRPr="002C2ADD">
        <w:rPr>
          <w:color w:val="000000"/>
          <w:lang w:val="en-GB"/>
        </w:rPr>
        <w:t xml:space="preserve"> </w:t>
      </w:r>
      <w:r>
        <w:rPr>
          <w:color w:val="000000"/>
          <w:lang w:val="en-GB"/>
        </w:rPr>
        <w:t>of</w:t>
      </w:r>
      <w:r w:rsidRPr="002C2ADD">
        <w:rPr>
          <w:color w:val="000000"/>
          <w:lang w:val="en-GB"/>
        </w:rPr>
        <w:t xml:space="preserve"> times </w:t>
      </w:r>
      <w:r>
        <w:rPr>
          <w:color w:val="000000"/>
          <w:lang w:val="en-GB"/>
        </w:rPr>
        <w:t xml:space="preserve">T1 and T2 </w:t>
      </w:r>
      <w:r w:rsidRPr="002C2ADD">
        <w:rPr>
          <w:color w:val="000000"/>
          <w:lang w:val="en-GB"/>
        </w:rPr>
        <w:t xml:space="preserve">reveals an interesting aspect: T2 was lower than T1 for the </w:t>
      </w:r>
      <w:r>
        <w:rPr>
          <w:color w:val="000000"/>
          <w:lang w:val="en-GB"/>
        </w:rPr>
        <w:t>entire</w:t>
      </w:r>
      <w:r w:rsidRPr="002C2ADD">
        <w:rPr>
          <w:color w:val="000000"/>
          <w:lang w:val="en-GB"/>
        </w:rPr>
        <w:t xml:space="preserve"> sample with the gradual and overview transitions. In more detail, the average T2 for the gradual transition was 2 seconds lower than T1, while the average T2 for the overview transition was 10 seconds lower than T1. On the contrary, the average T2 for the immediate transition was 5 seconds longer than T1. Figure 1</w:t>
      </w:r>
      <w:r>
        <w:rPr>
          <w:color w:val="000000"/>
          <w:lang w:val="en-GB"/>
        </w:rPr>
        <w:t>2</w:t>
      </w:r>
      <w:r w:rsidRPr="002C2ADD">
        <w:rPr>
          <w:color w:val="000000"/>
          <w:lang w:val="en-GB"/>
        </w:rPr>
        <w:t xml:space="preserve"> shows the user performance trends obtained by comparing the performance time of Task 1 and Task 2 for each transition. There is an evident increase in T2 for the immediate transition, while T2 is shorter for the overview and gradual ones.</w:t>
      </w:r>
    </w:p>
    <w:p w14:paraId="2624FD39" w14:textId="385238A9" w:rsidR="00474C59" w:rsidRPr="002C2ADD" w:rsidRDefault="00950DFF" w:rsidP="00474C59">
      <w:pPr>
        <w:rPr>
          <w:color w:val="000000"/>
          <w:lang w:val="en-GB"/>
        </w:rPr>
      </w:pPr>
      <w:r w:rsidRPr="002C2ADD">
        <w:rPr>
          <w:color w:val="000000"/>
          <w:lang w:val="en-GB"/>
        </w:rPr>
        <w:t>T</w:t>
      </w:r>
      <w:r w:rsidR="005A0708" w:rsidRPr="002C2ADD">
        <w:rPr>
          <w:color w:val="000000"/>
          <w:lang w:val="en-GB"/>
        </w:rPr>
        <w:t>h</w:t>
      </w:r>
      <w:r w:rsidRPr="002C2ADD">
        <w:rPr>
          <w:color w:val="000000"/>
          <w:lang w:val="en-GB"/>
        </w:rPr>
        <w:t xml:space="preserve">is motivated us to </w:t>
      </w:r>
      <w:r w:rsidR="00A4150A" w:rsidRPr="002C2ADD">
        <w:rPr>
          <w:color w:val="000000"/>
          <w:lang w:val="en-GB"/>
        </w:rPr>
        <w:t xml:space="preserve">check whether </w:t>
      </w:r>
      <w:r w:rsidRPr="002C2ADD">
        <w:rPr>
          <w:color w:val="000000"/>
          <w:lang w:val="en-GB"/>
        </w:rPr>
        <w:t>the detected</w:t>
      </w:r>
      <w:r w:rsidR="005A0708" w:rsidRPr="002C2ADD">
        <w:rPr>
          <w:color w:val="000000"/>
          <w:lang w:val="en-GB"/>
        </w:rPr>
        <w:t xml:space="preserve"> </w:t>
      </w:r>
      <w:r w:rsidR="000E2EE5" w:rsidRPr="002C2ADD">
        <w:rPr>
          <w:color w:val="000000"/>
          <w:lang w:val="en-GB"/>
        </w:rPr>
        <w:t xml:space="preserve">T2 </w:t>
      </w:r>
      <w:r w:rsidR="005A0708" w:rsidRPr="002C2ADD">
        <w:rPr>
          <w:color w:val="000000"/>
          <w:lang w:val="en-GB"/>
        </w:rPr>
        <w:t xml:space="preserve">reduction </w:t>
      </w:r>
      <w:r w:rsidRPr="002C2ADD">
        <w:rPr>
          <w:color w:val="000000"/>
          <w:lang w:val="en-GB"/>
        </w:rPr>
        <w:t>(</w:t>
      </w:r>
      <w:r w:rsidR="00C04A37" w:rsidRPr="002C2ADD">
        <w:rPr>
          <w:color w:val="000000"/>
          <w:lang w:val="en-GB"/>
        </w:rPr>
        <w:t xml:space="preserve">perceived as </w:t>
      </w:r>
      <w:r w:rsidR="00A4150A" w:rsidRPr="002C2ADD">
        <w:rPr>
          <w:color w:val="000000"/>
          <w:lang w:val="en-GB"/>
        </w:rPr>
        <w:t xml:space="preserve">an </w:t>
      </w:r>
      <w:r w:rsidR="00C04A37" w:rsidRPr="002C2ADD">
        <w:rPr>
          <w:color w:val="000000"/>
          <w:lang w:val="en-GB"/>
        </w:rPr>
        <w:t xml:space="preserve">indicator of </w:t>
      </w:r>
      <w:r w:rsidR="00A4150A" w:rsidRPr="002C2ADD">
        <w:rPr>
          <w:color w:val="000000"/>
          <w:lang w:val="en-GB"/>
        </w:rPr>
        <w:t xml:space="preserve">users’ </w:t>
      </w:r>
      <w:r w:rsidR="00C04A37" w:rsidRPr="002C2ADD">
        <w:rPr>
          <w:color w:val="000000"/>
          <w:lang w:val="en-GB"/>
        </w:rPr>
        <w:t>awareness</w:t>
      </w:r>
      <w:r w:rsidR="00A4150A" w:rsidRPr="002C2ADD">
        <w:rPr>
          <w:color w:val="000000"/>
          <w:lang w:val="en-GB"/>
        </w:rPr>
        <w:t xml:space="preserve"> of the </w:t>
      </w:r>
      <w:r w:rsidR="001E4E7A" w:rsidRPr="002C2ADD">
        <w:rPr>
          <w:color w:val="000000"/>
          <w:lang w:val="en-GB"/>
        </w:rPr>
        <w:t xml:space="preserve">interface </w:t>
      </w:r>
      <w:r w:rsidR="00A4150A" w:rsidRPr="002C2ADD">
        <w:rPr>
          <w:color w:val="000000"/>
          <w:lang w:val="en-GB"/>
        </w:rPr>
        <w:t>changes</w:t>
      </w:r>
      <w:r w:rsidRPr="002C2ADD">
        <w:rPr>
          <w:color w:val="000000"/>
          <w:lang w:val="en-GB"/>
        </w:rPr>
        <w:t>)</w:t>
      </w:r>
      <w:r w:rsidR="00C04A37" w:rsidRPr="002C2ADD">
        <w:rPr>
          <w:color w:val="000000"/>
          <w:lang w:val="en-GB"/>
        </w:rPr>
        <w:t xml:space="preserve"> </w:t>
      </w:r>
      <w:r w:rsidRPr="002C2ADD">
        <w:rPr>
          <w:color w:val="000000"/>
          <w:lang w:val="en-GB"/>
        </w:rPr>
        <w:t xml:space="preserve">with the overview and gradual transitions </w:t>
      </w:r>
      <w:r w:rsidR="0078704B" w:rsidRPr="002C2ADD">
        <w:rPr>
          <w:color w:val="000000"/>
          <w:lang w:val="en-GB"/>
        </w:rPr>
        <w:t>was statistically significant</w:t>
      </w:r>
      <w:r w:rsidR="00474C59" w:rsidRPr="002C2ADD">
        <w:rPr>
          <w:color w:val="000000"/>
          <w:lang w:val="en-GB"/>
        </w:rPr>
        <w:t>.</w:t>
      </w:r>
    </w:p>
    <w:p w14:paraId="152FACFB" w14:textId="6CDF4EFC" w:rsidR="00C9235B" w:rsidRPr="002C2ADD" w:rsidRDefault="00C9235B" w:rsidP="00C9235B">
      <w:pPr>
        <w:pStyle w:val="Heading3"/>
        <w:rPr>
          <w:lang w:val="en-GB"/>
        </w:rPr>
      </w:pPr>
      <w:r w:rsidRPr="002C2ADD">
        <w:rPr>
          <w:lang w:val="en-GB"/>
        </w:rPr>
        <w:t>Statistical Analysis</w:t>
      </w:r>
    </w:p>
    <w:p w14:paraId="537EEFFC" w14:textId="7CAE275C" w:rsidR="006B3F1F" w:rsidRPr="002C2ADD" w:rsidRDefault="00B73655" w:rsidP="00C9235B">
      <w:pPr>
        <w:rPr>
          <w:color w:val="000000"/>
          <w:lang w:val="en-GB"/>
        </w:rPr>
      </w:pPr>
      <w:r w:rsidRPr="002C2ADD">
        <w:rPr>
          <w:lang w:val="en-GB"/>
        </w:rPr>
        <w:t>T</w:t>
      </w:r>
      <w:r w:rsidR="00866466" w:rsidRPr="002C2ADD">
        <w:rPr>
          <w:lang w:val="en-GB"/>
        </w:rPr>
        <w:t xml:space="preserve">he </w:t>
      </w:r>
      <w:r w:rsidRPr="002C2ADD">
        <w:rPr>
          <w:lang w:val="en-GB"/>
        </w:rPr>
        <w:t xml:space="preserve">decrease of task performance time </w:t>
      </w:r>
      <w:r w:rsidR="00905E9E" w:rsidRPr="002C2ADD">
        <w:rPr>
          <w:lang w:val="en-GB"/>
        </w:rPr>
        <w:t xml:space="preserve">after the </w:t>
      </w:r>
      <w:r w:rsidR="001C68BF" w:rsidRPr="002C2ADD">
        <w:rPr>
          <w:lang w:val="en-GB"/>
        </w:rPr>
        <w:t xml:space="preserve">overview and gradual transitions </w:t>
      </w:r>
      <w:r w:rsidRPr="002C2ADD">
        <w:rPr>
          <w:lang w:val="en-GB"/>
        </w:rPr>
        <w:t xml:space="preserve">has been </w:t>
      </w:r>
      <w:r w:rsidR="00862F74" w:rsidRPr="00862F74">
        <w:rPr>
          <w:lang w:val="en-GB"/>
        </w:rPr>
        <w:t>analysed</w:t>
      </w:r>
      <w:r w:rsidRPr="002C2ADD">
        <w:rPr>
          <w:lang w:val="en-GB"/>
        </w:rPr>
        <w:t>.</w:t>
      </w:r>
      <w:r w:rsidR="00866466" w:rsidRPr="002C2ADD">
        <w:rPr>
          <w:color w:val="000000"/>
          <w:lang w:val="en-GB"/>
        </w:rPr>
        <w:t xml:space="preserve"> </w:t>
      </w:r>
      <w:r w:rsidR="0015555A" w:rsidRPr="002C2ADD">
        <w:rPr>
          <w:color w:val="000000"/>
          <w:lang w:val="en-GB"/>
        </w:rPr>
        <w:t xml:space="preserve">We considered </w:t>
      </w:r>
      <w:r w:rsidR="005C49C0" w:rsidRPr="002C2ADD">
        <w:rPr>
          <w:color w:val="000000"/>
          <w:lang w:val="en-GB"/>
        </w:rPr>
        <w:t xml:space="preserve">for each transition </w:t>
      </w:r>
      <w:r w:rsidR="0015555A" w:rsidRPr="002C2ADD">
        <w:rPr>
          <w:color w:val="000000"/>
          <w:lang w:val="en-GB"/>
        </w:rPr>
        <w:t xml:space="preserve">the difference </w:t>
      </w:r>
      <w:r w:rsidR="007E0F35" w:rsidRPr="002C2ADD">
        <w:rPr>
          <w:color w:val="000000"/>
          <w:lang w:val="en-GB"/>
        </w:rPr>
        <w:t>between</w:t>
      </w:r>
      <w:r w:rsidRPr="002C2ADD">
        <w:rPr>
          <w:color w:val="000000"/>
          <w:lang w:val="en-GB"/>
        </w:rPr>
        <w:t xml:space="preserve"> task performance time</w:t>
      </w:r>
      <w:r w:rsidR="00B328AB" w:rsidRPr="002C2ADD">
        <w:rPr>
          <w:color w:val="000000"/>
          <w:lang w:val="en-GB"/>
        </w:rPr>
        <w:t>s</w:t>
      </w:r>
      <w:r w:rsidRPr="002C2ADD">
        <w:rPr>
          <w:color w:val="000000"/>
          <w:lang w:val="en-GB"/>
        </w:rPr>
        <w:t xml:space="preserve"> (</w:t>
      </w:r>
      <w:r w:rsidR="007E0F35" w:rsidRPr="002C2ADD">
        <w:rPr>
          <w:color w:val="000000"/>
          <w:lang w:val="en-GB"/>
        </w:rPr>
        <w:t>Diff=</w:t>
      </w:r>
      <w:r w:rsidR="0015555A" w:rsidRPr="002C2ADD">
        <w:rPr>
          <w:color w:val="000000"/>
          <w:lang w:val="en-GB"/>
        </w:rPr>
        <w:t>T2-T1</w:t>
      </w:r>
      <w:r w:rsidRPr="002C2ADD">
        <w:rPr>
          <w:color w:val="000000"/>
          <w:lang w:val="en-GB"/>
        </w:rPr>
        <w:t>)</w:t>
      </w:r>
      <w:r w:rsidR="005C49C0" w:rsidRPr="002C2ADD">
        <w:rPr>
          <w:color w:val="000000"/>
          <w:lang w:val="en-GB"/>
        </w:rPr>
        <w:t>. We</w:t>
      </w:r>
      <w:r w:rsidR="00FB7720">
        <w:rPr>
          <w:color w:val="000000"/>
          <w:lang w:val="en-GB"/>
        </w:rPr>
        <w:t xml:space="preserve"> </w:t>
      </w:r>
      <w:r w:rsidR="005C49C0" w:rsidRPr="002C2ADD">
        <w:rPr>
          <w:color w:val="000000"/>
          <w:lang w:val="en-GB"/>
        </w:rPr>
        <w:t>appl</w:t>
      </w:r>
      <w:r w:rsidR="00FB7720">
        <w:rPr>
          <w:color w:val="000000"/>
          <w:lang w:val="en-GB"/>
        </w:rPr>
        <w:t>ied</w:t>
      </w:r>
      <w:r w:rsidR="005C49C0" w:rsidRPr="002C2ADD">
        <w:rPr>
          <w:color w:val="000000"/>
          <w:lang w:val="en-GB"/>
        </w:rPr>
        <w:t xml:space="preserve"> </w:t>
      </w:r>
      <w:r w:rsidR="00905E9E" w:rsidRPr="002C2ADD">
        <w:rPr>
          <w:color w:val="000000"/>
          <w:lang w:val="en-GB"/>
        </w:rPr>
        <w:t xml:space="preserve">an ANOVA </w:t>
      </w:r>
      <w:r w:rsidR="001C68BF" w:rsidRPr="002C2ADD">
        <w:rPr>
          <w:color w:val="000000"/>
          <w:lang w:val="en-GB"/>
        </w:rPr>
        <w:t xml:space="preserve">with three groups </w:t>
      </w:r>
      <w:r w:rsidR="007A1316" w:rsidRPr="002C2ADD">
        <w:rPr>
          <w:color w:val="000000"/>
          <w:lang w:val="en-GB"/>
        </w:rPr>
        <w:t xml:space="preserve">corresponding to </w:t>
      </w:r>
      <w:r w:rsidR="005C49C0" w:rsidRPr="002C2ADD">
        <w:rPr>
          <w:color w:val="000000"/>
          <w:lang w:val="en-GB"/>
        </w:rPr>
        <w:t xml:space="preserve">the </w:t>
      </w:r>
      <w:r w:rsidR="001E7490">
        <w:rPr>
          <w:color w:val="000000"/>
          <w:lang w:val="en-GB"/>
        </w:rPr>
        <w:t>time</w:t>
      </w:r>
      <w:r w:rsidR="001E7490" w:rsidRPr="002C2ADD">
        <w:rPr>
          <w:color w:val="000000"/>
          <w:lang w:val="en-GB"/>
        </w:rPr>
        <w:t xml:space="preserve"> </w:t>
      </w:r>
      <w:r w:rsidR="001C68BF" w:rsidRPr="002C2ADD">
        <w:rPr>
          <w:color w:val="000000"/>
          <w:lang w:val="en-GB"/>
        </w:rPr>
        <w:t xml:space="preserve">differences </w:t>
      </w:r>
      <w:r w:rsidR="005C49C0" w:rsidRPr="002C2ADD">
        <w:rPr>
          <w:color w:val="000000"/>
          <w:lang w:val="en-GB"/>
        </w:rPr>
        <w:t>Diff</w:t>
      </w:r>
      <w:r w:rsidR="001C68BF" w:rsidRPr="002C2ADD">
        <w:rPr>
          <w:color w:val="000000"/>
          <w:vertAlign w:val="subscript"/>
          <w:lang w:val="en-GB"/>
        </w:rPr>
        <w:t xml:space="preserve">I, </w:t>
      </w:r>
      <w:r w:rsidR="001C68BF" w:rsidRPr="002C2ADD">
        <w:rPr>
          <w:color w:val="000000"/>
          <w:lang w:val="en-GB"/>
        </w:rPr>
        <w:t>Diff</w:t>
      </w:r>
      <w:r w:rsidR="001C68BF" w:rsidRPr="002C2ADD">
        <w:rPr>
          <w:color w:val="000000"/>
          <w:vertAlign w:val="subscript"/>
          <w:lang w:val="en-GB"/>
        </w:rPr>
        <w:t xml:space="preserve">O, </w:t>
      </w:r>
      <w:r w:rsidR="001C68BF" w:rsidRPr="002C2ADD">
        <w:rPr>
          <w:color w:val="000000"/>
          <w:lang w:val="en-GB"/>
        </w:rPr>
        <w:t>Diff</w:t>
      </w:r>
      <w:r w:rsidR="001C68BF" w:rsidRPr="002C2ADD">
        <w:rPr>
          <w:color w:val="000000"/>
          <w:vertAlign w:val="subscript"/>
          <w:lang w:val="en-GB"/>
        </w:rPr>
        <w:t>G</w:t>
      </w:r>
      <w:r w:rsidR="001C68BF" w:rsidRPr="002C2ADD">
        <w:rPr>
          <w:color w:val="000000"/>
          <w:lang w:val="en-GB"/>
        </w:rPr>
        <w:t>, for the</w:t>
      </w:r>
      <w:r w:rsidR="005C49C0" w:rsidRPr="002C2ADD">
        <w:rPr>
          <w:color w:val="000000"/>
          <w:lang w:val="en-GB"/>
        </w:rPr>
        <w:t xml:space="preserve"> </w:t>
      </w:r>
      <w:r w:rsidR="00766155" w:rsidRPr="002C2ADD">
        <w:rPr>
          <w:color w:val="000000"/>
          <w:lang w:val="en-GB"/>
        </w:rPr>
        <w:t xml:space="preserve">immediate, </w:t>
      </w:r>
      <w:r w:rsidR="005C49C0" w:rsidRPr="002C2ADD">
        <w:rPr>
          <w:color w:val="000000"/>
          <w:lang w:val="en-GB"/>
        </w:rPr>
        <w:t xml:space="preserve">the </w:t>
      </w:r>
      <w:r w:rsidR="00766155" w:rsidRPr="002C2ADD">
        <w:rPr>
          <w:color w:val="000000"/>
          <w:lang w:val="en-GB"/>
        </w:rPr>
        <w:t xml:space="preserve">overview and </w:t>
      </w:r>
      <w:r w:rsidR="005C49C0" w:rsidRPr="002C2ADD">
        <w:rPr>
          <w:color w:val="000000"/>
          <w:lang w:val="en-GB"/>
        </w:rPr>
        <w:t xml:space="preserve">the </w:t>
      </w:r>
      <w:r w:rsidR="00766155" w:rsidRPr="002C2ADD">
        <w:rPr>
          <w:color w:val="000000"/>
          <w:lang w:val="en-GB"/>
        </w:rPr>
        <w:t>gradual</w:t>
      </w:r>
      <w:r w:rsidR="004B299F" w:rsidRPr="002C2ADD">
        <w:rPr>
          <w:color w:val="000000"/>
          <w:lang w:val="en-GB"/>
        </w:rPr>
        <w:t xml:space="preserve"> transition</w:t>
      </w:r>
      <w:r w:rsidR="002673CA" w:rsidRPr="002C2ADD">
        <w:rPr>
          <w:color w:val="000000"/>
          <w:lang w:val="en-GB"/>
        </w:rPr>
        <w:t>s</w:t>
      </w:r>
      <w:r w:rsidR="004B299F" w:rsidRPr="002C2ADD">
        <w:rPr>
          <w:color w:val="000000"/>
          <w:lang w:val="en-GB"/>
        </w:rPr>
        <w:t xml:space="preserve">. </w:t>
      </w:r>
      <w:r w:rsidR="0027660C" w:rsidRPr="002C2ADD">
        <w:rPr>
          <w:rFonts w:ascii="FlgsfgAdvTT3713a231" w:eastAsiaTheme="minorHAnsi" w:hAnsi="FlgsfgAdvTT3713a231" w:cs="FlgsfgAdvTT3713a231"/>
          <w:color w:val="131413"/>
          <w:lang w:val="en-GB"/>
        </w:rPr>
        <w:t xml:space="preserve">Statistical analysis was performed by using </w:t>
      </w:r>
      <w:r w:rsidR="00A06C7F" w:rsidRPr="002C2ADD">
        <w:rPr>
          <w:rFonts w:ascii="FlgsfgAdvTT3713a231" w:eastAsiaTheme="minorHAnsi" w:hAnsi="FlgsfgAdvTT3713a231" w:cs="FlgsfgAdvTT3713a231"/>
          <w:color w:val="131413"/>
          <w:lang w:val="en-GB"/>
        </w:rPr>
        <w:t xml:space="preserve">the </w:t>
      </w:r>
      <w:r w:rsidR="0027660C" w:rsidRPr="002C2ADD">
        <w:rPr>
          <w:rFonts w:ascii="FlgsfgAdvTT3713a231" w:eastAsiaTheme="minorHAnsi" w:hAnsi="FlgsfgAdvTT3713a231" w:cs="FlgsfgAdvTT3713a231"/>
          <w:color w:val="131413"/>
          <w:lang w:val="en-GB"/>
        </w:rPr>
        <w:t xml:space="preserve">software SPSS </w:t>
      </w:r>
      <w:r w:rsidR="00123A06" w:rsidRPr="002C2ADD">
        <w:rPr>
          <w:rFonts w:ascii="FlgsfgAdvTT3713a231" w:eastAsiaTheme="minorHAnsi" w:hAnsi="FlgsfgAdvTT3713a231" w:cs="FlgsfgAdvTT3713a231"/>
          <w:color w:val="131413"/>
          <w:lang w:val="en-GB"/>
        </w:rPr>
        <w:t>(</w:t>
      </w:r>
      <w:r w:rsidR="00123A06" w:rsidRPr="002C2ADD">
        <w:rPr>
          <w:rFonts w:ascii="FlgsfgAdvTT3713a231" w:eastAsiaTheme="minorHAnsi" w:hAnsi="FlgsfgAdvTT3713a231" w:cs="FlgsfgAdvTT3713a231"/>
          <w:color w:val="3A2A98"/>
          <w:lang w:val="en-GB"/>
        </w:rPr>
        <w:t>www-01.ibm.com/software/analytics/spss</w:t>
      </w:r>
      <w:r w:rsidR="00123A06" w:rsidRPr="002C2ADD">
        <w:rPr>
          <w:rFonts w:ascii="FlgsfgAdvTT3713a231" w:eastAsiaTheme="minorHAnsi" w:hAnsi="FlgsfgAdvTT3713a231" w:cs="FlgsfgAdvTT3713a231"/>
          <w:color w:val="131413"/>
          <w:lang w:val="en-GB"/>
        </w:rPr>
        <w:t xml:space="preserve">) </w:t>
      </w:r>
      <w:r w:rsidR="0027660C" w:rsidRPr="002C2ADD">
        <w:rPr>
          <w:rFonts w:ascii="FlgsfgAdvTT3713a231" w:eastAsiaTheme="minorHAnsi" w:hAnsi="FlgsfgAdvTT3713a231" w:cs="FlgsfgAdvTT3713a231"/>
          <w:color w:val="131413"/>
          <w:lang w:val="en-GB"/>
        </w:rPr>
        <w:t xml:space="preserve">version 20.0. Categorical variables are expressed as percentages, while all continuous variables are expressed as </w:t>
      </w:r>
      <w:r w:rsidR="0027660C" w:rsidRPr="002C2ADD">
        <w:rPr>
          <w:lang w:val="en-GB"/>
        </w:rPr>
        <w:t xml:space="preserve">mean, variance, min and max (Table </w:t>
      </w:r>
      <w:r w:rsidR="00EB33CF">
        <w:rPr>
          <w:lang w:val="en-GB"/>
        </w:rPr>
        <w:t>7</w:t>
      </w:r>
      <w:r w:rsidR="0027660C" w:rsidRPr="002C2ADD">
        <w:rPr>
          <w:lang w:val="en-GB"/>
        </w:rPr>
        <w:t>)</w:t>
      </w:r>
      <w:r w:rsidR="0027660C" w:rsidRPr="002C2ADD">
        <w:rPr>
          <w:rFonts w:ascii="FlgsfgAdvTT3713a231" w:eastAsiaTheme="minorHAnsi" w:hAnsi="FlgsfgAdvTT3713a231" w:cs="FlgsfgAdvTT3713a231"/>
          <w:color w:val="131413"/>
          <w:lang w:val="en-GB"/>
        </w:rPr>
        <w:t>.</w:t>
      </w:r>
      <w:r w:rsidR="00123A06" w:rsidRPr="002C2ADD">
        <w:rPr>
          <w:rFonts w:ascii="FlgsfgAdvTT3713a231" w:eastAsiaTheme="minorHAnsi" w:hAnsi="FlgsfgAdvTT3713a231" w:cs="FlgsfgAdvTT3713a231"/>
          <w:color w:val="131413"/>
          <w:lang w:val="en-GB"/>
        </w:rPr>
        <w:t xml:space="preserve"> </w:t>
      </w:r>
      <w:r w:rsidR="005264E7" w:rsidRPr="002C2ADD">
        <w:rPr>
          <w:color w:val="000000"/>
          <w:lang w:val="en-GB"/>
        </w:rPr>
        <w:t xml:space="preserve">The Kolmogorov-Smirnov </w:t>
      </w:r>
      <w:r w:rsidRPr="002C2ADD">
        <w:rPr>
          <w:color w:val="000000"/>
          <w:lang w:val="en-GB"/>
        </w:rPr>
        <w:t xml:space="preserve">test </w:t>
      </w:r>
      <w:r w:rsidR="0015555A" w:rsidRPr="002C2ADD">
        <w:rPr>
          <w:color w:val="000000"/>
          <w:lang w:val="en-GB"/>
        </w:rPr>
        <w:t xml:space="preserve">applied to </w:t>
      </w:r>
      <w:r w:rsidR="001C68BF" w:rsidRPr="002C2ADD">
        <w:rPr>
          <w:color w:val="000000"/>
          <w:lang w:val="en-GB"/>
        </w:rPr>
        <w:t xml:space="preserve">the </w:t>
      </w:r>
      <w:r w:rsidR="0015555A" w:rsidRPr="002C2ADD">
        <w:rPr>
          <w:color w:val="000000"/>
          <w:lang w:val="en-GB"/>
        </w:rPr>
        <w:t xml:space="preserve">data </w:t>
      </w:r>
      <w:r w:rsidR="002673CA" w:rsidRPr="002C2ADD">
        <w:rPr>
          <w:color w:val="000000"/>
          <w:lang w:val="en-GB"/>
        </w:rPr>
        <w:t>of the three group</w:t>
      </w:r>
      <w:r w:rsidR="00BB34FB" w:rsidRPr="002C2ADD">
        <w:rPr>
          <w:color w:val="000000"/>
          <w:lang w:val="en-GB"/>
        </w:rPr>
        <w:t>s</w:t>
      </w:r>
      <w:r w:rsidR="002673CA" w:rsidRPr="002C2ADD">
        <w:rPr>
          <w:color w:val="000000"/>
          <w:lang w:val="en-GB"/>
        </w:rPr>
        <w:t xml:space="preserve"> </w:t>
      </w:r>
      <w:r w:rsidR="00BB34FB" w:rsidRPr="002C2ADD">
        <w:rPr>
          <w:color w:val="000000"/>
          <w:lang w:val="en-GB"/>
        </w:rPr>
        <w:t>(</w:t>
      </w:r>
      <w:r w:rsidR="007A1316" w:rsidRPr="002C2ADD">
        <w:rPr>
          <w:color w:val="000000"/>
          <w:lang w:val="en-GB"/>
        </w:rPr>
        <w:t>T</w:t>
      </w:r>
      <w:r w:rsidR="00BB34FB" w:rsidRPr="002C2ADD">
        <w:rPr>
          <w:color w:val="000000"/>
          <w:lang w:val="en-GB"/>
        </w:rPr>
        <w:t xml:space="preserve">able </w:t>
      </w:r>
      <w:r w:rsidR="00EB33CF">
        <w:rPr>
          <w:color w:val="000000"/>
          <w:lang w:val="en-GB"/>
        </w:rPr>
        <w:t>7</w:t>
      </w:r>
      <w:r w:rsidR="00BB34FB" w:rsidRPr="002C2ADD">
        <w:rPr>
          <w:color w:val="000000"/>
          <w:lang w:val="en-GB"/>
        </w:rPr>
        <w:t xml:space="preserve">) </w:t>
      </w:r>
      <w:r w:rsidR="0015555A" w:rsidRPr="002C2ADD">
        <w:rPr>
          <w:color w:val="000000"/>
          <w:lang w:val="en-GB"/>
        </w:rPr>
        <w:t xml:space="preserve">showed that </w:t>
      </w:r>
      <w:r w:rsidR="007A1316" w:rsidRPr="002C2ADD">
        <w:rPr>
          <w:color w:val="000000"/>
          <w:lang w:val="en-GB"/>
        </w:rPr>
        <w:t xml:space="preserve">their distribution </w:t>
      </w:r>
      <w:r w:rsidR="002673CA" w:rsidRPr="002C2ADD">
        <w:rPr>
          <w:color w:val="000000"/>
          <w:lang w:val="en-GB"/>
        </w:rPr>
        <w:t xml:space="preserve">resulted </w:t>
      </w:r>
      <w:r w:rsidR="005264E7" w:rsidRPr="002C2ADD">
        <w:rPr>
          <w:color w:val="000000"/>
          <w:lang w:val="en-GB"/>
        </w:rPr>
        <w:t>normal</w:t>
      </w:r>
      <w:r w:rsidR="006E14B8" w:rsidRPr="002C2ADD">
        <w:rPr>
          <w:color w:val="000000"/>
          <w:lang w:val="en-GB"/>
        </w:rPr>
        <w:t xml:space="preserve">: </w:t>
      </w:r>
      <w:r w:rsidR="00CE3D9C" w:rsidRPr="002C2ADD">
        <w:rPr>
          <w:color w:val="000000"/>
          <w:lang w:val="en-GB"/>
        </w:rPr>
        <w:t>(</w:t>
      </w:r>
      <w:r w:rsidR="007F0544" w:rsidRPr="002C2ADD">
        <w:rPr>
          <w:color w:val="000000"/>
          <w:lang w:val="en-GB"/>
        </w:rPr>
        <w:t>p</w:t>
      </w:r>
      <w:r w:rsidR="007F0544" w:rsidRPr="002C2ADD">
        <w:rPr>
          <w:color w:val="000000"/>
          <w:vertAlign w:val="subscript"/>
          <w:lang w:val="en-GB"/>
        </w:rPr>
        <w:t>immediate</w:t>
      </w:r>
      <w:r w:rsidR="007F0544" w:rsidRPr="002C2ADD">
        <w:rPr>
          <w:color w:val="000000"/>
          <w:lang w:val="en-GB"/>
        </w:rPr>
        <w:t>=0.431</w:t>
      </w:r>
      <w:r w:rsidR="006E14B8" w:rsidRPr="002C2ADD">
        <w:rPr>
          <w:color w:val="000000"/>
          <w:lang w:val="en-GB"/>
        </w:rPr>
        <w:t xml:space="preserve">) </w:t>
      </w:r>
      <w:r w:rsidR="007F0544" w:rsidRPr="002C2ADD">
        <w:rPr>
          <w:color w:val="000000"/>
          <w:lang w:val="en-GB"/>
        </w:rPr>
        <w:t>&gt;</w:t>
      </w:r>
      <w:r w:rsidR="006E14B8" w:rsidRPr="002C2ADD">
        <w:rPr>
          <w:color w:val="000000"/>
          <w:lang w:val="en-GB"/>
        </w:rPr>
        <w:t xml:space="preserve"> </w:t>
      </w:r>
      <w:r w:rsidR="007F0544" w:rsidRPr="002C2ADD">
        <w:rPr>
          <w:color w:val="000000"/>
          <w:lang w:val="en-GB"/>
        </w:rPr>
        <w:t>0.05</w:t>
      </w:r>
      <w:r w:rsidR="00CE3D9C" w:rsidRPr="002C2ADD">
        <w:rPr>
          <w:color w:val="000000"/>
          <w:lang w:val="en-GB"/>
        </w:rPr>
        <w:t xml:space="preserve">, </w:t>
      </w:r>
      <w:r w:rsidR="006E14B8" w:rsidRPr="002C2ADD">
        <w:rPr>
          <w:color w:val="000000"/>
          <w:lang w:val="en-GB"/>
        </w:rPr>
        <w:t>(</w:t>
      </w:r>
      <w:r w:rsidR="007F0544" w:rsidRPr="002C2ADD">
        <w:rPr>
          <w:color w:val="000000"/>
          <w:lang w:val="en-GB"/>
        </w:rPr>
        <w:t>p</w:t>
      </w:r>
      <w:r w:rsidR="007F0544" w:rsidRPr="002C2ADD">
        <w:rPr>
          <w:color w:val="000000"/>
          <w:vertAlign w:val="subscript"/>
          <w:lang w:val="en-GB"/>
        </w:rPr>
        <w:t>overview</w:t>
      </w:r>
      <w:r w:rsidR="007F0544" w:rsidRPr="002C2ADD">
        <w:rPr>
          <w:color w:val="000000"/>
          <w:lang w:val="en-GB"/>
        </w:rPr>
        <w:t>=0.591</w:t>
      </w:r>
      <w:r w:rsidR="006E14B8" w:rsidRPr="002C2ADD">
        <w:rPr>
          <w:color w:val="000000"/>
          <w:lang w:val="en-GB"/>
        </w:rPr>
        <w:t xml:space="preserve">) </w:t>
      </w:r>
      <w:r w:rsidR="007F0544" w:rsidRPr="002C2ADD">
        <w:rPr>
          <w:color w:val="000000"/>
          <w:lang w:val="en-GB"/>
        </w:rPr>
        <w:t>&gt;</w:t>
      </w:r>
      <w:r w:rsidR="006E14B8" w:rsidRPr="002C2ADD">
        <w:rPr>
          <w:color w:val="000000"/>
          <w:lang w:val="en-GB"/>
        </w:rPr>
        <w:t xml:space="preserve"> </w:t>
      </w:r>
      <w:r w:rsidR="007F0544" w:rsidRPr="002C2ADD">
        <w:rPr>
          <w:color w:val="000000"/>
          <w:lang w:val="en-GB"/>
        </w:rPr>
        <w:t xml:space="preserve">0.05, </w:t>
      </w:r>
      <w:r w:rsidR="006E14B8" w:rsidRPr="002C2ADD">
        <w:rPr>
          <w:color w:val="000000"/>
          <w:lang w:val="en-GB"/>
        </w:rPr>
        <w:t>(</w:t>
      </w:r>
      <w:r w:rsidR="007F0544" w:rsidRPr="002C2ADD">
        <w:rPr>
          <w:color w:val="000000"/>
          <w:lang w:val="en-GB"/>
        </w:rPr>
        <w:t>p</w:t>
      </w:r>
      <w:r w:rsidR="007F0544" w:rsidRPr="002C2ADD">
        <w:rPr>
          <w:color w:val="000000"/>
          <w:vertAlign w:val="subscript"/>
          <w:lang w:val="en-GB"/>
        </w:rPr>
        <w:t>gradual</w:t>
      </w:r>
      <w:r w:rsidR="007F0544" w:rsidRPr="002C2ADD">
        <w:rPr>
          <w:color w:val="000000"/>
          <w:lang w:val="en-GB"/>
        </w:rPr>
        <w:t>=0.116</w:t>
      </w:r>
      <w:r w:rsidR="006E14B8" w:rsidRPr="002C2ADD">
        <w:rPr>
          <w:color w:val="000000"/>
          <w:lang w:val="en-GB"/>
        </w:rPr>
        <w:t xml:space="preserve">) </w:t>
      </w:r>
      <w:r w:rsidR="007F0544" w:rsidRPr="002C2ADD">
        <w:rPr>
          <w:color w:val="000000"/>
          <w:lang w:val="en-GB"/>
        </w:rPr>
        <w:t>&gt;</w:t>
      </w:r>
      <w:r w:rsidR="006E14B8" w:rsidRPr="002C2ADD">
        <w:rPr>
          <w:color w:val="000000"/>
          <w:lang w:val="en-GB"/>
        </w:rPr>
        <w:t xml:space="preserve"> </w:t>
      </w:r>
      <w:r w:rsidR="007F0544" w:rsidRPr="002C2ADD">
        <w:rPr>
          <w:color w:val="000000"/>
          <w:lang w:val="en-GB"/>
        </w:rPr>
        <w:t>0.05</w:t>
      </w:r>
      <w:r w:rsidR="006E14B8" w:rsidRPr="002C2ADD">
        <w:rPr>
          <w:color w:val="000000"/>
          <w:lang w:val="en-GB"/>
        </w:rPr>
        <w:t xml:space="preserve">. </w:t>
      </w:r>
      <w:r w:rsidR="00B4378D" w:rsidRPr="002C2ADD">
        <w:rPr>
          <w:color w:val="000000"/>
          <w:lang w:val="en-GB"/>
        </w:rPr>
        <w:t>However, a</w:t>
      </w:r>
      <w:r w:rsidR="00F2347A" w:rsidRPr="002C2ADD">
        <w:rPr>
          <w:color w:val="000000"/>
          <w:lang w:val="en-GB"/>
        </w:rPr>
        <w:t>ppl</w:t>
      </w:r>
      <w:r w:rsidR="001C68BF" w:rsidRPr="002C2ADD">
        <w:rPr>
          <w:color w:val="000000"/>
          <w:lang w:val="en-GB"/>
        </w:rPr>
        <w:t>y</w:t>
      </w:r>
      <w:r w:rsidR="00F2347A" w:rsidRPr="002C2ADD">
        <w:rPr>
          <w:color w:val="000000"/>
          <w:lang w:val="en-GB"/>
        </w:rPr>
        <w:t>ing the Levene test, the v</w:t>
      </w:r>
      <w:r w:rsidR="00CE3D9C" w:rsidRPr="002C2ADD">
        <w:rPr>
          <w:color w:val="000000"/>
          <w:lang w:val="en-GB"/>
        </w:rPr>
        <w:t xml:space="preserve">ariances </w:t>
      </w:r>
      <w:r w:rsidR="00047415" w:rsidRPr="002C2ADD">
        <w:rPr>
          <w:color w:val="000000"/>
          <w:lang w:val="en-GB"/>
        </w:rPr>
        <w:t>resulted</w:t>
      </w:r>
      <w:r w:rsidR="00CE3D9C" w:rsidRPr="002C2ADD">
        <w:rPr>
          <w:color w:val="000000"/>
          <w:lang w:val="en-GB"/>
        </w:rPr>
        <w:t xml:space="preserve"> not homoscedastic</w:t>
      </w:r>
      <w:r w:rsidR="00580DB1" w:rsidRPr="002C2ADD">
        <w:rPr>
          <w:color w:val="000000"/>
          <w:lang w:val="en-GB"/>
        </w:rPr>
        <w:t xml:space="preserve"> (</w:t>
      </w:r>
      <w:r w:rsidR="000914EB" w:rsidRPr="002C2ADD">
        <w:rPr>
          <w:color w:val="000000"/>
          <w:lang w:val="en-GB"/>
        </w:rPr>
        <w:t>p</w:t>
      </w:r>
      <w:r w:rsidR="00580DB1" w:rsidRPr="002C2ADD">
        <w:rPr>
          <w:color w:val="000000"/>
          <w:lang w:val="en-GB"/>
        </w:rPr>
        <w:t>=0.33</w:t>
      </w:r>
      <w:r w:rsidR="006E14B8" w:rsidRPr="002C2ADD">
        <w:rPr>
          <w:color w:val="000000"/>
          <w:lang w:val="en-GB"/>
        </w:rPr>
        <w:t xml:space="preserve">) </w:t>
      </w:r>
      <w:r w:rsidR="007F0544" w:rsidRPr="002C2ADD">
        <w:rPr>
          <w:color w:val="000000"/>
          <w:lang w:val="en-GB"/>
        </w:rPr>
        <w:t>&gt;</w:t>
      </w:r>
      <w:r w:rsidR="006E14B8" w:rsidRPr="002C2ADD">
        <w:rPr>
          <w:color w:val="000000"/>
          <w:lang w:val="en-GB"/>
        </w:rPr>
        <w:t xml:space="preserve"> </w:t>
      </w:r>
      <w:r w:rsidR="007F0544" w:rsidRPr="002C2ADD">
        <w:rPr>
          <w:color w:val="000000"/>
          <w:lang w:val="en-GB"/>
        </w:rPr>
        <w:t>0.05</w:t>
      </w:r>
      <w:r w:rsidR="00CE3D9C" w:rsidRPr="002C2ADD">
        <w:rPr>
          <w:color w:val="000000"/>
          <w:lang w:val="en-GB"/>
        </w:rPr>
        <w:t>.</w:t>
      </w:r>
      <w:r w:rsidR="003311FB" w:rsidRPr="002C2ADD">
        <w:rPr>
          <w:color w:val="000000"/>
          <w:lang w:val="en-GB"/>
        </w:rPr>
        <w:t xml:space="preserve"> </w:t>
      </w:r>
    </w:p>
    <w:tbl>
      <w:tblPr>
        <w:tblStyle w:val="TableGrid"/>
        <w:tblW w:w="0" w:type="auto"/>
        <w:jc w:val="center"/>
        <w:tblLook w:val="04A0" w:firstRow="1" w:lastRow="0" w:firstColumn="1" w:lastColumn="0" w:noHBand="0" w:noVBand="1"/>
      </w:tblPr>
      <w:tblGrid>
        <w:gridCol w:w="942"/>
        <w:gridCol w:w="578"/>
        <w:gridCol w:w="950"/>
        <w:gridCol w:w="1024"/>
        <w:gridCol w:w="719"/>
        <w:gridCol w:w="719"/>
      </w:tblGrid>
      <w:tr w:rsidR="00572957" w:rsidRPr="00B75416" w14:paraId="5A926BCF" w14:textId="5B00E1D8" w:rsidTr="009B0A07">
        <w:trPr>
          <w:jc w:val="center"/>
        </w:trPr>
        <w:tc>
          <w:tcPr>
            <w:tcW w:w="942" w:type="dxa"/>
            <w:tcBorders>
              <w:top w:val="nil"/>
              <w:left w:val="nil"/>
              <w:bottom w:val="single" w:sz="4" w:space="0" w:color="auto"/>
              <w:right w:val="nil"/>
            </w:tcBorders>
            <w:vAlign w:val="center"/>
          </w:tcPr>
          <w:p w14:paraId="27CAB179" w14:textId="77777777" w:rsidR="00572957" w:rsidRPr="009B0A07" w:rsidRDefault="00572957" w:rsidP="00047415">
            <w:pPr>
              <w:spacing w:after="0"/>
              <w:jc w:val="center"/>
              <w:rPr>
                <w:rFonts w:asciiTheme="majorHAnsi" w:hAnsiTheme="majorHAnsi" w:cstheme="majorHAnsi"/>
                <w:color w:val="000000"/>
                <w:sz w:val="16"/>
                <w:szCs w:val="16"/>
                <w:lang w:val="en-GB"/>
              </w:rPr>
            </w:pPr>
          </w:p>
        </w:tc>
        <w:tc>
          <w:tcPr>
            <w:tcW w:w="578" w:type="dxa"/>
            <w:tcBorders>
              <w:left w:val="nil"/>
              <w:bottom w:val="single" w:sz="4" w:space="0" w:color="auto"/>
              <w:right w:val="nil"/>
            </w:tcBorders>
            <w:shd w:val="clear" w:color="auto" w:fill="F2F2F2" w:themeFill="background1" w:themeFillShade="F2"/>
          </w:tcPr>
          <w:p w14:paraId="07F3E2AC" w14:textId="3C3E2448" w:rsidR="00572957" w:rsidRPr="009B0A07" w:rsidRDefault="00572957" w:rsidP="00047415">
            <w:pPr>
              <w:spacing w:after="0"/>
              <w:jc w:val="center"/>
              <w:rPr>
                <w:rFonts w:asciiTheme="majorHAnsi" w:hAnsiTheme="majorHAnsi" w:cstheme="majorHAnsi"/>
                <w:b/>
                <w:color w:val="000000"/>
                <w:sz w:val="16"/>
                <w:szCs w:val="16"/>
                <w:lang w:val="en-GB"/>
              </w:rPr>
            </w:pPr>
            <w:r w:rsidRPr="009B0A07">
              <w:rPr>
                <w:rFonts w:asciiTheme="majorHAnsi" w:hAnsiTheme="majorHAnsi" w:cstheme="majorHAnsi"/>
                <w:b/>
                <w:color w:val="000000"/>
                <w:sz w:val="16"/>
                <w:szCs w:val="16"/>
                <w:lang w:val="en-GB"/>
              </w:rPr>
              <w:t>N</w:t>
            </w:r>
          </w:p>
        </w:tc>
        <w:tc>
          <w:tcPr>
            <w:tcW w:w="950" w:type="dxa"/>
            <w:tcBorders>
              <w:left w:val="nil"/>
              <w:bottom w:val="single" w:sz="4" w:space="0" w:color="auto"/>
              <w:right w:val="nil"/>
            </w:tcBorders>
            <w:shd w:val="clear" w:color="auto" w:fill="F2F2F2" w:themeFill="background1" w:themeFillShade="F2"/>
            <w:vAlign w:val="center"/>
          </w:tcPr>
          <w:p w14:paraId="5E372BC4" w14:textId="35E1BA21" w:rsidR="00572957" w:rsidRPr="009B0A07" w:rsidRDefault="00572957" w:rsidP="00580DB1">
            <w:pPr>
              <w:spacing w:after="0"/>
              <w:jc w:val="center"/>
              <w:rPr>
                <w:rFonts w:asciiTheme="majorHAnsi" w:hAnsiTheme="majorHAnsi" w:cstheme="majorHAnsi"/>
                <w:b/>
                <w:color w:val="000000"/>
                <w:sz w:val="16"/>
                <w:szCs w:val="16"/>
                <w:lang w:val="en-GB"/>
              </w:rPr>
            </w:pPr>
            <w:r w:rsidRPr="009B0A07">
              <w:rPr>
                <w:rFonts w:asciiTheme="majorHAnsi" w:hAnsiTheme="majorHAnsi" w:cstheme="majorHAnsi"/>
                <w:b/>
                <w:color w:val="000000"/>
                <w:sz w:val="16"/>
                <w:szCs w:val="16"/>
                <w:lang w:val="en-GB"/>
              </w:rPr>
              <w:t>Mean</w:t>
            </w:r>
          </w:p>
        </w:tc>
        <w:tc>
          <w:tcPr>
            <w:tcW w:w="1024" w:type="dxa"/>
            <w:tcBorders>
              <w:left w:val="nil"/>
              <w:bottom w:val="single" w:sz="4" w:space="0" w:color="auto"/>
              <w:right w:val="nil"/>
            </w:tcBorders>
            <w:shd w:val="clear" w:color="auto" w:fill="F2F2F2" w:themeFill="background1" w:themeFillShade="F2"/>
            <w:vAlign w:val="center"/>
          </w:tcPr>
          <w:p w14:paraId="26074846" w14:textId="1D4B11C6" w:rsidR="00572957" w:rsidRPr="009B0A07" w:rsidRDefault="00572957" w:rsidP="00047415">
            <w:pPr>
              <w:spacing w:after="0"/>
              <w:jc w:val="center"/>
              <w:rPr>
                <w:rFonts w:asciiTheme="majorHAnsi" w:hAnsiTheme="majorHAnsi" w:cstheme="majorHAnsi"/>
                <w:b/>
                <w:color w:val="000000"/>
                <w:sz w:val="16"/>
                <w:szCs w:val="16"/>
                <w:lang w:val="en-GB"/>
              </w:rPr>
            </w:pPr>
            <w:r w:rsidRPr="009B0A07">
              <w:rPr>
                <w:rFonts w:asciiTheme="majorHAnsi" w:hAnsiTheme="majorHAnsi" w:cstheme="majorHAnsi"/>
                <w:b/>
                <w:color w:val="000000"/>
                <w:sz w:val="16"/>
                <w:szCs w:val="16"/>
                <w:lang w:val="en-GB"/>
              </w:rPr>
              <w:t>Variance</w:t>
            </w:r>
          </w:p>
        </w:tc>
        <w:tc>
          <w:tcPr>
            <w:tcW w:w="719" w:type="dxa"/>
            <w:tcBorders>
              <w:left w:val="nil"/>
              <w:bottom w:val="single" w:sz="4" w:space="0" w:color="auto"/>
              <w:right w:val="nil"/>
            </w:tcBorders>
            <w:shd w:val="clear" w:color="auto" w:fill="F2F2F2" w:themeFill="background1" w:themeFillShade="F2"/>
            <w:vAlign w:val="center"/>
          </w:tcPr>
          <w:p w14:paraId="006C6CB1" w14:textId="3D4ED36C" w:rsidR="00572957" w:rsidRPr="009B0A07" w:rsidRDefault="00572957" w:rsidP="00047415">
            <w:pPr>
              <w:spacing w:after="0"/>
              <w:jc w:val="center"/>
              <w:rPr>
                <w:rFonts w:asciiTheme="majorHAnsi" w:hAnsiTheme="majorHAnsi" w:cstheme="majorHAnsi"/>
                <w:b/>
                <w:color w:val="000000"/>
                <w:sz w:val="16"/>
                <w:szCs w:val="16"/>
                <w:lang w:val="en-GB"/>
              </w:rPr>
            </w:pPr>
            <w:r w:rsidRPr="009B0A07">
              <w:rPr>
                <w:rFonts w:asciiTheme="majorHAnsi" w:hAnsiTheme="majorHAnsi" w:cstheme="majorHAnsi"/>
                <w:b/>
                <w:color w:val="000000"/>
                <w:sz w:val="16"/>
                <w:szCs w:val="16"/>
                <w:lang w:val="en-GB"/>
              </w:rPr>
              <w:t>Min</w:t>
            </w:r>
          </w:p>
        </w:tc>
        <w:tc>
          <w:tcPr>
            <w:tcW w:w="719" w:type="dxa"/>
            <w:tcBorders>
              <w:left w:val="nil"/>
              <w:bottom w:val="single" w:sz="4" w:space="0" w:color="auto"/>
              <w:right w:val="nil"/>
            </w:tcBorders>
            <w:shd w:val="clear" w:color="auto" w:fill="F2F2F2" w:themeFill="background1" w:themeFillShade="F2"/>
          </w:tcPr>
          <w:p w14:paraId="4BE4F0E3" w14:textId="1411BD0A" w:rsidR="00572957" w:rsidRPr="009B0A07" w:rsidRDefault="00572957" w:rsidP="00047415">
            <w:pPr>
              <w:spacing w:after="0"/>
              <w:jc w:val="center"/>
              <w:rPr>
                <w:rFonts w:asciiTheme="majorHAnsi" w:hAnsiTheme="majorHAnsi" w:cstheme="majorHAnsi"/>
                <w:b/>
                <w:color w:val="000000"/>
                <w:sz w:val="16"/>
                <w:szCs w:val="16"/>
                <w:lang w:val="en-GB"/>
              </w:rPr>
            </w:pPr>
            <w:r w:rsidRPr="009B0A07">
              <w:rPr>
                <w:rFonts w:asciiTheme="majorHAnsi" w:hAnsiTheme="majorHAnsi" w:cstheme="majorHAnsi"/>
                <w:b/>
                <w:color w:val="000000"/>
                <w:sz w:val="16"/>
                <w:szCs w:val="16"/>
                <w:lang w:val="en-GB"/>
              </w:rPr>
              <w:t>Max</w:t>
            </w:r>
          </w:p>
        </w:tc>
      </w:tr>
      <w:tr w:rsidR="00572957" w:rsidRPr="00B75416" w14:paraId="3A2EEC5C" w14:textId="28FA1101" w:rsidTr="009B0A07">
        <w:trPr>
          <w:jc w:val="center"/>
        </w:trPr>
        <w:tc>
          <w:tcPr>
            <w:tcW w:w="942" w:type="dxa"/>
            <w:tcBorders>
              <w:left w:val="nil"/>
              <w:right w:val="nil"/>
            </w:tcBorders>
            <w:shd w:val="clear" w:color="auto" w:fill="F2F2F2" w:themeFill="background1" w:themeFillShade="F2"/>
            <w:vAlign w:val="center"/>
          </w:tcPr>
          <w:p w14:paraId="3E3ED62B" w14:textId="4F975C95" w:rsidR="00572957" w:rsidRPr="009B0A07" w:rsidRDefault="00572957" w:rsidP="00047415">
            <w:pPr>
              <w:spacing w:after="0"/>
              <w:jc w:val="center"/>
              <w:rPr>
                <w:rFonts w:asciiTheme="majorHAnsi" w:hAnsiTheme="majorHAnsi" w:cstheme="majorHAnsi"/>
                <w:b/>
                <w:color w:val="000000"/>
                <w:sz w:val="16"/>
                <w:szCs w:val="16"/>
                <w:lang w:val="en-GB"/>
              </w:rPr>
            </w:pPr>
            <w:r w:rsidRPr="009B0A07">
              <w:rPr>
                <w:rFonts w:asciiTheme="majorHAnsi" w:hAnsiTheme="majorHAnsi" w:cstheme="majorHAnsi"/>
                <w:b/>
                <w:color w:val="000000"/>
                <w:sz w:val="16"/>
                <w:szCs w:val="16"/>
                <w:lang w:val="en-GB"/>
              </w:rPr>
              <w:t>Immediate</w:t>
            </w:r>
          </w:p>
        </w:tc>
        <w:tc>
          <w:tcPr>
            <w:tcW w:w="578" w:type="dxa"/>
            <w:tcBorders>
              <w:left w:val="nil"/>
              <w:right w:val="nil"/>
            </w:tcBorders>
          </w:tcPr>
          <w:p w14:paraId="16CEA92F" w14:textId="1C43CCD6" w:rsidR="00572957" w:rsidRPr="009B0A07" w:rsidRDefault="00572957" w:rsidP="00580DB1">
            <w:pPr>
              <w:spacing w:after="0"/>
              <w:jc w:val="center"/>
              <w:rPr>
                <w:rFonts w:asciiTheme="majorHAnsi" w:hAnsiTheme="majorHAnsi" w:cstheme="majorHAnsi"/>
                <w:color w:val="000000"/>
                <w:sz w:val="16"/>
                <w:szCs w:val="16"/>
                <w:lang w:val="en-GB"/>
              </w:rPr>
            </w:pPr>
            <w:r w:rsidRPr="009B0A07">
              <w:rPr>
                <w:rFonts w:asciiTheme="majorHAnsi" w:hAnsiTheme="majorHAnsi" w:cstheme="majorHAnsi"/>
                <w:color w:val="000000"/>
                <w:sz w:val="16"/>
                <w:szCs w:val="16"/>
                <w:lang w:val="en-GB"/>
              </w:rPr>
              <w:t>40</w:t>
            </w:r>
          </w:p>
        </w:tc>
        <w:tc>
          <w:tcPr>
            <w:tcW w:w="950" w:type="dxa"/>
            <w:tcBorders>
              <w:left w:val="nil"/>
              <w:right w:val="nil"/>
            </w:tcBorders>
            <w:vAlign w:val="center"/>
          </w:tcPr>
          <w:p w14:paraId="08B9BADA" w14:textId="465093D3" w:rsidR="00572957" w:rsidRPr="009B0A07" w:rsidRDefault="00572957" w:rsidP="00580DB1">
            <w:pPr>
              <w:spacing w:after="0"/>
              <w:jc w:val="center"/>
              <w:rPr>
                <w:rFonts w:asciiTheme="majorHAnsi" w:hAnsiTheme="majorHAnsi" w:cstheme="majorHAnsi"/>
                <w:color w:val="000000"/>
                <w:sz w:val="16"/>
                <w:szCs w:val="16"/>
                <w:lang w:val="en-GB"/>
              </w:rPr>
            </w:pPr>
            <w:r w:rsidRPr="009B0A07">
              <w:rPr>
                <w:rFonts w:asciiTheme="majorHAnsi" w:hAnsiTheme="majorHAnsi" w:cstheme="majorHAnsi"/>
                <w:color w:val="000000"/>
                <w:sz w:val="16"/>
                <w:szCs w:val="16"/>
                <w:lang w:val="en-GB"/>
              </w:rPr>
              <w:t>4.68</w:t>
            </w:r>
          </w:p>
        </w:tc>
        <w:tc>
          <w:tcPr>
            <w:tcW w:w="1024" w:type="dxa"/>
            <w:tcBorders>
              <w:left w:val="nil"/>
              <w:right w:val="nil"/>
            </w:tcBorders>
            <w:vAlign w:val="center"/>
          </w:tcPr>
          <w:p w14:paraId="0BAAF921" w14:textId="3C9473B3" w:rsidR="00572957" w:rsidRPr="009B0A07" w:rsidRDefault="00572957" w:rsidP="00580DB1">
            <w:pPr>
              <w:spacing w:after="0"/>
              <w:jc w:val="center"/>
              <w:rPr>
                <w:rFonts w:asciiTheme="majorHAnsi" w:hAnsiTheme="majorHAnsi" w:cstheme="majorHAnsi"/>
                <w:color w:val="000000"/>
                <w:sz w:val="16"/>
                <w:szCs w:val="16"/>
                <w:lang w:val="en-GB"/>
              </w:rPr>
            </w:pPr>
            <w:r w:rsidRPr="009B0A07">
              <w:rPr>
                <w:rFonts w:asciiTheme="majorHAnsi" w:hAnsiTheme="majorHAnsi" w:cstheme="majorHAnsi"/>
                <w:color w:val="000000"/>
                <w:sz w:val="16"/>
                <w:szCs w:val="16"/>
                <w:lang w:val="en-GB"/>
              </w:rPr>
              <w:t>9.92</w:t>
            </w:r>
          </w:p>
        </w:tc>
        <w:tc>
          <w:tcPr>
            <w:tcW w:w="719" w:type="dxa"/>
            <w:tcBorders>
              <w:left w:val="nil"/>
              <w:right w:val="nil"/>
            </w:tcBorders>
            <w:vAlign w:val="center"/>
          </w:tcPr>
          <w:p w14:paraId="392421BC" w14:textId="078DE434" w:rsidR="00572957" w:rsidRPr="009B0A07" w:rsidRDefault="00572957" w:rsidP="00047415">
            <w:pPr>
              <w:spacing w:after="0"/>
              <w:jc w:val="center"/>
              <w:rPr>
                <w:rFonts w:asciiTheme="majorHAnsi" w:hAnsiTheme="majorHAnsi" w:cstheme="majorHAnsi"/>
                <w:color w:val="000000"/>
                <w:sz w:val="16"/>
                <w:szCs w:val="16"/>
                <w:lang w:val="en-GB"/>
              </w:rPr>
            </w:pPr>
            <w:r w:rsidRPr="009B0A07">
              <w:rPr>
                <w:rFonts w:asciiTheme="majorHAnsi" w:hAnsiTheme="majorHAnsi" w:cstheme="majorHAnsi"/>
                <w:color w:val="000000"/>
                <w:sz w:val="16"/>
                <w:szCs w:val="16"/>
                <w:lang w:val="en-GB"/>
              </w:rPr>
              <w:t>-22</w:t>
            </w:r>
          </w:p>
        </w:tc>
        <w:tc>
          <w:tcPr>
            <w:tcW w:w="719" w:type="dxa"/>
            <w:tcBorders>
              <w:left w:val="nil"/>
              <w:right w:val="nil"/>
            </w:tcBorders>
          </w:tcPr>
          <w:p w14:paraId="1C6B135B" w14:textId="697861E0" w:rsidR="00572957" w:rsidRPr="009B0A07" w:rsidRDefault="00572957" w:rsidP="00047415">
            <w:pPr>
              <w:spacing w:after="0"/>
              <w:jc w:val="center"/>
              <w:rPr>
                <w:rFonts w:asciiTheme="majorHAnsi" w:hAnsiTheme="majorHAnsi" w:cstheme="majorHAnsi"/>
                <w:color w:val="000000"/>
                <w:sz w:val="16"/>
                <w:szCs w:val="16"/>
                <w:lang w:val="en-GB"/>
              </w:rPr>
            </w:pPr>
            <w:r w:rsidRPr="009B0A07">
              <w:rPr>
                <w:rFonts w:asciiTheme="majorHAnsi" w:hAnsiTheme="majorHAnsi" w:cstheme="majorHAnsi"/>
                <w:color w:val="000000"/>
                <w:sz w:val="16"/>
                <w:szCs w:val="16"/>
                <w:lang w:val="en-GB"/>
              </w:rPr>
              <w:t>20</w:t>
            </w:r>
          </w:p>
        </w:tc>
      </w:tr>
      <w:tr w:rsidR="00572957" w:rsidRPr="00B75416" w14:paraId="69D93318" w14:textId="52D2422E" w:rsidTr="009B0A07">
        <w:trPr>
          <w:jc w:val="center"/>
        </w:trPr>
        <w:tc>
          <w:tcPr>
            <w:tcW w:w="942" w:type="dxa"/>
            <w:tcBorders>
              <w:left w:val="nil"/>
              <w:right w:val="nil"/>
            </w:tcBorders>
            <w:shd w:val="clear" w:color="auto" w:fill="F2F2F2" w:themeFill="background1" w:themeFillShade="F2"/>
            <w:vAlign w:val="center"/>
          </w:tcPr>
          <w:p w14:paraId="352E4EB4" w14:textId="590365A1" w:rsidR="00572957" w:rsidRPr="009B0A07" w:rsidRDefault="00572957" w:rsidP="00047415">
            <w:pPr>
              <w:spacing w:after="0"/>
              <w:jc w:val="center"/>
              <w:rPr>
                <w:rFonts w:asciiTheme="majorHAnsi" w:hAnsiTheme="majorHAnsi" w:cstheme="majorHAnsi"/>
                <w:b/>
                <w:color w:val="000000"/>
                <w:sz w:val="16"/>
                <w:szCs w:val="16"/>
                <w:lang w:val="en-GB"/>
              </w:rPr>
            </w:pPr>
            <w:r w:rsidRPr="009B0A07">
              <w:rPr>
                <w:rFonts w:asciiTheme="majorHAnsi" w:hAnsiTheme="majorHAnsi" w:cstheme="majorHAnsi"/>
                <w:b/>
                <w:color w:val="000000"/>
                <w:sz w:val="16"/>
                <w:szCs w:val="16"/>
                <w:lang w:val="en-GB"/>
              </w:rPr>
              <w:t>Overview</w:t>
            </w:r>
          </w:p>
        </w:tc>
        <w:tc>
          <w:tcPr>
            <w:tcW w:w="578" w:type="dxa"/>
            <w:tcBorders>
              <w:left w:val="nil"/>
              <w:right w:val="nil"/>
            </w:tcBorders>
          </w:tcPr>
          <w:p w14:paraId="70E2F165" w14:textId="7015F6A5" w:rsidR="00572957" w:rsidRPr="009B0A07" w:rsidRDefault="00572957" w:rsidP="00047415">
            <w:pPr>
              <w:spacing w:after="0"/>
              <w:jc w:val="center"/>
              <w:rPr>
                <w:rFonts w:asciiTheme="majorHAnsi" w:hAnsiTheme="majorHAnsi" w:cstheme="majorHAnsi"/>
                <w:color w:val="000000"/>
                <w:sz w:val="16"/>
                <w:szCs w:val="16"/>
                <w:lang w:val="en-GB"/>
              </w:rPr>
            </w:pPr>
            <w:r w:rsidRPr="009B0A07">
              <w:rPr>
                <w:rFonts w:asciiTheme="majorHAnsi" w:hAnsiTheme="majorHAnsi" w:cstheme="majorHAnsi"/>
                <w:color w:val="000000"/>
                <w:sz w:val="16"/>
                <w:szCs w:val="16"/>
                <w:lang w:val="en-GB"/>
              </w:rPr>
              <w:t>40</w:t>
            </w:r>
          </w:p>
        </w:tc>
        <w:tc>
          <w:tcPr>
            <w:tcW w:w="950" w:type="dxa"/>
            <w:tcBorders>
              <w:left w:val="nil"/>
              <w:right w:val="nil"/>
            </w:tcBorders>
            <w:vAlign w:val="center"/>
          </w:tcPr>
          <w:p w14:paraId="72F77C75" w14:textId="256D1FC1" w:rsidR="00572957" w:rsidRPr="009B0A07" w:rsidRDefault="00572957" w:rsidP="00580DB1">
            <w:pPr>
              <w:spacing w:after="0"/>
              <w:jc w:val="center"/>
              <w:rPr>
                <w:rFonts w:asciiTheme="majorHAnsi" w:hAnsiTheme="majorHAnsi" w:cstheme="majorHAnsi"/>
                <w:color w:val="000000"/>
                <w:sz w:val="16"/>
                <w:szCs w:val="16"/>
                <w:lang w:val="en-GB"/>
              </w:rPr>
            </w:pPr>
            <w:r w:rsidRPr="009B0A07">
              <w:rPr>
                <w:rFonts w:asciiTheme="majorHAnsi" w:hAnsiTheme="majorHAnsi" w:cstheme="majorHAnsi"/>
                <w:color w:val="000000"/>
                <w:sz w:val="16"/>
                <w:szCs w:val="16"/>
                <w:lang w:val="en-GB"/>
              </w:rPr>
              <w:t>-10.22</w:t>
            </w:r>
          </w:p>
        </w:tc>
        <w:tc>
          <w:tcPr>
            <w:tcW w:w="1024" w:type="dxa"/>
            <w:tcBorders>
              <w:left w:val="nil"/>
              <w:right w:val="nil"/>
            </w:tcBorders>
            <w:vAlign w:val="center"/>
          </w:tcPr>
          <w:p w14:paraId="4C8E1B98" w14:textId="70D4841F" w:rsidR="00572957" w:rsidRPr="009B0A07" w:rsidRDefault="00572957" w:rsidP="00047415">
            <w:pPr>
              <w:spacing w:after="0"/>
              <w:jc w:val="center"/>
              <w:rPr>
                <w:rFonts w:asciiTheme="majorHAnsi" w:hAnsiTheme="majorHAnsi" w:cstheme="majorHAnsi"/>
                <w:color w:val="000000"/>
                <w:sz w:val="16"/>
                <w:szCs w:val="16"/>
                <w:lang w:val="en-GB"/>
              </w:rPr>
            </w:pPr>
            <w:r w:rsidRPr="009B0A07">
              <w:rPr>
                <w:rFonts w:asciiTheme="majorHAnsi" w:hAnsiTheme="majorHAnsi" w:cstheme="majorHAnsi"/>
                <w:color w:val="000000"/>
                <w:sz w:val="16"/>
                <w:szCs w:val="16"/>
                <w:lang w:val="en-GB"/>
              </w:rPr>
              <w:t>19.41</w:t>
            </w:r>
          </w:p>
        </w:tc>
        <w:tc>
          <w:tcPr>
            <w:tcW w:w="719" w:type="dxa"/>
            <w:tcBorders>
              <w:left w:val="nil"/>
              <w:right w:val="nil"/>
            </w:tcBorders>
            <w:vAlign w:val="center"/>
          </w:tcPr>
          <w:p w14:paraId="02C565A6" w14:textId="4A4FB70D" w:rsidR="00572957" w:rsidRPr="009B0A07" w:rsidRDefault="00572957" w:rsidP="00047415">
            <w:pPr>
              <w:spacing w:after="0"/>
              <w:jc w:val="center"/>
              <w:rPr>
                <w:rFonts w:asciiTheme="majorHAnsi" w:hAnsiTheme="majorHAnsi" w:cstheme="majorHAnsi"/>
                <w:color w:val="000000"/>
                <w:sz w:val="16"/>
                <w:szCs w:val="16"/>
                <w:lang w:val="en-GB"/>
              </w:rPr>
            </w:pPr>
            <w:r w:rsidRPr="009B0A07">
              <w:rPr>
                <w:rFonts w:asciiTheme="majorHAnsi" w:hAnsiTheme="majorHAnsi" w:cstheme="majorHAnsi"/>
                <w:color w:val="000000"/>
                <w:sz w:val="16"/>
                <w:szCs w:val="16"/>
                <w:lang w:val="en-GB"/>
              </w:rPr>
              <w:t>-63</w:t>
            </w:r>
          </w:p>
        </w:tc>
        <w:tc>
          <w:tcPr>
            <w:tcW w:w="719" w:type="dxa"/>
            <w:tcBorders>
              <w:left w:val="nil"/>
              <w:right w:val="nil"/>
            </w:tcBorders>
          </w:tcPr>
          <w:p w14:paraId="6741BA6C" w14:textId="4B8184E6" w:rsidR="00572957" w:rsidRPr="009B0A07" w:rsidRDefault="00572957" w:rsidP="00572957">
            <w:pPr>
              <w:spacing w:after="0"/>
              <w:jc w:val="center"/>
              <w:rPr>
                <w:rFonts w:asciiTheme="majorHAnsi" w:hAnsiTheme="majorHAnsi" w:cstheme="majorHAnsi"/>
                <w:color w:val="000000"/>
                <w:sz w:val="16"/>
                <w:szCs w:val="16"/>
                <w:lang w:val="en-GB"/>
              </w:rPr>
            </w:pPr>
            <w:r w:rsidRPr="009B0A07">
              <w:rPr>
                <w:rFonts w:asciiTheme="majorHAnsi" w:hAnsiTheme="majorHAnsi" w:cstheme="majorHAnsi"/>
                <w:color w:val="000000"/>
                <w:sz w:val="16"/>
                <w:szCs w:val="16"/>
                <w:lang w:val="en-GB"/>
              </w:rPr>
              <w:t>25</w:t>
            </w:r>
          </w:p>
        </w:tc>
      </w:tr>
      <w:tr w:rsidR="00572957" w:rsidRPr="00B75416" w14:paraId="548C5F54" w14:textId="5F99A7A9" w:rsidTr="009B0A07">
        <w:trPr>
          <w:jc w:val="center"/>
        </w:trPr>
        <w:tc>
          <w:tcPr>
            <w:tcW w:w="942" w:type="dxa"/>
            <w:tcBorders>
              <w:left w:val="nil"/>
              <w:right w:val="nil"/>
            </w:tcBorders>
            <w:shd w:val="clear" w:color="auto" w:fill="F2F2F2" w:themeFill="background1" w:themeFillShade="F2"/>
            <w:vAlign w:val="center"/>
          </w:tcPr>
          <w:p w14:paraId="4C8A1CDA" w14:textId="725EC806" w:rsidR="00572957" w:rsidRPr="009B0A07" w:rsidRDefault="00572957" w:rsidP="00047415">
            <w:pPr>
              <w:spacing w:after="0"/>
              <w:jc w:val="center"/>
              <w:rPr>
                <w:rFonts w:asciiTheme="majorHAnsi" w:hAnsiTheme="majorHAnsi" w:cstheme="majorHAnsi"/>
                <w:b/>
                <w:color w:val="000000"/>
                <w:sz w:val="16"/>
                <w:szCs w:val="16"/>
                <w:lang w:val="en-GB"/>
              </w:rPr>
            </w:pPr>
            <w:r w:rsidRPr="009B0A07">
              <w:rPr>
                <w:rFonts w:asciiTheme="majorHAnsi" w:hAnsiTheme="majorHAnsi" w:cstheme="majorHAnsi"/>
                <w:b/>
                <w:color w:val="000000"/>
                <w:sz w:val="16"/>
                <w:szCs w:val="16"/>
                <w:lang w:val="en-GB"/>
              </w:rPr>
              <w:t>Gradual</w:t>
            </w:r>
          </w:p>
        </w:tc>
        <w:tc>
          <w:tcPr>
            <w:tcW w:w="578" w:type="dxa"/>
            <w:tcBorders>
              <w:left w:val="nil"/>
              <w:right w:val="nil"/>
            </w:tcBorders>
          </w:tcPr>
          <w:p w14:paraId="1A11E9AC" w14:textId="15A40E08" w:rsidR="00572957" w:rsidRPr="009B0A07" w:rsidRDefault="00572957" w:rsidP="00047415">
            <w:pPr>
              <w:spacing w:after="0"/>
              <w:jc w:val="center"/>
              <w:rPr>
                <w:rFonts w:asciiTheme="majorHAnsi" w:hAnsiTheme="majorHAnsi" w:cstheme="majorHAnsi"/>
                <w:color w:val="000000"/>
                <w:sz w:val="16"/>
                <w:szCs w:val="16"/>
                <w:lang w:val="en-GB"/>
              </w:rPr>
            </w:pPr>
            <w:r w:rsidRPr="009B0A07">
              <w:rPr>
                <w:rFonts w:asciiTheme="majorHAnsi" w:hAnsiTheme="majorHAnsi" w:cstheme="majorHAnsi"/>
                <w:color w:val="000000"/>
                <w:sz w:val="16"/>
                <w:szCs w:val="16"/>
                <w:lang w:val="en-GB"/>
              </w:rPr>
              <w:t>40</w:t>
            </w:r>
          </w:p>
        </w:tc>
        <w:tc>
          <w:tcPr>
            <w:tcW w:w="950" w:type="dxa"/>
            <w:tcBorders>
              <w:left w:val="nil"/>
              <w:right w:val="nil"/>
            </w:tcBorders>
            <w:vAlign w:val="center"/>
          </w:tcPr>
          <w:p w14:paraId="7B741F1F" w14:textId="26275B71" w:rsidR="00572957" w:rsidRPr="009B0A07" w:rsidRDefault="00572957" w:rsidP="00047415">
            <w:pPr>
              <w:spacing w:after="0"/>
              <w:jc w:val="center"/>
              <w:rPr>
                <w:rFonts w:asciiTheme="majorHAnsi" w:hAnsiTheme="majorHAnsi" w:cstheme="majorHAnsi"/>
                <w:color w:val="000000"/>
                <w:sz w:val="16"/>
                <w:szCs w:val="16"/>
                <w:lang w:val="en-GB"/>
              </w:rPr>
            </w:pPr>
            <w:r w:rsidRPr="009B0A07">
              <w:rPr>
                <w:rFonts w:asciiTheme="majorHAnsi" w:hAnsiTheme="majorHAnsi" w:cstheme="majorHAnsi"/>
                <w:color w:val="000000"/>
                <w:sz w:val="16"/>
                <w:szCs w:val="16"/>
                <w:lang w:val="en-GB"/>
              </w:rPr>
              <w:t>-2.32</w:t>
            </w:r>
          </w:p>
        </w:tc>
        <w:tc>
          <w:tcPr>
            <w:tcW w:w="1024" w:type="dxa"/>
            <w:tcBorders>
              <w:left w:val="nil"/>
              <w:right w:val="nil"/>
            </w:tcBorders>
            <w:vAlign w:val="center"/>
          </w:tcPr>
          <w:p w14:paraId="6981AEB6" w14:textId="5600BCB1" w:rsidR="00572957" w:rsidRPr="009B0A07" w:rsidRDefault="00572957" w:rsidP="00047415">
            <w:pPr>
              <w:spacing w:after="0"/>
              <w:jc w:val="center"/>
              <w:rPr>
                <w:rFonts w:asciiTheme="majorHAnsi" w:hAnsiTheme="majorHAnsi" w:cstheme="majorHAnsi"/>
                <w:color w:val="000000"/>
                <w:sz w:val="16"/>
                <w:szCs w:val="16"/>
                <w:lang w:val="en-GB"/>
              </w:rPr>
            </w:pPr>
            <w:r w:rsidRPr="009B0A07">
              <w:rPr>
                <w:rFonts w:asciiTheme="majorHAnsi" w:hAnsiTheme="majorHAnsi" w:cstheme="majorHAnsi"/>
                <w:color w:val="000000"/>
                <w:sz w:val="16"/>
                <w:szCs w:val="16"/>
                <w:lang w:val="en-GB"/>
              </w:rPr>
              <w:t>29.31</w:t>
            </w:r>
          </w:p>
        </w:tc>
        <w:tc>
          <w:tcPr>
            <w:tcW w:w="719" w:type="dxa"/>
            <w:tcBorders>
              <w:left w:val="nil"/>
              <w:right w:val="nil"/>
            </w:tcBorders>
            <w:vAlign w:val="center"/>
          </w:tcPr>
          <w:p w14:paraId="2F185BF4" w14:textId="62633D49" w:rsidR="00572957" w:rsidRPr="009B0A07" w:rsidRDefault="00572957" w:rsidP="00047415">
            <w:pPr>
              <w:spacing w:after="0"/>
              <w:jc w:val="center"/>
              <w:rPr>
                <w:rFonts w:asciiTheme="majorHAnsi" w:hAnsiTheme="majorHAnsi" w:cstheme="majorHAnsi"/>
                <w:color w:val="000000"/>
                <w:sz w:val="16"/>
                <w:szCs w:val="16"/>
                <w:lang w:val="en-GB"/>
              </w:rPr>
            </w:pPr>
            <w:r w:rsidRPr="009B0A07">
              <w:rPr>
                <w:rFonts w:asciiTheme="majorHAnsi" w:hAnsiTheme="majorHAnsi" w:cstheme="majorHAnsi"/>
                <w:color w:val="000000"/>
                <w:sz w:val="16"/>
                <w:szCs w:val="16"/>
                <w:lang w:val="en-GB"/>
              </w:rPr>
              <w:t>-46</w:t>
            </w:r>
          </w:p>
        </w:tc>
        <w:tc>
          <w:tcPr>
            <w:tcW w:w="719" w:type="dxa"/>
            <w:tcBorders>
              <w:left w:val="nil"/>
              <w:right w:val="nil"/>
            </w:tcBorders>
          </w:tcPr>
          <w:p w14:paraId="24C1E3D9" w14:textId="42D43788" w:rsidR="00572957" w:rsidRPr="009B0A07" w:rsidRDefault="00572957" w:rsidP="00047415">
            <w:pPr>
              <w:spacing w:after="0"/>
              <w:jc w:val="center"/>
              <w:rPr>
                <w:rFonts w:asciiTheme="majorHAnsi" w:hAnsiTheme="majorHAnsi" w:cstheme="majorHAnsi"/>
                <w:color w:val="000000"/>
                <w:sz w:val="16"/>
                <w:szCs w:val="16"/>
                <w:lang w:val="en-GB"/>
              </w:rPr>
            </w:pPr>
            <w:r w:rsidRPr="009B0A07">
              <w:rPr>
                <w:rFonts w:asciiTheme="majorHAnsi" w:hAnsiTheme="majorHAnsi" w:cstheme="majorHAnsi"/>
                <w:color w:val="000000"/>
                <w:sz w:val="16"/>
                <w:szCs w:val="16"/>
                <w:lang w:val="en-GB"/>
              </w:rPr>
              <w:t>147</w:t>
            </w:r>
          </w:p>
        </w:tc>
      </w:tr>
    </w:tbl>
    <w:p w14:paraId="396AD4A5" w14:textId="7D68B970" w:rsidR="00A41FE6" w:rsidRPr="002C2ADD" w:rsidRDefault="00A41FE6" w:rsidP="00A41FE6">
      <w:pPr>
        <w:pStyle w:val="Caption"/>
        <w:rPr>
          <w:lang w:val="en-GB"/>
        </w:rPr>
      </w:pPr>
      <w:r w:rsidRPr="002C2ADD">
        <w:rPr>
          <w:lang w:val="en-GB"/>
        </w:rPr>
        <w:t xml:space="preserve">Table </w:t>
      </w:r>
      <w:r w:rsidR="00EB33CF">
        <w:rPr>
          <w:lang w:val="en-GB"/>
        </w:rPr>
        <w:t>7</w:t>
      </w:r>
      <w:r w:rsidRPr="002C2ADD">
        <w:rPr>
          <w:lang w:val="en-GB"/>
        </w:rPr>
        <w:t>. Characteristics of Diff</w:t>
      </w:r>
      <w:r w:rsidRPr="002C2ADD">
        <w:rPr>
          <w:vertAlign w:val="subscript"/>
          <w:lang w:val="en-GB"/>
        </w:rPr>
        <w:t>i</w:t>
      </w:r>
      <w:r w:rsidRPr="002C2ADD">
        <w:rPr>
          <w:lang w:val="en-GB"/>
        </w:rPr>
        <w:t>=T</w:t>
      </w:r>
      <w:r w:rsidRPr="002C2ADD">
        <w:rPr>
          <w:vertAlign w:val="subscript"/>
          <w:lang w:val="en-GB"/>
        </w:rPr>
        <w:t>2</w:t>
      </w:r>
      <w:r w:rsidRPr="002C2ADD">
        <w:rPr>
          <w:lang w:val="en-GB"/>
        </w:rPr>
        <w:t>-T</w:t>
      </w:r>
      <w:r w:rsidRPr="002C2ADD">
        <w:rPr>
          <w:vertAlign w:val="subscript"/>
          <w:lang w:val="en-GB"/>
        </w:rPr>
        <w:t>1</w:t>
      </w:r>
      <w:r w:rsidRPr="002C2ADD">
        <w:rPr>
          <w:lang w:val="en-GB"/>
        </w:rPr>
        <w:t xml:space="preserve"> for the three transitions</w:t>
      </w:r>
      <w:r w:rsidR="009A6D0A" w:rsidRPr="002C2ADD">
        <w:rPr>
          <w:lang w:val="en-GB"/>
        </w:rPr>
        <w:t>.</w:t>
      </w:r>
    </w:p>
    <w:p w14:paraId="1A7EDBE1" w14:textId="54BD6D6C" w:rsidR="006348CC" w:rsidRDefault="007A1316" w:rsidP="00A41FE6">
      <w:pPr>
        <w:rPr>
          <w:color w:val="000000"/>
          <w:lang w:val="en-GB"/>
        </w:rPr>
      </w:pPr>
      <w:r w:rsidRPr="002C2ADD">
        <w:rPr>
          <w:color w:val="000000"/>
          <w:lang w:val="en-GB"/>
        </w:rPr>
        <w:t xml:space="preserve">Thus, </w:t>
      </w:r>
      <w:r w:rsidR="00612A23" w:rsidRPr="002C2ADD">
        <w:rPr>
          <w:color w:val="000000"/>
          <w:lang w:val="en-GB"/>
        </w:rPr>
        <w:t>we applied non parametric statistics, using t</w:t>
      </w:r>
      <w:r w:rsidR="003311FB" w:rsidRPr="002C2ADD">
        <w:rPr>
          <w:color w:val="000000"/>
          <w:lang w:val="en-GB"/>
        </w:rPr>
        <w:t xml:space="preserve">est </w:t>
      </w:r>
      <w:r w:rsidR="00D8470C" w:rsidRPr="002C2ADD">
        <w:rPr>
          <w:color w:val="000000"/>
          <w:lang w:val="en-GB"/>
        </w:rPr>
        <w:t>on the median</w:t>
      </w:r>
      <w:r w:rsidR="00C72160" w:rsidRPr="002C2ADD">
        <w:rPr>
          <w:color w:val="000000"/>
          <w:lang w:val="en-GB"/>
        </w:rPr>
        <w:t xml:space="preserve"> </w:t>
      </w:r>
      <w:r w:rsidR="003311FB" w:rsidRPr="002C2ADD">
        <w:rPr>
          <w:color w:val="000000"/>
          <w:lang w:val="en-GB"/>
        </w:rPr>
        <w:t>(p=.000</w:t>
      </w:r>
      <w:r w:rsidR="00452DE0">
        <w:rPr>
          <w:color w:val="000000"/>
          <w:lang w:val="en-GB"/>
        </w:rPr>
        <w:t>, i.e. smaller than .001</w:t>
      </w:r>
      <w:r w:rsidR="003311FB" w:rsidRPr="002C2ADD">
        <w:rPr>
          <w:color w:val="000000"/>
          <w:lang w:val="en-GB"/>
        </w:rPr>
        <w:t>)</w:t>
      </w:r>
      <w:r w:rsidR="009E2E07" w:rsidRPr="002C2ADD">
        <w:rPr>
          <w:color w:val="000000"/>
          <w:lang w:val="en-GB"/>
        </w:rPr>
        <w:t xml:space="preserve"> and then test of Mann-Whitney </w:t>
      </w:r>
      <w:r w:rsidR="00612A23" w:rsidRPr="002C2ADD">
        <w:rPr>
          <w:color w:val="000000"/>
          <w:lang w:val="en-GB"/>
        </w:rPr>
        <w:t xml:space="preserve">for </w:t>
      </w:r>
      <w:r w:rsidR="009E2E07" w:rsidRPr="002C2ADD">
        <w:rPr>
          <w:color w:val="000000"/>
          <w:lang w:val="en-GB"/>
        </w:rPr>
        <w:t xml:space="preserve">two </w:t>
      </w:r>
      <w:r w:rsidR="00B4378D" w:rsidRPr="002C2ADD">
        <w:rPr>
          <w:color w:val="000000"/>
          <w:lang w:val="en-GB"/>
        </w:rPr>
        <w:t xml:space="preserve">sets of data </w:t>
      </w:r>
      <w:r w:rsidR="001E7490">
        <w:rPr>
          <w:color w:val="000000"/>
          <w:lang w:val="en-GB"/>
        </w:rPr>
        <w:t>each</w:t>
      </w:r>
      <w:r w:rsidR="001E7490" w:rsidRPr="002C2ADD">
        <w:rPr>
          <w:color w:val="000000"/>
          <w:lang w:val="en-GB"/>
        </w:rPr>
        <w:t xml:space="preserve"> </w:t>
      </w:r>
      <w:r w:rsidR="009E2E07" w:rsidRPr="002C2ADD">
        <w:rPr>
          <w:color w:val="000000"/>
          <w:lang w:val="en-GB"/>
        </w:rPr>
        <w:t>time</w:t>
      </w:r>
      <w:r w:rsidR="00D8470C" w:rsidRPr="002C2ADD">
        <w:rPr>
          <w:color w:val="000000"/>
          <w:lang w:val="en-GB"/>
        </w:rPr>
        <w:t>.</w:t>
      </w:r>
      <w:r w:rsidR="00965AC6" w:rsidRPr="002C2ADD">
        <w:rPr>
          <w:color w:val="000000"/>
          <w:lang w:val="en-GB"/>
        </w:rPr>
        <w:t xml:space="preserve"> </w:t>
      </w:r>
      <w:r w:rsidRPr="002C2ADD">
        <w:rPr>
          <w:color w:val="000000"/>
          <w:lang w:val="en-GB"/>
        </w:rPr>
        <w:t>The r</w:t>
      </w:r>
      <w:r w:rsidR="00965AC6" w:rsidRPr="002C2ADD">
        <w:rPr>
          <w:color w:val="000000"/>
          <w:lang w:val="en-GB"/>
        </w:rPr>
        <w:t>esults show</w:t>
      </w:r>
      <w:r w:rsidR="00612A23" w:rsidRPr="002C2ADD">
        <w:rPr>
          <w:color w:val="000000"/>
          <w:lang w:val="en-GB"/>
        </w:rPr>
        <w:t>ed</w:t>
      </w:r>
      <w:r w:rsidR="00965AC6" w:rsidRPr="002C2ADD">
        <w:rPr>
          <w:color w:val="000000"/>
          <w:lang w:val="en-GB"/>
        </w:rPr>
        <w:t xml:space="preserve"> that Diff</w:t>
      </w:r>
      <w:r w:rsidR="00612A23" w:rsidRPr="002C2ADD">
        <w:rPr>
          <w:color w:val="000000"/>
          <w:vertAlign w:val="subscript"/>
          <w:lang w:val="en-GB"/>
        </w:rPr>
        <w:t>O</w:t>
      </w:r>
      <w:r w:rsidR="00965AC6" w:rsidRPr="002C2ADD">
        <w:rPr>
          <w:color w:val="000000"/>
          <w:lang w:val="en-GB"/>
        </w:rPr>
        <w:t xml:space="preserve"> compared with Diff</w:t>
      </w:r>
      <w:r w:rsidR="00612A23" w:rsidRPr="002C2ADD">
        <w:rPr>
          <w:color w:val="000000"/>
          <w:vertAlign w:val="subscript"/>
          <w:lang w:val="en-GB"/>
        </w:rPr>
        <w:t>I</w:t>
      </w:r>
      <w:r w:rsidR="00965AC6" w:rsidRPr="002C2ADD">
        <w:rPr>
          <w:color w:val="000000"/>
          <w:lang w:val="en-GB"/>
        </w:rPr>
        <w:t xml:space="preserve"> </w:t>
      </w:r>
      <w:r w:rsidR="00612A23" w:rsidRPr="002C2ADD">
        <w:rPr>
          <w:color w:val="000000"/>
          <w:lang w:val="en-GB"/>
        </w:rPr>
        <w:t>was</w:t>
      </w:r>
      <w:r w:rsidR="00965AC6" w:rsidRPr="002C2ADD">
        <w:rPr>
          <w:color w:val="000000"/>
          <w:lang w:val="en-GB"/>
        </w:rPr>
        <w:t xml:space="preserve"> significant (p=.000) &lt; 0.05</w:t>
      </w:r>
      <w:r w:rsidR="00767F8B" w:rsidRPr="002C2ADD">
        <w:rPr>
          <w:color w:val="000000"/>
          <w:lang w:val="en-GB"/>
        </w:rPr>
        <w:t xml:space="preserve">. </w:t>
      </w:r>
      <w:r w:rsidRPr="002C2ADD">
        <w:rPr>
          <w:color w:val="000000"/>
          <w:lang w:val="en-GB"/>
        </w:rPr>
        <w:t xml:space="preserve">In addition, </w:t>
      </w:r>
      <w:r w:rsidR="00965AC6" w:rsidRPr="002C2ADD">
        <w:rPr>
          <w:color w:val="000000"/>
          <w:lang w:val="en-GB"/>
        </w:rPr>
        <w:t>Diff</w:t>
      </w:r>
      <w:r w:rsidR="00612A23" w:rsidRPr="002C2ADD">
        <w:rPr>
          <w:color w:val="000000"/>
          <w:vertAlign w:val="subscript"/>
          <w:lang w:val="en-GB"/>
        </w:rPr>
        <w:t>G</w:t>
      </w:r>
      <w:r w:rsidR="00965AC6" w:rsidRPr="002C2ADD">
        <w:rPr>
          <w:color w:val="000000"/>
          <w:lang w:val="en-GB"/>
        </w:rPr>
        <w:t xml:space="preserve"> compared with Diff</w:t>
      </w:r>
      <w:r w:rsidR="00612A23" w:rsidRPr="002C2ADD">
        <w:rPr>
          <w:color w:val="000000"/>
          <w:vertAlign w:val="subscript"/>
          <w:lang w:val="en-GB"/>
        </w:rPr>
        <w:t>I</w:t>
      </w:r>
      <w:r w:rsidR="00612A23" w:rsidRPr="002C2ADD">
        <w:rPr>
          <w:color w:val="000000"/>
          <w:lang w:val="en-GB"/>
        </w:rPr>
        <w:t xml:space="preserve"> wa</w:t>
      </w:r>
      <w:r w:rsidR="00767F8B" w:rsidRPr="002C2ADD">
        <w:rPr>
          <w:color w:val="000000"/>
          <w:lang w:val="en-GB"/>
        </w:rPr>
        <w:t xml:space="preserve">s </w:t>
      </w:r>
      <w:r w:rsidR="00612A23" w:rsidRPr="002C2ADD">
        <w:rPr>
          <w:color w:val="000000"/>
          <w:lang w:val="en-GB"/>
        </w:rPr>
        <w:t xml:space="preserve">still </w:t>
      </w:r>
      <w:r w:rsidR="00767F8B" w:rsidRPr="002C2ADD">
        <w:rPr>
          <w:color w:val="000000"/>
          <w:lang w:val="en-GB"/>
        </w:rPr>
        <w:t xml:space="preserve">significant (p=.001) &lt; 0.05, while </w:t>
      </w:r>
      <w:r w:rsidR="00B50AA5" w:rsidRPr="002C2ADD">
        <w:rPr>
          <w:color w:val="000000"/>
          <w:lang w:val="en-GB"/>
        </w:rPr>
        <w:t xml:space="preserve">comparison of </w:t>
      </w:r>
      <w:r w:rsidR="00DB12FA" w:rsidRPr="002C2ADD">
        <w:rPr>
          <w:color w:val="000000"/>
          <w:lang w:val="en-GB"/>
        </w:rPr>
        <w:t>Diff</w:t>
      </w:r>
      <w:r w:rsidR="00DB12FA" w:rsidRPr="002C2ADD">
        <w:rPr>
          <w:color w:val="000000"/>
          <w:vertAlign w:val="subscript"/>
          <w:lang w:val="en-GB"/>
        </w:rPr>
        <w:t xml:space="preserve">O </w:t>
      </w:r>
      <w:r w:rsidR="00B50AA5" w:rsidRPr="002C2ADD">
        <w:rPr>
          <w:color w:val="000000"/>
          <w:lang w:val="en-GB"/>
        </w:rPr>
        <w:t xml:space="preserve">with </w:t>
      </w:r>
      <w:r w:rsidR="00DB12FA" w:rsidRPr="002C2ADD">
        <w:rPr>
          <w:color w:val="000000"/>
          <w:lang w:val="en-GB"/>
        </w:rPr>
        <w:t>Diff</w:t>
      </w:r>
      <w:r w:rsidR="00DB12FA" w:rsidRPr="002C2ADD">
        <w:rPr>
          <w:color w:val="000000"/>
          <w:vertAlign w:val="subscript"/>
          <w:lang w:val="en-GB"/>
        </w:rPr>
        <w:t>G</w:t>
      </w:r>
      <w:r w:rsidR="00DB12FA" w:rsidRPr="002C2ADD" w:rsidDel="00DB12FA">
        <w:rPr>
          <w:color w:val="000000"/>
          <w:lang w:val="en-GB"/>
        </w:rPr>
        <w:t xml:space="preserve"> </w:t>
      </w:r>
      <w:r w:rsidR="001E4E7A" w:rsidRPr="002C2ADD">
        <w:rPr>
          <w:color w:val="000000"/>
          <w:lang w:val="en-GB"/>
        </w:rPr>
        <w:t xml:space="preserve">was not significant </w:t>
      </w:r>
      <w:r w:rsidR="00767F8B" w:rsidRPr="002C2ADD">
        <w:rPr>
          <w:color w:val="000000"/>
          <w:lang w:val="en-GB"/>
        </w:rPr>
        <w:t xml:space="preserve">(p=.384) &gt; 0.05. </w:t>
      </w:r>
      <w:r w:rsidR="001E7490">
        <w:rPr>
          <w:color w:val="000000"/>
          <w:lang w:val="en-GB"/>
        </w:rPr>
        <w:t>This</w:t>
      </w:r>
      <w:r w:rsidR="001E7490" w:rsidRPr="002C2ADD">
        <w:rPr>
          <w:color w:val="000000"/>
          <w:lang w:val="en-GB"/>
        </w:rPr>
        <w:t xml:space="preserve"> </w:t>
      </w:r>
      <w:r w:rsidR="001E7490">
        <w:rPr>
          <w:color w:val="000000"/>
          <w:lang w:val="en-GB"/>
        </w:rPr>
        <w:t>indicates</w:t>
      </w:r>
      <w:r w:rsidR="001E7490" w:rsidRPr="002C2ADD">
        <w:rPr>
          <w:color w:val="000000"/>
          <w:lang w:val="en-GB"/>
        </w:rPr>
        <w:t xml:space="preserve"> </w:t>
      </w:r>
      <w:r w:rsidR="00FF4079" w:rsidRPr="002C2ADD">
        <w:rPr>
          <w:color w:val="000000"/>
          <w:lang w:val="en-GB"/>
        </w:rPr>
        <w:t xml:space="preserve">that the overview and gradual transitions </w:t>
      </w:r>
      <w:r w:rsidR="00612A23" w:rsidRPr="002C2ADD">
        <w:rPr>
          <w:color w:val="000000"/>
          <w:lang w:val="en-GB"/>
        </w:rPr>
        <w:t>contributed to</w:t>
      </w:r>
      <w:r w:rsidR="00767F8B" w:rsidRPr="002C2ADD">
        <w:rPr>
          <w:color w:val="000000"/>
          <w:lang w:val="en-GB"/>
        </w:rPr>
        <w:t xml:space="preserve"> a significant </w:t>
      </w:r>
      <w:r w:rsidR="00FF4079" w:rsidRPr="002C2ADD">
        <w:rPr>
          <w:color w:val="000000"/>
          <w:lang w:val="en-GB"/>
        </w:rPr>
        <w:t xml:space="preserve">decrease of time </w:t>
      </w:r>
      <w:r w:rsidR="00767F8B" w:rsidRPr="002C2ADD">
        <w:rPr>
          <w:color w:val="000000"/>
          <w:lang w:val="en-GB"/>
        </w:rPr>
        <w:t xml:space="preserve">to </w:t>
      </w:r>
      <w:r w:rsidR="00FF4079" w:rsidRPr="002C2ADD">
        <w:rPr>
          <w:color w:val="000000"/>
          <w:lang w:val="en-GB"/>
        </w:rPr>
        <w:t>complet</w:t>
      </w:r>
      <w:r w:rsidR="00767F8B" w:rsidRPr="002C2ADD">
        <w:rPr>
          <w:color w:val="000000"/>
          <w:lang w:val="en-GB"/>
        </w:rPr>
        <w:t>e</w:t>
      </w:r>
      <w:r w:rsidR="00FF4079" w:rsidRPr="002C2ADD">
        <w:rPr>
          <w:color w:val="000000"/>
          <w:lang w:val="en-GB"/>
        </w:rPr>
        <w:t xml:space="preserve"> Task 2</w:t>
      </w:r>
      <w:r w:rsidR="00612A23" w:rsidRPr="002C2ADD">
        <w:rPr>
          <w:color w:val="000000"/>
          <w:lang w:val="en-GB"/>
        </w:rPr>
        <w:t>.</w:t>
      </w:r>
    </w:p>
    <w:p w14:paraId="13869712" w14:textId="77777777" w:rsidR="009011D1" w:rsidRPr="002C2ADD" w:rsidRDefault="009011D1" w:rsidP="00A41FE6">
      <w:pPr>
        <w:rPr>
          <w:color w:val="000000"/>
          <w:lang w:val="en-GB"/>
        </w:rPr>
      </w:pPr>
    </w:p>
    <w:p w14:paraId="0362C826" w14:textId="4F1F8CB0" w:rsidR="00E520E9" w:rsidRPr="002C2ADD" w:rsidRDefault="00E520E9" w:rsidP="00E520E9">
      <w:pPr>
        <w:pStyle w:val="Heading1"/>
        <w:rPr>
          <w:lang w:val="en-GB"/>
        </w:rPr>
      </w:pPr>
      <w:r w:rsidRPr="002C2ADD">
        <w:rPr>
          <w:lang w:val="en-GB"/>
        </w:rPr>
        <w:t>DISCUSSION</w:t>
      </w:r>
    </w:p>
    <w:p w14:paraId="4F9C27EF" w14:textId="362C26AD" w:rsidR="009D35F6" w:rsidRPr="002C2ADD" w:rsidRDefault="00E95948" w:rsidP="009D35F6">
      <w:pPr>
        <w:rPr>
          <w:color w:val="000000"/>
          <w:lang w:val="en-GB"/>
        </w:rPr>
      </w:pPr>
      <w:r>
        <w:rPr>
          <w:color w:val="000000"/>
          <w:lang w:val="en-GB"/>
        </w:rPr>
        <w:t>Considering the result</w:t>
      </w:r>
      <w:r w:rsidR="004945A5">
        <w:rPr>
          <w:color w:val="000000"/>
          <w:lang w:val="en-GB"/>
        </w:rPr>
        <w:t>s</w:t>
      </w:r>
      <w:r>
        <w:rPr>
          <w:color w:val="000000"/>
          <w:lang w:val="en-GB"/>
        </w:rPr>
        <w:t xml:space="preserve"> analysis, t</w:t>
      </w:r>
      <w:r w:rsidRPr="002C2ADD">
        <w:rPr>
          <w:color w:val="000000"/>
          <w:lang w:val="en-GB"/>
        </w:rPr>
        <w:t xml:space="preserve">he </w:t>
      </w:r>
      <w:r w:rsidR="009D35F6" w:rsidRPr="002C2ADD">
        <w:rPr>
          <w:color w:val="000000"/>
          <w:lang w:val="en-GB"/>
        </w:rPr>
        <w:t xml:space="preserve">significant shorter average T2 with respect to T1 to complete a task after the two animated transitions </w:t>
      </w:r>
      <w:r w:rsidR="00113C77">
        <w:rPr>
          <w:color w:val="000000"/>
          <w:lang w:val="en-GB"/>
        </w:rPr>
        <w:t>(</w:t>
      </w:r>
      <w:r w:rsidR="009D35F6" w:rsidRPr="002C2ADD">
        <w:rPr>
          <w:color w:val="000000"/>
          <w:lang w:val="en-GB"/>
        </w:rPr>
        <w:t>the overview and gradual</w:t>
      </w:r>
      <w:r w:rsidR="00113C77">
        <w:rPr>
          <w:color w:val="000000"/>
          <w:lang w:val="en-GB"/>
        </w:rPr>
        <w:t>)</w:t>
      </w:r>
      <w:r w:rsidR="009D35F6" w:rsidRPr="002C2ADD">
        <w:rPr>
          <w:color w:val="000000"/>
          <w:lang w:val="en-GB"/>
        </w:rPr>
        <w:t xml:space="preserve"> was not obvious, if compared with higher T2 of the immediate transition, where changes are instantaneous. The results of </w:t>
      </w:r>
      <w:r w:rsidR="00113C77">
        <w:rPr>
          <w:color w:val="000000"/>
          <w:lang w:val="en-GB"/>
        </w:rPr>
        <w:t>the</w:t>
      </w:r>
      <w:r w:rsidR="00113C77" w:rsidRPr="002C2ADD">
        <w:rPr>
          <w:color w:val="000000"/>
          <w:lang w:val="en-GB"/>
        </w:rPr>
        <w:t xml:space="preserve"> </w:t>
      </w:r>
      <w:r w:rsidR="009D35F6" w:rsidRPr="002C2ADD">
        <w:rPr>
          <w:color w:val="000000"/>
          <w:lang w:val="en-GB"/>
        </w:rPr>
        <w:t xml:space="preserve">test show that time </w:t>
      </w:r>
      <w:r w:rsidR="00113C77">
        <w:rPr>
          <w:color w:val="000000"/>
          <w:lang w:val="en-GB"/>
        </w:rPr>
        <w:t>required by the transitions</w:t>
      </w:r>
      <w:r w:rsidR="00113C77" w:rsidRPr="002C2ADD">
        <w:rPr>
          <w:color w:val="000000"/>
          <w:lang w:val="en-GB"/>
        </w:rPr>
        <w:t xml:space="preserve"> </w:t>
      </w:r>
      <w:r w:rsidR="00113C77">
        <w:rPr>
          <w:color w:val="000000"/>
          <w:lang w:val="en-GB"/>
        </w:rPr>
        <w:t>can</w:t>
      </w:r>
      <w:r w:rsidR="00113C77" w:rsidRPr="002C2ADD">
        <w:rPr>
          <w:color w:val="000000"/>
          <w:lang w:val="en-GB"/>
        </w:rPr>
        <w:t xml:space="preserve"> </w:t>
      </w:r>
      <w:r w:rsidR="009D35F6" w:rsidRPr="002C2ADD">
        <w:rPr>
          <w:color w:val="000000"/>
          <w:lang w:val="en-GB"/>
        </w:rPr>
        <w:t>facilitate the comprehension of the users</w:t>
      </w:r>
      <w:r w:rsidR="00113C77">
        <w:rPr>
          <w:color w:val="000000"/>
          <w:lang w:val="en-GB"/>
        </w:rPr>
        <w:t>,</w:t>
      </w:r>
      <w:r w:rsidR="009D35F6" w:rsidRPr="002C2ADD">
        <w:rPr>
          <w:color w:val="000000"/>
          <w:lang w:val="en-GB"/>
        </w:rPr>
        <w:t xml:space="preserve"> </w:t>
      </w:r>
      <w:r w:rsidR="00113C77">
        <w:rPr>
          <w:color w:val="000000"/>
          <w:lang w:val="en-GB"/>
        </w:rPr>
        <w:t xml:space="preserve">and help them </w:t>
      </w:r>
      <w:r w:rsidR="009D35F6" w:rsidRPr="002C2ADD">
        <w:rPr>
          <w:color w:val="000000"/>
          <w:lang w:val="en-GB"/>
        </w:rPr>
        <w:t xml:space="preserve">to </w:t>
      </w:r>
      <w:r w:rsidR="00113C77" w:rsidRPr="002C2ADD">
        <w:rPr>
          <w:color w:val="000000"/>
          <w:lang w:val="en-GB"/>
        </w:rPr>
        <w:t xml:space="preserve">clearly </w:t>
      </w:r>
      <w:r w:rsidR="009D35F6" w:rsidRPr="002C2ADD">
        <w:rPr>
          <w:color w:val="000000"/>
          <w:lang w:val="en-GB"/>
        </w:rPr>
        <w:t>perceive the changes</w:t>
      </w:r>
      <w:r w:rsidR="00113C77">
        <w:rPr>
          <w:color w:val="000000"/>
          <w:lang w:val="en-GB"/>
        </w:rPr>
        <w:t xml:space="preserve">, and thus can be considered </w:t>
      </w:r>
      <w:r w:rsidR="009D35F6" w:rsidRPr="002C2ADD">
        <w:rPr>
          <w:color w:val="000000"/>
          <w:lang w:val="en-GB"/>
        </w:rPr>
        <w:t xml:space="preserve">an investment </w:t>
      </w:r>
      <w:r w:rsidR="00113C77">
        <w:rPr>
          <w:color w:val="000000"/>
          <w:lang w:val="en-GB"/>
        </w:rPr>
        <w:t>to</w:t>
      </w:r>
      <w:r w:rsidR="00113C77" w:rsidRPr="002C2ADD">
        <w:rPr>
          <w:color w:val="000000"/>
          <w:lang w:val="en-GB"/>
        </w:rPr>
        <w:t xml:space="preserve"> </w:t>
      </w:r>
      <w:r w:rsidR="009D35F6" w:rsidRPr="002C2ADD">
        <w:rPr>
          <w:color w:val="000000"/>
          <w:lang w:val="en-GB"/>
        </w:rPr>
        <w:t>obtain seamless interactions with applications when they adapt their user interfaces.</w:t>
      </w:r>
    </w:p>
    <w:p w14:paraId="1A627558" w14:textId="1F8E9677" w:rsidR="009D35F6" w:rsidRPr="002C2ADD" w:rsidRDefault="003702E6" w:rsidP="009D35F6">
      <w:pPr>
        <w:rPr>
          <w:color w:val="000000"/>
          <w:lang w:val="en-GB"/>
        </w:rPr>
      </w:pPr>
      <w:r w:rsidRPr="002C2ADD">
        <w:rPr>
          <w:color w:val="000000"/>
          <w:lang w:val="en-GB"/>
        </w:rPr>
        <w:t xml:space="preserve">In fact, the large majority (75%) of the users who preferred the overview and gradual transitions as more appropriate for the adaptation indicated </w:t>
      </w:r>
      <w:r w:rsidR="003465E9">
        <w:rPr>
          <w:color w:val="000000"/>
          <w:lang w:val="en-GB"/>
        </w:rPr>
        <w:t xml:space="preserve">in their comments </w:t>
      </w:r>
      <w:r w:rsidRPr="002C2ADD">
        <w:rPr>
          <w:color w:val="000000"/>
          <w:lang w:val="en-GB"/>
        </w:rPr>
        <w:t>the following benefits: ease of identifying the parts of the new interface, stimulation of curiosity and more concentration following the changes, more gradual familiarization with the modifications, and better awareness of the interface change.</w:t>
      </w:r>
      <w:r w:rsidRPr="003702E6">
        <w:rPr>
          <w:color w:val="000000"/>
          <w:lang w:val="en-GB"/>
        </w:rPr>
        <w:t xml:space="preserve"> </w:t>
      </w:r>
      <w:r w:rsidRPr="002C2ADD">
        <w:rPr>
          <w:color w:val="000000"/>
          <w:lang w:val="en-GB"/>
        </w:rPr>
        <w:t>So the overview and gradual transition</w:t>
      </w:r>
      <w:r w:rsidR="00674BD6">
        <w:rPr>
          <w:color w:val="000000"/>
          <w:lang w:val="en-GB"/>
        </w:rPr>
        <w:t>s</w:t>
      </w:r>
      <w:r w:rsidRPr="002C2ADD">
        <w:rPr>
          <w:color w:val="000000"/>
          <w:lang w:val="en-GB"/>
        </w:rPr>
        <w:t xml:space="preserve"> were perceived </w:t>
      </w:r>
      <w:r w:rsidR="00674BD6">
        <w:rPr>
          <w:color w:val="000000"/>
          <w:lang w:val="en-GB"/>
        </w:rPr>
        <w:t xml:space="preserve">as </w:t>
      </w:r>
      <w:r w:rsidRPr="002C2ADD">
        <w:rPr>
          <w:color w:val="000000"/>
          <w:lang w:val="en-GB"/>
        </w:rPr>
        <w:t>important to avoid user disorientation. Comments specified also that once the participants had understood the interface changes, they appreciate</w:t>
      </w:r>
      <w:r w:rsidR="003004E4">
        <w:rPr>
          <w:color w:val="000000"/>
          <w:lang w:val="en-GB"/>
        </w:rPr>
        <w:t>d</w:t>
      </w:r>
      <w:r w:rsidRPr="002C2ADD">
        <w:rPr>
          <w:color w:val="000000"/>
          <w:lang w:val="en-GB"/>
        </w:rPr>
        <w:t xml:space="preserve"> the benefits </w:t>
      </w:r>
      <w:r>
        <w:rPr>
          <w:color w:val="000000"/>
          <w:lang w:val="en-GB"/>
        </w:rPr>
        <w:t>for</w:t>
      </w:r>
      <w:r w:rsidRPr="002C2ADD">
        <w:rPr>
          <w:color w:val="000000"/>
          <w:lang w:val="en-GB"/>
        </w:rPr>
        <w:t xml:space="preserve"> the new affective design applied</w:t>
      </w:r>
      <w:r w:rsidR="003004E4">
        <w:rPr>
          <w:color w:val="000000"/>
          <w:lang w:val="en-GB"/>
        </w:rPr>
        <w:t xml:space="preserve"> </w:t>
      </w:r>
      <w:r w:rsidR="001E1A78" w:rsidRPr="002C2ADD">
        <w:rPr>
          <w:color w:val="000000"/>
          <w:lang w:val="en-GB"/>
        </w:rPr>
        <w:t>in comparison with the initial design stimulating negative emotions.</w:t>
      </w:r>
      <w:r w:rsidR="004A4664">
        <w:rPr>
          <w:color w:val="000000"/>
          <w:lang w:val="en-GB"/>
        </w:rPr>
        <w:t xml:space="preserve"> </w:t>
      </w:r>
      <w:r w:rsidR="00674BD6">
        <w:rPr>
          <w:color w:val="000000"/>
          <w:lang w:val="en-GB"/>
        </w:rPr>
        <w:t>T</w:t>
      </w:r>
      <w:r w:rsidR="00BA6BB0">
        <w:rPr>
          <w:color w:val="000000"/>
          <w:lang w:val="en-GB"/>
        </w:rPr>
        <w:t xml:space="preserve">he </w:t>
      </w:r>
      <w:r w:rsidR="00FE33D0">
        <w:rPr>
          <w:color w:val="000000"/>
          <w:lang w:val="en-GB"/>
        </w:rPr>
        <w:t>participants</w:t>
      </w:r>
      <w:r w:rsidR="00DF3F25">
        <w:rPr>
          <w:color w:val="000000"/>
          <w:lang w:val="en-GB"/>
        </w:rPr>
        <w:t xml:space="preserve"> who preferred </w:t>
      </w:r>
      <w:r w:rsidR="00674BD6">
        <w:rPr>
          <w:color w:val="000000"/>
          <w:lang w:val="en-GB"/>
        </w:rPr>
        <w:t xml:space="preserve">the </w:t>
      </w:r>
      <w:r w:rsidR="00DF3F25">
        <w:rPr>
          <w:color w:val="000000"/>
          <w:lang w:val="en-GB"/>
        </w:rPr>
        <w:t xml:space="preserve">overview transition appreciated the overview window </w:t>
      </w:r>
      <w:r w:rsidR="00FE33D0">
        <w:rPr>
          <w:color w:val="000000"/>
          <w:lang w:val="en-GB"/>
        </w:rPr>
        <w:t xml:space="preserve">as </w:t>
      </w:r>
      <w:r w:rsidR="00DF3F25">
        <w:rPr>
          <w:color w:val="000000"/>
          <w:lang w:val="en-GB"/>
        </w:rPr>
        <w:t>an interactive map for better identification of the sections and contents and information retrieval</w:t>
      </w:r>
      <w:r w:rsidR="00BA6BB0">
        <w:rPr>
          <w:color w:val="000000"/>
          <w:lang w:val="en-GB"/>
        </w:rPr>
        <w:t xml:space="preserve">, while participants who preferred </w:t>
      </w:r>
      <w:r w:rsidR="00674BD6">
        <w:rPr>
          <w:color w:val="000000"/>
          <w:lang w:val="en-GB"/>
        </w:rPr>
        <w:t xml:space="preserve">the </w:t>
      </w:r>
      <w:r w:rsidR="00BA6BB0">
        <w:rPr>
          <w:color w:val="000000"/>
          <w:lang w:val="en-GB"/>
        </w:rPr>
        <w:t xml:space="preserve">gradual transition considered dynamicity and animations an essential condition for the emotional involvement </w:t>
      </w:r>
      <w:r w:rsidR="00BA6BB0" w:rsidRPr="00BA6BB0">
        <w:rPr>
          <w:color w:val="000000"/>
          <w:lang w:val="en-GB"/>
        </w:rPr>
        <w:t>with the application</w:t>
      </w:r>
      <w:r w:rsidR="00DF3F25">
        <w:rPr>
          <w:color w:val="000000"/>
          <w:lang w:val="en-GB"/>
        </w:rPr>
        <w:t xml:space="preserve">. </w:t>
      </w:r>
      <w:r w:rsidR="009D35F6" w:rsidRPr="002C2ADD">
        <w:rPr>
          <w:color w:val="000000"/>
          <w:lang w:val="en-GB"/>
        </w:rPr>
        <w:t xml:space="preserve">In other words, a lack of awareness of the interface transformation after an abrupt change (as for the immediate solution) disoriented </w:t>
      </w:r>
      <w:r w:rsidR="001B2DDC">
        <w:rPr>
          <w:color w:val="000000"/>
          <w:lang w:val="en-GB"/>
        </w:rPr>
        <w:t>users</w:t>
      </w:r>
      <w:r w:rsidR="009D35F6" w:rsidRPr="002C2ADD">
        <w:rPr>
          <w:color w:val="000000"/>
          <w:lang w:val="en-GB"/>
        </w:rPr>
        <w:t xml:space="preserve">, </w:t>
      </w:r>
      <w:r w:rsidR="00BA6BB0">
        <w:rPr>
          <w:color w:val="000000"/>
          <w:lang w:val="en-GB"/>
        </w:rPr>
        <w:t xml:space="preserve">and </w:t>
      </w:r>
      <w:r w:rsidR="00BA6BB0" w:rsidRPr="002C2ADD">
        <w:rPr>
          <w:color w:val="000000"/>
          <w:lang w:val="en-GB"/>
        </w:rPr>
        <w:t>prevent</w:t>
      </w:r>
      <w:r w:rsidR="00BA6BB0">
        <w:rPr>
          <w:color w:val="000000"/>
          <w:lang w:val="en-GB"/>
        </w:rPr>
        <w:t>ed</w:t>
      </w:r>
      <w:r w:rsidR="00BA6BB0" w:rsidRPr="002C2ADD">
        <w:rPr>
          <w:color w:val="000000"/>
          <w:lang w:val="en-GB"/>
        </w:rPr>
        <w:t xml:space="preserve"> </w:t>
      </w:r>
      <w:r w:rsidR="009D35F6" w:rsidRPr="002C2ADD">
        <w:rPr>
          <w:color w:val="000000"/>
          <w:lang w:val="en-GB"/>
        </w:rPr>
        <w:t xml:space="preserve">them perceiving the affective benefits of the newly applied design. </w:t>
      </w:r>
    </w:p>
    <w:p w14:paraId="61B8A36F" w14:textId="080133F6" w:rsidR="00E520E9" w:rsidRDefault="009D35F6" w:rsidP="009D35F6">
      <w:pPr>
        <w:rPr>
          <w:color w:val="000000"/>
          <w:lang w:val="en-GB"/>
        </w:rPr>
      </w:pPr>
      <w:r w:rsidRPr="002C2ADD">
        <w:rPr>
          <w:color w:val="000000"/>
          <w:lang w:val="en-GB"/>
        </w:rPr>
        <w:t>So</w:t>
      </w:r>
      <w:r w:rsidR="00674BD6">
        <w:rPr>
          <w:color w:val="000000"/>
          <w:lang w:val="en-GB"/>
        </w:rPr>
        <w:t>,</w:t>
      </w:r>
      <w:r w:rsidRPr="002C2ADD">
        <w:rPr>
          <w:color w:val="000000"/>
          <w:lang w:val="en-GB"/>
        </w:rPr>
        <w:t xml:space="preserve"> while the immediate transition can avoid lag time (introduced by an animated transition), </w:t>
      </w:r>
      <w:r w:rsidR="008466E5">
        <w:rPr>
          <w:color w:val="000000"/>
          <w:lang w:val="en-GB"/>
        </w:rPr>
        <w:t xml:space="preserve">as expressed by the comments of the </w:t>
      </w:r>
      <w:r w:rsidR="00BA6BB0">
        <w:rPr>
          <w:color w:val="000000"/>
          <w:lang w:val="en-GB"/>
        </w:rPr>
        <w:t>participants</w:t>
      </w:r>
      <w:r w:rsidR="008466E5">
        <w:rPr>
          <w:color w:val="000000"/>
          <w:lang w:val="en-GB"/>
        </w:rPr>
        <w:t xml:space="preserve"> who preferred it for </w:t>
      </w:r>
      <w:r w:rsidR="00674BD6">
        <w:rPr>
          <w:color w:val="000000"/>
          <w:lang w:val="en-GB"/>
        </w:rPr>
        <w:t>its</w:t>
      </w:r>
      <w:r w:rsidR="008466E5">
        <w:rPr>
          <w:color w:val="000000"/>
          <w:lang w:val="en-GB"/>
        </w:rPr>
        <w:t xml:space="preserve"> </w:t>
      </w:r>
      <w:r w:rsidR="00674BD6">
        <w:rPr>
          <w:color w:val="000000"/>
          <w:lang w:val="en-GB"/>
        </w:rPr>
        <w:t>speed</w:t>
      </w:r>
      <w:r w:rsidR="008466E5">
        <w:rPr>
          <w:color w:val="000000"/>
          <w:lang w:val="en-GB"/>
        </w:rPr>
        <w:t xml:space="preserve"> and simplicity, </w:t>
      </w:r>
      <w:r w:rsidRPr="002C2ADD">
        <w:rPr>
          <w:color w:val="000000"/>
          <w:lang w:val="en-GB"/>
        </w:rPr>
        <w:t>in reality</w:t>
      </w:r>
      <w:r w:rsidR="00BA6BB0">
        <w:rPr>
          <w:color w:val="000000"/>
          <w:lang w:val="en-GB"/>
        </w:rPr>
        <w:t>,</w:t>
      </w:r>
      <w:r w:rsidRPr="002C2ADD">
        <w:rPr>
          <w:color w:val="000000"/>
          <w:lang w:val="en-GB"/>
        </w:rPr>
        <w:t xml:space="preserve"> </w:t>
      </w:r>
      <w:r w:rsidR="00674BD6">
        <w:rPr>
          <w:color w:val="000000"/>
          <w:lang w:val="en-GB"/>
        </w:rPr>
        <w:t xml:space="preserve">the </w:t>
      </w:r>
      <w:r w:rsidR="008466E5">
        <w:rPr>
          <w:color w:val="000000"/>
          <w:lang w:val="en-GB"/>
        </w:rPr>
        <w:t xml:space="preserve">comments of the majority of the sample </w:t>
      </w:r>
      <w:r w:rsidR="00BA6BB0">
        <w:rPr>
          <w:color w:val="000000"/>
          <w:lang w:val="en-GB"/>
        </w:rPr>
        <w:t xml:space="preserve">(75%) </w:t>
      </w:r>
      <w:r w:rsidR="008466E5">
        <w:rPr>
          <w:color w:val="000000"/>
          <w:lang w:val="en-GB"/>
        </w:rPr>
        <w:t xml:space="preserve">said that </w:t>
      </w:r>
      <w:r w:rsidRPr="002C2ADD">
        <w:rPr>
          <w:color w:val="000000"/>
          <w:lang w:val="en-GB"/>
        </w:rPr>
        <w:t xml:space="preserve">it increases users’ confusion by requiring </w:t>
      </w:r>
      <w:r w:rsidR="004945A5">
        <w:rPr>
          <w:color w:val="000000"/>
          <w:lang w:val="en-GB"/>
        </w:rPr>
        <w:t>longer</w:t>
      </w:r>
      <w:r w:rsidR="004945A5" w:rsidRPr="002C2ADD">
        <w:rPr>
          <w:color w:val="000000"/>
          <w:lang w:val="en-GB"/>
        </w:rPr>
        <w:t xml:space="preserve"> </w:t>
      </w:r>
      <w:r w:rsidRPr="002C2ADD">
        <w:rPr>
          <w:color w:val="000000"/>
          <w:lang w:val="en-GB"/>
        </w:rPr>
        <w:t>time for them to understand the changes</w:t>
      </w:r>
      <w:r w:rsidR="00674BD6">
        <w:rPr>
          <w:color w:val="000000"/>
          <w:lang w:val="en-GB"/>
        </w:rPr>
        <w:t>,</w:t>
      </w:r>
      <w:r w:rsidRPr="002C2ADD">
        <w:rPr>
          <w:color w:val="000000"/>
          <w:lang w:val="en-GB"/>
        </w:rPr>
        <w:t xml:space="preserve"> with consequent</w:t>
      </w:r>
      <w:r w:rsidR="00674BD6">
        <w:rPr>
          <w:color w:val="000000"/>
          <w:lang w:val="en-GB"/>
        </w:rPr>
        <w:t>ly</w:t>
      </w:r>
      <w:r w:rsidRPr="002C2ADD">
        <w:rPr>
          <w:color w:val="000000"/>
          <w:lang w:val="en-GB"/>
        </w:rPr>
        <w:t xml:space="preserve"> </w:t>
      </w:r>
      <w:r w:rsidR="00674BD6">
        <w:rPr>
          <w:color w:val="000000"/>
          <w:lang w:val="en-GB"/>
        </w:rPr>
        <w:t>longer</w:t>
      </w:r>
      <w:r w:rsidR="00CE3657">
        <w:rPr>
          <w:color w:val="000000"/>
          <w:lang w:val="en-GB"/>
        </w:rPr>
        <w:t xml:space="preserve"> </w:t>
      </w:r>
      <w:r w:rsidRPr="002C2ADD">
        <w:rPr>
          <w:color w:val="000000"/>
          <w:lang w:val="en-GB"/>
        </w:rPr>
        <w:t>additional delay</w:t>
      </w:r>
      <w:r w:rsidR="00674BD6">
        <w:rPr>
          <w:color w:val="000000"/>
          <w:lang w:val="en-GB"/>
        </w:rPr>
        <w:t>s</w:t>
      </w:r>
      <w:r w:rsidRPr="002C2ADD">
        <w:rPr>
          <w:color w:val="000000"/>
          <w:lang w:val="en-GB"/>
        </w:rPr>
        <w:t xml:space="preserve"> to continue the interaction</w:t>
      </w:r>
      <w:r w:rsidR="003004E4">
        <w:rPr>
          <w:color w:val="000000"/>
          <w:lang w:val="en-GB"/>
        </w:rPr>
        <w:t xml:space="preserve"> or discouraging t</w:t>
      </w:r>
      <w:r w:rsidR="001E7490">
        <w:rPr>
          <w:color w:val="000000"/>
          <w:lang w:val="en-GB"/>
        </w:rPr>
        <w:t>hem from doing</w:t>
      </w:r>
      <w:r w:rsidR="003004E4">
        <w:rPr>
          <w:color w:val="000000"/>
          <w:lang w:val="en-GB"/>
        </w:rPr>
        <w:t xml:space="preserve"> it</w:t>
      </w:r>
      <w:r w:rsidRPr="002C2ADD">
        <w:rPr>
          <w:color w:val="000000"/>
          <w:lang w:val="en-GB"/>
        </w:rPr>
        <w:t>.</w:t>
      </w:r>
      <w:r w:rsidR="00A66240">
        <w:rPr>
          <w:color w:val="000000"/>
          <w:lang w:val="en-GB"/>
        </w:rPr>
        <w:t xml:space="preserve"> </w:t>
      </w:r>
      <w:r w:rsidR="00674BD6" w:rsidRPr="00421D2A">
        <w:rPr>
          <w:color w:val="000000"/>
          <w:lang w:val="en-GB"/>
        </w:rPr>
        <w:t xml:space="preserve"> </w:t>
      </w:r>
      <w:r w:rsidR="004945A5">
        <w:rPr>
          <w:color w:val="000000"/>
          <w:lang w:val="en-GB"/>
        </w:rPr>
        <w:t>T</w:t>
      </w:r>
      <w:r w:rsidR="00674BD6" w:rsidRPr="00421D2A">
        <w:rPr>
          <w:color w:val="000000"/>
          <w:lang w:val="en-GB"/>
        </w:rPr>
        <w:t xml:space="preserve">he users’ </w:t>
      </w:r>
      <w:r w:rsidRPr="00421D2A">
        <w:rPr>
          <w:color w:val="000000"/>
          <w:lang w:val="en-GB"/>
        </w:rPr>
        <w:t xml:space="preserve">emotional and usability preferences </w:t>
      </w:r>
      <w:r w:rsidR="00D01B5F" w:rsidRPr="00421D2A">
        <w:rPr>
          <w:color w:val="000000"/>
          <w:lang w:val="en-GB"/>
        </w:rPr>
        <w:t xml:space="preserve">(as </w:t>
      </w:r>
      <w:r w:rsidR="00674BD6" w:rsidRPr="00421D2A">
        <w:rPr>
          <w:color w:val="000000"/>
          <w:lang w:val="en-GB"/>
        </w:rPr>
        <w:t>shown</w:t>
      </w:r>
      <w:r w:rsidR="00D01B5F" w:rsidRPr="00421D2A">
        <w:rPr>
          <w:color w:val="000000"/>
          <w:lang w:val="en-GB"/>
        </w:rPr>
        <w:t xml:space="preserve"> in Table 2) </w:t>
      </w:r>
      <w:r w:rsidRPr="00421D2A">
        <w:rPr>
          <w:color w:val="000000"/>
          <w:lang w:val="en-GB"/>
        </w:rPr>
        <w:t>for the overview and gradual transitions</w:t>
      </w:r>
      <w:r w:rsidR="004945A5">
        <w:rPr>
          <w:color w:val="000000"/>
          <w:lang w:val="en-GB"/>
        </w:rPr>
        <w:t xml:space="preserve"> s</w:t>
      </w:r>
      <w:r w:rsidR="004945A5" w:rsidRPr="00421D2A">
        <w:rPr>
          <w:color w:val="000000"/>
          <w:lang w:val="en-GB"/>
        </w:rPr>
        <w:t>how a connection between the</w:t>
      </w:r>
      <w:r w:rsidR="004945A5">
        <w:rPr>
          <w:color w:val="000000"/>
          <w:lang w:val="en-GB"/>
        </w:rPr>
        <w:t>se</w:t>
      </w:r>
      <w:r w:rsidR="004945A5" w:rsidRPr="00421D2A">
        <w:rPr>
          <w:color w:val="000000"/>
          <w:lang w:val="en-GB"/>
        </w:rPr>
        <w:t xml:space="preserve"> two aspects</w:t>
      </w:r>
      <w:r w:rsidR="00674BD6" w:rsidRPr="00421D2A">
        <w:rPr>
          <w:color w:val="000000"/>
          <w:lang w:val="en-GB"/>
        </w:rPr>
        <w:t>,</w:t>
      </w:r>
      <w:r w:rsidRPr="00421D2A">
        <w:rPr>
          <w:color w:val="000000"/>
          <w:lang w:val="en-GB"/>
        </w:rPr>
        <w:t xml:space="preserve"> in addition to </w:t>
      </w:r>
      <w:r w:rsidR="00674BD6" w:rsidRPr="00421D2A">
        <w:rPr>
          <w:color w:val="000000"/>
          <w:lang w:val="en-GB"/>
        </w:rPr>
        <w:t xml:space="preserve">the observed </w:t>
      </w:r>
      <w:r w:rsidRPr="00421D2A">
        <w:rPr>
          <w:color w:val="000000"/>
          <w:lang w:val="en-GB"/>
        </w:rPr>
        <w:t>task performance improvement.</w:t>
      </w:r>
    </w:p>
    <w:p w14:paraId="3603B28E" w14:textId="5D217669" w:rsidR="007F3C73" w:rsidRDefault="007E2729" w:rsidP="00A476D7">
      <w:r>
        <w:rPr>
          <w:lang w:val="en-GB"/>
        </w:rPr>
        <w:lastRenderedPageBreak/>
        <w:t xml:space="preserve">Considering </w:t>
      </w:r>
      <w:r w:rsidR="00EF00A1">
        <w:rPr>
          <w:lang w:val="en-GB"/>
        </w:rPr>
        <w:t xml:space="preserve">the </w:t>
      </w:r>
      <w:r>
        <w:rPr>
          <w:lang w:val="en-GB"/>
        </w:rPr>
        <w:t>results</w:t>
      </w:r>
      <w:r w:rsidR="00EF3C3D">
        <w:rPr>
          <w:lang w:val="en-GB"/>
        </w:rPr>
        <w:t xml:space="preserve"> </w:t>
      </w:r>
      <w:r w:rsidR="00C31753">
        <w:rPr>
          <w:lang w:val="en-GB"/>
        </w:rPr>
        <w:t xml:space="preserve">and comments </w:t>
      </w:r>
      <w:r w:rsidR="00EF3C3D">
        <w:rPr>
          <w:lang w:val="en-GB"/>
        </w:rPr>
        <w:t xml:space="preserve">of the participants </w:t>
      </w:r>
      <w:r w:rsidR="009449DC">
        <w:rPr>
          <w:lang w:val="en-GB"/>
        </w:rPr>
        <w:t xml:space="preserve">about their affective </w:t>
      </w:r>
      <w:r w:rsidR="009449DC" w:rsidRPr="00C31753">
        <w:rPr>
          <w:lang w:val="en-GB"/>
        </w:rPr>
        <w:t>reactions</w:t>
      </w:r>
      <w:r>
        <w:rPr>
          <w:lang w:val="en-GB"/>
        </w:rPr>
        <w:t xml:space="preserve">, we think that the affective Web design criteria could have several concrete implications </w:t>
      </w:r>
      <w:r w:rsidR="00606F65">
        <w:rPr>
          <w:lang w:val="en-GB"/>
        </w:rPr>
        <w:t xml:space="preserve">not only for users but also </w:t>
      </w:r>
      <w:r>
        <w:rPr>
          <w:lang w:val="en-GB"/>
        </w:rPr>
        <w:t>for UX designers</w:t>
      </w:r>
      <w:r w:rsidR="00606F65">
        <w:rPr>
          <w:lang w:val="en-GB"/>
        </w:rPr>
        <w:t>,</w:t>
      </w:r>
      <w:r>
        <w:rPr>
          <w:lang w:val="en-GB"/>
        </w:rPr>
        <w:t xml:space="preserve"> Web designers</w:t>
      </w:r>
      <w:r w:rsidR="00606F65">
        <w:rPr>
          <w:lang w:val="en-GB"/>
        </w:rPr>
        <w:t xml:space="preserve"> and developers. </w:t>
      </w:r>
      <w:r w:rsidR="009449DC">
        <w:rPr>
          <w:lang w:val="en-GB"/>
        </w:rPr>
        <w:t>I</w:t>
      </w:r>
      <w:r w:rsidR="00C31753">
        <w:rPr>
          <w:lang w:val="en-GB"/>
        </w:rPr>
        <w:t>n particular</w:t>
      </w:r>
      <w:r w:rsidR="002D2FEF">
        <w:rPr>
          <w:lang w:val="en-GB"/>
        </w:rPr>
        <w:t xml:space="preserve">, </w:t>
      </w:r>
      <w:r w:rsidR="004D0226" w:rsidRPr="00E33559">
        <w:t xml:space="preserve">Web </w:t>
      </w:r>
      <w:r w:rsidR="00E4605C">
        <w:t>d</w:t>
      </w:r>
      <w:r w:rsidR="002D2FEF" w:rsidRPr="00E33559">
        <w:t>es</w:t>
      </w:r>
      <w:r w:rsidR="004D0226" w:rsidRPr="00E33559">
        <w:t>i</w:t>
      </w:r>
      <w:r w:rsidR="002D2FEF" w:rsidRPr="00E33559">
        <w:t>gner</w:t>
      </w:r>
      <w:r w:rsidR="00FE7E36">
        <w:t>s</w:t>
      </w:r>
      <w:r w:rsidR="004D0226" w:rsidRPr="00E33559">
        <w:t xml:space="preserve"> </w:t>
      </w:r>
      <w:r w:rsidR="00FE7E36">
        <w:t>can be</w:t>
      </w:r>
      <w:r w:rsidR="004D0226" w:rsidRPr="00E33559">
        <w:t xml:space="preserve"> </w:t>
      </w:r>
      <w:r w:rsidR="009449DC">
        <w:t xml:space="preserve">more </w:t>
      </w:r>
      <w:r w:rsidR="004D0226" w:rsidRPr="00E33559">
        <w:t xml:space="preserve">aware </w:t>
      </w:r>
      <w:r w:rsidR="00E4605C" w:rsidRPr="00E4605C">
        <w:rPr>
          <w:lang w:val="en-GB"/>
        </w:rPr>
        <w:t xml:space="preserve">from the beginning </w:t>
      </w:r>
      <w:r w:rsidR="004D0226" w:rsidRPr="00E33559">
        <w:t xml:space="preserve">of the </w:t>
      </w:r>
      <w:r w:rsidR="00E33559">
        <w:t xml:space="preserve">emotional </w:t>
      </w:r>
      <w:r w:rsidR="004D0226" w:rsidRPr="00E33559">
        <w:t xml:space="preserve">effects </w:t>
      </w:r>
      <w:r w:rsidR="009449DC">
        <w:t xml:space="preserve">they can </w:t>
      </w:r>
      <w:r w:rsidR="00FE7E36">
        <w:t>stimulate</w:t>
      </w:r>
      <w:r w:rsidR="009449DC">
        <w:t xml:space="preserve"> </w:t>
      </w:r>
      <w:r w:rsidR="00E33559">
        <w:t xml:space="preserve">on users </w:t>
      </w:r>
      <w:r w:rsidR="00FE7E36">
        <w:t>through</w:t>
      </w:r>
      <w:r w:rsidR="004D0226" w:rsidRPr="00E33559">
        <w:t xml:space="preserve"> </w:t>
      </w:r>
      <w:r w:rsidR="00FE7E36">
        <w:t>the application of</w:t>
      </w:r>
      <w:r w:rsidR="00E33559" w:rsidRPr="00E33559">
        <w:t xml:space="preserve"> </w:t>
      </w:r>
      <w:r w:rsidR="00AA4035">
        <w:t xml:space="preserve">specific </w:t>
      </w:r>
      <w:r w:rsidR="00FE7E36">
        <w:t xml:space="preserve">design </w:t>
      </w:r>
      <w:r w:rsidR="001F2809" w:rsidRPr="00E33559">
        <w:t>crit</w:t>
      </w:r>
      <w:r w:rsidR="001F2809">
        <w:t>e</w:t>
      </w:r>
      <w:r w:rsidR="001F2809" w:rsidRPr="00E33559">
        <w:t>ria</w:t>
      </w:r>
      <w:r w:rsidR="001F2809">
        <w:t>. Developers</w:t>
      </w:r>
      <w:r w:rsidR="004D0226" w:rsidRPr="00E33559">
        <w:t xml:space="preserve"> </w:t>
      </w:r>
      <w:r w:rsidR="00FE7E36">
        <w:t>can derive</w:t>
      </w:r>
      <w:r w:rsidR="00E33559">
        <w:t xml:space="preserve"> </w:t>
      </w:r>
      <w:r w:rsidR="00FE7E36">
        <w:t xml:space="preserve">concrete </w:t>
      </w:r>
      <w:r w:rsidR="00E33559">
        <w:t>guidelines</w:t>
      </w:r>
      <w:r w:rsidR="004D0226" w:rsidRPr="00E33559">
        <w:t xml:space="preserve"> to </w:t>
      </w:r>
      <w:r w:rsidR="00E33559">
        <w:t>follows</w:t>
      </w:r>
      <w:r w:rsidR="009449DC" w:rsidRPr="009449DC">
        <w:t xml:space="preserve"> instead of relying on improvisation</w:t>
      </w:r>
      <w:r w:rsidR="00FE7E36">
        <w:t>, and such guidelines could be supported by associated</w:t>
      </w:r>
      <w:r w:rsidR="00547C72">
        <w:t xml:space="preserve"> tools</w:t>
      </w:r>
      <w:r w:rsidR="00FE7E36">
        <w:t>.</w:t>
      </w:r>
      <w:r w:rsidR="00547C72">
        <w:t xml:space="preserve"> </w:t>
      </w:r>
      <w:r w:rsidR="00E33559">
        <w:t xml:space="preserve">UX professional </w:t>
      </w:r>
      <w:r w:rsidR="00AF2344">
        <w:t xml:space="preserve">can use the affective design criteria </w:t>
      </w:r>
      <w:r w:rsidR="00E33559">
        <w:t xml:space="preserve">to </w:t>
      </w:r>
      <w:r w:rsidR="00E4605C">
        <w:t xml:space="preserve">analyze the </w:t>
      </w:r>
      <w:r w:rsidR="00AF2344">
        <w:t xml:space="preserve">possible </w:t>
      </w:r>
      <w:r w:rsidR="00E4605C">
        <w:t>interaction</w:t>
      </w:r>
      <w:r w:rsidR="00AF2344">
        <w:t>s</w:t>
      </w:r>
      <w:r w:rsidR="00E4605C">
        <w:t xml:space="preserve">, optimizing the potential experience that the application can generate, tuning and emphasizing </w:t>
      </w:r>
      <w:r w:rsidR="00E33559">
        <w:t xml:space="preserve">the benefits </w:t>
      </w:r>
      <w:r w:rsidR="00AF2344">
        <w:t>and</w:t>
      </w:r>
      <w:r w:rsidR="00E4605C">
        <w:t xml:space="preserve"> </w:t>
      </w:r>
      <w:r w:rsidR="00E33559">
        <w:t xml:space="preserve">refining </w:t>
      </w:r>
      <w:r w:rsidR="00E4605C">
        <w:t xml:space="preserve">and fixing </w:t>
      </w:r>
      <w:r w:rsidR="00E33559">
        <w:t>the weak aspects</w:t>
      </w:r>
      <w:r w:rsidR="00E4605C">
        <w:t xml:space="preserve"> of the</w:t>
      </w:r>
      <w:r w:rsidR="00AF2344">
        <w:t>ir</w:t>
      </w:r>
      <w:r w:rsidR="00E4605C">
        <w:t xml:space="preserve"> </w:t>
      </w:r>
      <w:r w:rsidR="00E4605C" w:rsidRPr="00226062">
        <w:t>application</w:t>
      </w:r>
      <w:r w:rsidR="00E33559" w:rsidRPr="00226062">
        <w:t xml:space="preserve">. A </w:t>
      </w:r>
      <w:r w:rsidR="00A476D7">
        <w:t xml:space="preserve">continuous </w:t>
      </w:r>
      <w:r w:rsidR="00E33559" w:rsidRPr="00226062">
        <w:t xml:space="preserve">collaboration of these </w:t>
      </w:r>
      <w:r w:rsidR="00E4605C" w:rsidRPr="00226062">
        <w:t>actors</w:t>
      </w:r>
      <w:r w:rsidR="00E33559" w:rsidRPr="00226062">
        <w:t xml:space="preserve"> </w:t>
      </w:r>
      <w:r w:rsidR="00AF2344">
        <w:t>can</w:t>
      </w:r>
      <w:r w:rsidR="00E33559" w:rsidRPr="00226062">
        <w:t xml:space="preserve"> </w:t>
      </w:r>
      <w:r w:rsidR="00E4605C" w:rsidRPr="00226062">
        <w:t xml:space="preserve">allow </w:t>
      </w:r>
      <w:r w:rsidR="00AF2344">
        <w:t xml:space="preserve">them </w:t>
      </w:r>
      <w:r w:rsidR="00E4605C" w:rsidRPr="00226062">
        <w:t xml:space="preserve">to </w:t>
      </w:r>
      <w:r w:rsidR="00AF2344">
        <w:t xml:space="preserve">improve the </w:t>
      </w:r>
      <w:r w:rsidR="00E33559" w:rsidRPr="00C001B3">
        <w:t xml:space="preserve">application </w:t>
      </w:r>
      <w:r w:rsidR="00E4605C" w:rsidRPr="00226062">
        <w:rPr>
          <w:lang w:val="en-GB"/>
        </w:rPr>
        <w:t xml:space="preserve">in terms of pleasant </w:t>
      </w:r>
      <w:r w:rsidR="00453503">
        <w:rPr>
          <w:lang w:val="en-GB"/>
        </w:rPr>
        <w:t>user experience</w:t>
      </w:r>
      <w:r w:rsidR="00E4605C" w:rsidRPr="00226062">
        <w:rPr>
          <w:lang w:val="en-GB"/>
        </w:rPr>
        <w:t>, affective state</w:t>
      </w:r>
      <w:r w:rsidR="00226062" w:rsidRPr="00226062">
        <w:rPr>
          <w:lang w:val="en-GB"/>
        </w:rPr>
        <w:t xml:space="preserve"> of the users</w:t>
      </w:r>
      <w:r w:rsidR="00E4605C" w:rsidRPr="00226062">
        <w:rPr>
          <w:lang w:val="en-GB"/>
        </w:rPr>
        <w:t xml:space="preserve">, </w:t>
      </w:r>
      <w:r w:rsidR="00226062" w:rsidRPr="00226062">
        <w:rPr>
          <w:lang w:val="en-GB"/>
        </w:rPr>
        <w:t>a</w:t>
      </w:r>
      <w:r w:rsidR="00AF2344">
        <w:rPr>
          <w:lang w:val="en-GB"/>
        </w:rPr>
        <w:t>nd</w:t>
      </w:r>
      <w:r w:rsidR="00226062" w:rsidRPr="00226062">
        <w:rPr>
          <w:lang w:val="en-GB"/>
        </w:rPr>
        <w:t xml:space="preserve"> intuitive use</w:t>
      </w:r>
      <w:r w:rsidR="00E4605C" w:rsidRPr="00226062">
        <w:rPr>
          <w:lang w:val="en-GB"/>
        </w:rPr>
        <w:t>.</w:t>
      </w:r>
      <w:r w:rsidR="00E33559">
        <w:t xml:space="preserve"> </w:t>
      </w:r>
      <w:r w:rsidR="00A476D7">
        <w:t xml:space="preserve">This concept is not trivial and often is </w:t>
      </w:r>
      <w:r w:rsidR="00A476D7" w:rsidRPr="00A476D7">
        <w:t>underestimated</w:t>
      </w:r>
      <w:r w:rsidR="00A476D7">
        <w:t xml:space="preserve">. Sometimes HCI specialists and developers work together to design the user interface, while other UX aspects are downplayed or UX-related tasks are handled by developers </w:t>
      </w:r>
      <w:r w:rsidR="00A476D7" w:rsidRPr="004C43B6">
        <w:t>alone</w:t>
      </w:r>
      <w:r w:rsidR="003234B1" w:rsidRPr="004C43B6">
        <w:t xml:space="preserve"> </w:t>
      </w:r>
      <w:r w:rsidR="00B562FD">
        <w:t>(</w:t>
      </w:r>
      <w:r w:rsidR="00B562FD" w:rsidRPr="00B562FD">
        <w:rPr>
          <w:rStyle w:val="Hyperlink"/>
          <w:color w:val="auto"/>
          <w:lang w:val="en-GB"/>
        </w:rPr>
        <w:t>Forbrig, 2016</w:t>
      </w:r>
      <w:r w:rsidR="00B562FD" w:rsidRPr="00B562FD">
        <w:t>)</w:t>
      </w:r>
      <w:r w:rsidR="00A476D7" w:rsidRPr="00B562FD">
        <w:t>.</w:t>
      </w:r>
    </w:p>
    <w:p w14:paraId="1EB9A32A" w14:textId="464DD050" w:rsidR="00AA4035" w:rsidRDefault="00A476D7" w:rsidP="00A476D7">
      <w:r w:rsidRPr="004C43B6">
        <w:t>The field of Continuous Requirement Engineering show</w:t>
      </w:r>
      <w:r w:rsidR="006D6E2C" w:rsidRPr="004C43B6">
        <w:t>s</w:t>
      </w:r>
      <w:r w:rsidRPr="004C43B6">
        <w:t xml:space="preserve"> the importance of </w:t>
      </w:r>
      <w:r w:rsidR="006D6E2C" w:rsidRPr="004C43B6">
        <w:t xml:space="preserve">adaptation </w:t>
      </w:r>
      <w:r w:rsidR="00335E40">
        <w:t xml:space="preserve">to changing </w:t>
      </w:r>
      <w:r w:rsidR="006D6E2C" w:rsidRPr="004C43B6">
        <w:t xml:space="preserve">requirements not only during design time but also during </w:t>
      </w:r>
      <w:r w:rsidR="00AF2344" w:rsidRPr="001F2809">
        <w:t>actual use</w:t>
      </w:r>
      <w:r w:rsidR="006D6E2C" w:rsidRPr="004C43B6">
        <w:t>,</w:t>
      </w:r>
      <w:r w:rsidR="005C0B4B" w:rsidRPr="004C43B6">
        <w:t xml:space="preserve"> because </w:t>
      </w:r>
      <w:r w:rsidR="00025AF4" w:rsidRPr="004C43B6">
        <w:t xml:space="preserve">in case </w:t>
      </w:r>
      <w:r w:rsidR="005C0B4B" w:rsidRPr="004C43B6">
        <w:t xml:space="preserve">of changing </w:t>
      </w:r>
      <w:r w:rsidR="00025AF4" w:rsidRPr="004C43B6">
        <w:t xml:space="preserve">requirements, maintenance </w:t>
      </w:r>
      <w:r w:rsidR="00335E40">
        <w:t>should be</w:t>
      </w:r>
      <w:r w:rsidR="00335E40" w:rsidRPr="004C43B6">
        <w:t xml:space="preserve"> </w:t>
      </w:r>
      <w:r w:rsidR="00025AF4" w:rsidRPr="004C43B6">
        <w:t xml:space="preserve">well </w:t>
      </w:r>
      <w:r w:rsidR="00335E40">
        <w:t xml:space="preserve">managed </w:t>
      </w:r>
      <w:r w:rsidR="00025AF4" w:rsidRPr="004C43B6">
        <w:t>in a flexible way together with a</w:t>
      </w:r>
      <w:r w:rsidR="003234B1" w:rsidRPr="004C43B6">
        <w:t>n</w:t>
      </w:r>
      <w:r w:rsidR="00025AF4" w:rsidRPr="004C43B6">
        <w:t xml:space="preserve"> agile development process. </w:t>
      </w:r>
      <w:r w:rsidR="00A6178C">
        <w:t>Analyzing</w:t>
      </w:r>
      <w:r w:rsidR="003234B1" w:rsidRPr="004C43B6">
        <w:t xml:space="preserve"> </w:t>
      </w:r>
      <w:r w:rsidR="00335E40">
        <w:t xml:space="preserve">the approach considered for emotion-based adaptation </w:t>
      </w:r>
      <w:r w:rsidR="00A6178C">
        <w:t>in terms of</w:t>
      </w:r>
      <w:r w:rsidR="003234B1" w:rsidRPr="004C43B6">
        <w:t xml:space="preserve"> Continuous Requirement Engineering, </w:t>
      </w:r>
      <w:r w:rsidR="00335E40">
        <w:t xml:space="preserve">we can note that </w:t>
      </w:r>
      <w:r w:rsidR="004945A5">
        <w:t>the</w:t>
      </w:r>
      <w:r w:rsidR="004945A5" w:rsidRPr="004C43B6">
        <w:t xml:space="preserve"> </w:t>
      </w:r>
      <w:r w:rsidR="00335E40">
        <w:t xml:space="preserve">human-centered </w:t>
      </w:r>
      <w:r w:rsidR="003234B1" w:rsidRPr="004C43B6">
        <w:t xml:space="preserve">approach </w:t>
      </w:r>
      <w:r w:rsidR="00B562FD" w:rsidRPr="00B562FD">
        <w:t>(</w:t>
      </w:r>
      <w:r w:rsidR="00B562FD" w:rsidRPr="00B562FD">
        <w:rPr>
          <w:rStyle w:val="Hyperlink"/>
          <w:color w:val="auto"/>
          <w:lang w:val="en-GB"/>
        </w:rPr>
        <w:t>Dittmar et al., 2008; Forbrig, 2016</w:t>
      </w:r>
      <w:r w:rsidR="00B562FD" w:rsidRPr="00B562FD">
        <w:t>;</w:t>
      </w:r>
      <w:r w:rsidR="00335E40" w:rsidRPr="00B562FD">
        <w:t xml:space="preserve"> </w:t>
      </w:r>
      <w:r w:rsidR="00B562FD" w:rsidRPr="00B562FD">
        <w:rPr>
          <w:rStyle w:val="Hyperlink"/>
          <w:color w:val="auto"/>
          <w:lang w:val="en-GB"/>
        </w:rPr>
        <w:t>Hoppenbrouwers, 2018</w:t>
      </w:r>
      <w:r w:rsidR="00B562FD">
        <w:t>)</w:t>
      </w:r>
      <w:r w:rsidR="00335E40" w:rsidRPr="00B562FD">
        <w:t xml:space="preserve"> </w:t>
      </w:r>
      <w:r w:rsidR="004945A5">
        <w:t>is</w:t>
      </w:r>
      <w:r w:rsidR="004945A5" w:rsidRPr="00B562FD">
        <w:t xml:space="preserve"> </w:t>
      </w:r>
      <w:r w:rsidR="00EB201A" w:rsidRPr="00B562FD">
        <w:t>addressed</w:t>
      </w:r>
      <w:r w:rsidR="003234B1" w:rsidRPr="00B562FD">
        <w:t xml:space="preserve"> because </w:t>
      </w:r>
      <w:r w:rsidR="00EB201A" w:rsidRPr="00B562FD">
        <w:t xml:space="preserve">it considers </w:t>
      </w:r>
      <w:r w:rsidR="003234B1" w:rsidRPr="00B562FD">
        <w:t xml:space="preserve">tasks </w:t>
      </w:r>
      <w:r w:rsidR="006A3321" w:rsidRPr="00B562FD">
        <w:t xml:space="preserve">that </w:t>
      </w:r>
      <w:r w:rsidR="003234B1" w:rsidRPr="00B562FD">
        <w:t>users have to per</w:t>
      </w:r>
      <w:r w:rsidR="003234B1" w:rsidRPr="004C43B6">
        <w:t xml:space="preserve">form, usability and UX aspects. </w:t>
      </w:r>
    </w:p>
    <w:p w14:paraId="5301B2D2" w14:textId="323D72E4" w:rsidR="00F022F4" w:rsidRDefault="008F7D33" w:rsidP="007F3C73">
      <w:r w:rsidRPr="008F7D33">
        <w:t xml:space="preserve">While in some cases usability and user experience are considered in a separate way, relegating usability to technical design aspects of the application interface, and hedonistic aspects to the user experience, previous work </w:t>
      </w:r>
      <w:r w:rsidR="00B562FD">
        <w:t>(Mori et al., 2015)</w:t>
      </w:r>
      <w:r w:rsidRPr="008F7D33">
        <w:t xml:space="preserve"> has </w:t>
      </w:r>
      <w:r w:rsidR="004945A5">
        <w:t>indicated</w:t>
      </w:r>
      <w:r w:rsidR="004945A5" w:rsidRPr="008F7D33">
        <w:t xml:space="preserve"> </w:t>
      </w:r>
      <w:r w:rsidRPr="008F7D33">
        <w:t>that they are strictly connected in a tight synergy. In fact, looking at Table 1 concerning the more significant features to elicit a specific affective state, some are related to usability (such as an ordered/confused layout of the interface, difficulty/easiness of interaction, type and quantity of contents), and other</w:t>
      </w:r>
      <w:r w:rsidR="004945A5">
        <w:t>s</w:t>
      </w:r>
      <w:r w:rsidRPr="008F7D33">
        <w:t xml:space="preserve"> concern more visual and hedonistic aspects, which involve a mix of several features (such as graphics, dynamic/static effects and animation, appealing/ugly colours, blur/clear effects, the presence of stressing or reassuring elements, etc.). As a consequence, each transition responsible of a transformation from a design eliciting a bad emotional state towards a design eliciting a positive one has been evaluated in terms of its effectiveness to obtain this synergy between usability and UX. The statistical analysis in Table 3 has confirmed this strict connection between usability and UX for Overview and Gradual transitions, and improvements in terms of task performance time, scrolling, and orientation after the transformation (see Log Analysis section).</w:t>
      </w:r>
    </w:p>
    <w:p w14:paraId="0F3FE852" w14:textId="39D3E2F0" w:rsidR="007F3C73" w:rsidRDefault="00150222" w:rsidP="007F3C73">
      <w:r w:rsidRPr="00150222">
        <w:t>Even if the statistical analysis has shown a particular association with aspects of the user’s profile (such as the level of study qualification, see Table 4), from this study we are not able to indicate whether the preference for the transition solution is influenced by other personal characteristics, such as the attitude to change, cold/warm personality in terms of emotions, etc. This can be a topic for future work.</w:t>
      </w:r>
    </w:p>
    <w:p w14:paraId="03BE4394" w14:textId="4A4EF7BB" w:rsidR="00630ACE" w:rsidRDefault="007F1F5A" w:rsidP="00CD095D">
      <w:r w:rsidRPr="007F1F5A">
        <w:t xml:space="preserve">We designed three transition solutions (independent of the characteristics of the six affective designs) based on general and clear principles: a sudden transformation (Immediate), changes showed through a sort of fading effect (Gradual), and the addition of an overview window showing the main changes (Overview). These types of concepts can be applied and experimented in many other Web applications </w:t>
      </w:r>
      <w:r w:rsidR="004945A5">
        <w:t>by transforming</w:t>
      </w:r>
      <w:r w:rsidR="00D6575B">
        <w:t xml:space="preserve"> the </w:t>
      </w:r>
      <w:r w:rsidR="004945A5">
        <w:t xml:space="preserve">main design </w:t>
      </w:r>
      <w:r w:rsidR="00D6575B">
        <w:t xml:space="preserve">features of an interface (in this study we </w:t>
      </w:r>
      <w:r w:rsidR="004945A5">
        <w:t>focused on</w:t>
      </w:r>
      <w:r w:rsidR="00D6575B">
        <w:t xml:space="preserve"> features responsible to elicit an emotion </w:t>
      </w:r>
      <w:r w:rsidR="00D30CFE">
        <w:t>and transforming them for targeting another emotional state</w:t>
      </w:r>
      <w:r w:rsidR="00D6575B">
        <w:t xml:space="preserve">). </w:t>
      </w:r>
      <w:r w:rsidRPr="007F1F5A">
        <w:t>Although the three transition solutions proposed are general, we are aware that a deeper study and analysis taking also into account the specific application domains (e.g. e-commerce, public administration, journal online, e-learning, booking travels, tele-medicine, social environments, cooperative platforms, etc.) can allow us to understand if the general principles gathered at this point will need additional adjustments and tunings.</w:t>
      </w:r>
      <w:r w:rsidR="00CD095D">
        <w:t xml:space="preserve"> </w:t>
      </w:r>
    </w:p>
    <w:p w14:paraId="08A83D1B" w14:textId="46416BFD" w:rsidR="00A64452" w:rsidRDefault="007B418E" w:rsidP="005F7AC0">
      <w:r w:rsidRPr="007B418E">
        <w:t>The presented criteria are based on general concept. The immediate and gradual transitions can be easily extended to mobile devices, while the overview solution may need to be refined for taking into account the limited screen size available. Further studies are necessary to understand if additional criteria should be introduced to consider the specific aspects of mobile interaction</w:t>
      </w:r>
      <w:r w:rsidR="00851E2D" w:rsidRPr="007B418E">
        <w:t>.</w:t>
      </w:r>
    </w:p>
    <w:p w14:paraId="5FD3D08A" w14:textId="77777777" w:rsidR="005F7AC0" w:rsidRPr="00B06EAD" w:rsidRDefault="005F7AC0" w:rsidP="005F7AC0">
      <w:pPr>
        <w:rPr>
          <w:color w:val="000000"/>
        </w:rPr>
      </w:pPr>
    </w:p>
    <w:p w14:paraId="47C96A3E" w14:textId="57070E05" w:rsidR="006B3F1F" w:rsidRPr="00A74215" w:rsidRDefault="006B3F1F">
      <w:pPr>
        <w:pStyle w:val="Heading1"/>
      </w:pPr>
      <w:r w:rsidRPr="00A74215">
        <w:t>Conclusion</w:t>
      </w:r>
      <w:r w:rsidR="00A05FE6" w:rsidRPr="00A74215">
        <w:t>S</w:t>
      </w:r>
      <w:r w:rsidR="00D54995" w:rsidRPr="00A74215">
        <w:t xml:space="preserve"> AND FUTURE WORK</w:t>
      </w:r>
    </w:p>
    <w:p w14:paraId="17B66542" w14:textId="632E136B" w:rsidR="00E250A7" w:rsidRPr="002C2ADD" w:rsidRDefault="00B20F1C">
      <w:pPr>
        <w:rPr>
          <w:lang w:val="en-GB"/>
        </w:rPr>
      </w:pPr>
      <w:r w:rsidRPr="002C2ADD">
        <w:rPr>
          <w:lang w:val="en-GB"/>
        </w:rPr>
        <w:t>T</w:t>
      </w:r>
      <w:r w:rsidR="006C63B3" w:rsidRPr="002C2ADD">
        <w:rPr>
          <w:lang w:val="en-GB"/>
        </w:rPr>
        <w:t xml:space="preserve">his work </w:t>
      </w:r>
      <w:r w:rsidR="0028197D" w:rsidRPr="002C2ADD">
        <w:rPr>
          <w:lang w:val="en-GB"/>
        </w:rPr>
        <w:t xml:space="preserve">investigated </w:t>
      </w:r>
      <w:r w:rsidR="004F0920">
        <w:rPr>
          <w:lang w:val="en-GB"/>
        </w:rPr>
        <w:t xml:space="preserve">appropriate ways to support adaptation when moving from a Web design stimulating negative emotions to one oriented to obtain positive ones. Such results can </w:t>
      </w:r>
      <w:r w:rsidR="001E7490">
        <w:rPr>
          <w:lang w:val="en-GB"/>
        </w:rPr>
        <w:t xml:space="preserve">also </w:t>
      </w:r>
      <w:r w:rsidR="004F0920">
        <w:rPr>
          <w:lang w:val="en-GB"/>
        </w:rPr>
        <w:t>be useful in other applications in which adaptation is relevant</w:t>
      </w:r>
      <w:r w:rsidR="006C63B3" w:rsidRPr="002C2ADD">
        <w:rPr>
          <w:lang w:val="en-GB"/>
        </w:rPr>
        <w:t xml:space="preserve">. In particular, we </w:t>
      </w:r>
      <w:r w:rsidR="002C2ADD" w:rsidRPr="002C2ADD">
        <w:rPr>
          <w:lang w:val="en-GB"/>
        </w:rPr>
        <w:t>analy</w:t>
      </w:r>
      <w:r w:rsidR="002C2ADD">
        <w:rPr>
          <w:lang w:val="en-GB"/>
        </w:rPr>
        <w:t>s</w:t>
      </w:r>
      <w:r w:rsidR="002C2ADD" w:rsidRPr="002C2ADD">
        <w:rPr>
          <w:lang w:val="en-GB"/>
        </w:rPr>
        <w:t xml:space="preserve">ed </w:t>
      </w:r>
      <w:r w:rsidR="00A4150A" w:rsidRPr="002C2ADD">
        <w:rPr>
          <w:lang w:val="en-GB"/>
        </w:rPr>
        <w:t xml:space="preserve">whether </w:t>
      </w:r>
      <w:r w:rsidR="00A66240">
        <w:rPr>
          <w:lang w:val="en-GB"/>
        </w:rPr>
        <w:t xml:space="preserve">and how </w:t>
      </w:r>
      <w:r w:rsidR="00A4150A" w:rsidRPr="002C2ADD">
        <w:rPr>
          <w:lang w:val="en-GB"/>
        </w:rPr>
        <w:t xml:space="preserve">three types of </w:t>
      </w:r>
      <w:r w:rsidR="00FA3C1B" w:rsidRPr="002C2ADD">
        <w:rPr>
          <w:lang w:val="en-GB"/>
        </w:rPr>
        <w:t>transition</w:t>
      </w:r>
      <w:r w:rsidR="00634C39" w:rsidRPr="002C2ADD">
        <w:rPr>
          <w:lang w:val="en-GB"/>
        </w:rPr>
        <w:t>s</w:t>
      </w:r>
      <w:r w:rsidR="004F0920">
        <w:rPr>
          <w:lang w:val="en-GB"/>
        </w:rPr>
        <w:t>, which are representative of the wide range of possibilities,</w:t>
      </w:r>
      <w:r w:rsidR="00FA3C1B" w:rsidRPr="002C2ADD">
        <w:rPr>
          <w:lang w:val="en-GB"/>
        </w:rPr>
        <w:t xml:space="preserve"> could facilitate the</w:t>
      </w:r>
      <w:r w:rsidR="006C63B3" w:rsidRPr="002C2ADD">
        <w:rPr>
          <w:lang w:val="en-GB"/>
        </w:rPr>
        <w:t xml:space="preserve"> switch between a Web design eliciting </w:t>
      </w:r>
      <w:r w:rsidR="00A4150A" w:rsidRPr="002C2ADD">
        <w:rPr>
          <w:lang w:val="en-GB"/>
        </w:rPr>
        <w:t xml:space="preserve">a </w:t>
      </w:r>
      <w:r w:rsidR="006C63B3" w:rsidRPr="002C2ADD">
        <w:rPr>
          <w:lang w:val="en-GB"/>
        </w:rPr>
        <w:t>negative emotional</w:t>
      </w:r>
      <w:r w:rsidR="00FA3C1B" w:rsidRPr="002C2ADD">
        <w:rPr>
          <w:lang w:val="en-GB"/>
        </w:rPr>
        <w:t xml:space="preserve"> state to a design stimulating a </w:t>
      </w:r>
      <w:r w:rsidR="00E250A7" w:rsidRPr="002C2ADD">
        <w:rPr>
          <w:lang w:val="en-GB"/>
        </w:rPr>
        <w:t xml:space="preserve">positive </w:t>
      </w:r>
      <w:r w:rsidRPr="002C2ADD">
        <w:rPr>
          <w:lang w:val="en-GB"/>
        </w:rPr>
        <w:t>one</w:t>
      </w:r>
      <w:r w:rsidR="007B6983" w:rsidRPr="002C2ADD">
        <w:rPr>
          <w:lang w:val="en-GB"/>
        </w:rPr>
        <w:t xml:space="preserve">, </w:t>
      </w:r>
      <w:r w:rsidR="00A4150A" w:rsidRPr="002C2ADD">
        <w:rPr>
          <w:lang w:val="en-GB"/>
        </w:rPr>
        <w:t xml:space="preserve">thereby </w:t>
      </w:r>
      <w:r w:rsidR="007B6983" w:rsidRPr="002C2ADD">
        <w:rPr>
          <w:lang w:val="en-GB"/>
        </w:rPr>
        <w:t xml:space="preserve">avoiding </w:t>
      </w:r>
      <w:r w:rsidR="00E250A7" w:rsidRPr="002C2ADD">
        <w:rPr>
          <w:lang w:val="en-GB"/>
        </w:rPr>
        <w:t xml:space="preserve">user </w:t>
      </w:r>
      <w:r w:rsidR="00D16D60" w:rsidRPr="002C2ADD">
        <w:rPr>
          <w:lang w:val="en-GB"/>
        </w:rPr>
        <w:t>disorientation</w:t>
      </w:r>
      <w:r w:rsidR="006B3F1F" w:rsidRPr="002C2ADD">
        <w:rPr>
          <w:lang w:val="en-GB"/>
        </w:rPr>
        <w:t>.</w:t>
      </w:r>
      <w:r w:rsidR="00634C39" w:rsidRPr="002C2ADD">
        <w:rPr>
          <w:lang w:val="en-GB"/>
        </w:rPr>
        <w:t xml:space="preserve"> </w:t>
      </w:r>
      <w:r w:rsidR="00A4150A" w:rsidRPr="002C2ADD">
        <w:rPr>
          <w:rStyle w:val="shorttext"/>
          <w:lang w:val="en-GB"/>
        </w:rPr>
        <w:t xml:space="preserve">The </w:t>
      </w:r>
      <w:r w:rsidR="00A4150A" w:rsidRPr="002C2ADD">
        <w:rPr>
          <w:lang w:val="en-GB"/>
        </w:rPr>
        <w:t>r</w:t>
      </w:r>
      <w:r w:rsidR="00634C39" w:rsidRPr="002C2ADD">
        <w:rPr>
          <w:lang w:val="en-GB"/>
        </w:rPr>
        <w:t xml:space="preserve">esults </w:t>
      </w:r>
      <w:r w:rsidR="00A4150A" w:rsidRPr="002C2ADD">
        <w:rPr>
          <w:lang w:val="en-GB"/>
        </w:rPr>
        <w:t xml:space="preserve">found and discussed </w:t>
      </w:r>
      <w:r w:rsidR="00674BD6">
        <w:rPr>
          <w:lang w:val="en-GB"/>
        </w:rPr>
        <w:t>are</w:t>
      </w:r>
      <w:r w:rsidR="00674BD6" w:rsidRPr="002C2ADD">
        <w:rPr>
          <w:lang w:val="en-GB"/>
        </w:rPr>
        <w:t xml:space="preserve"> </w:t>
      </w:r>
      <w:r w:rsidR="00634C39" w:rsidRPr="002C2ADD">
        <w:rPr>
          <w:lang w:val="en-GB"/>
        </w:rPr>
        <w:t>encouraging</w:t>
      </w:r>
      <w:r w:rsidR="00A4150A" w:rsidRPr="002C2ADD">
        <w:rPr>
          <w:lang w:val="en-GB"/>
        </w:rPr>
        <w:t>,</w:t>
      </w:r>
      <w:r w:rsidR="00634C39" w:rsidRPr="002C2ADD">
        <w:rPr>
          <w:lang w:val="en-GB"/>
        </w:rPr>
        <w:t xml:space="preserve"> </w:t>
      </w:r>
      <w:r w:rsidR="00E250A7" w:rsidRPr="002C2ADD">
        <w:rPr>
          <w:lang w:val="en-GB"/>
        </w:rPr>
        <w:t>indicating</w:t>
      </w:r>
      <w:r w:rsidR="00634C39" w:rsidRPr="002C2ADD">
        <w:rPr>
          <w:lang w:val="en-GB"/>
        </w:rPr>
        <w:t xml:space="preserve"> that </w:t>
      </w:r>
      <w:r w:rsidRPr="002C2ADD">
        <w:rPr>
          <w:lang w:val="en-GB"/>
        </w:rPr>
        <w:t xml:space="preserve">some </w:t>
      </w:r>
      <w:r w:rsidR="00674BD6">
        <w:rPr>
          <w:lang w:val="en-GB"/>
        </w:rPr>
        <w:t xml:space="preserve">appropriately designed </w:t>
      </w:r>
      <w:r w:rsidR="00634C39" w:rsidRPr="002C2ADD">
        <w:rPr>
          <w:lang w:val="en-GB"/>
        </w:rPr>
        <w:t>transition</w:t>
      </w:r>
      <w:r w:rsidR="000E2EE5" w:rsidRPr="002C2ADD">
        <w:rPr>
          <w:lang w:val="en-GB"/>
        </w:rPr>
        <w:t xml:space="preserve"> type</w:t>
      </w:r>
      <w:r w:rsidR="00634C39" w:rsidRPr="002C2ADD">
        <w:rPr>
          <w:lang w:val="en-GB"/>
        </w:rPr>
        <w:t xml:space="preserve">s </w:t>
      </w:r>
      <w:r w:rsidRPr="002C2ADD">
        <w:rPr>
          <w:lang w:val="en-GB"/>
        </w:rPr>
        <w:t xml:space="preserve">could </w:t>
      </w:r>
      <w:r w:rsidR="00634C39" w:rsidRPr="002C2ADD">
        <w:rPr>
          <w:lang w:val="en-GB"/>
        </w:rPr>
        <w:t>improve</w:t>
      </w:r>
      <w:r w:rsidRPr="002C2ADD">
        <w:rPr>
          <w:lang w:val="en-GB"/>
        </w:rPr>
        <w:t xml:space="preserve"> </w:t>
      </w:r>
      <w:r w:rsidR="00634C39" w:rsidRPr="002C2ADD">
        <w:rPr>
          <w:lang w:val="en-GB"/>
        </w:rPr>
        <w:t>usability and affective stimulation.</w:t>
      </w:r>
      <w:r w:rsidR="002E1600" w:rsidRPr="002C2ADD">
        <w:rPr>
          <w:lang w:val="en-GB"/>
        </w:rPr>
        <w:t xml:space="preserve"> </w:t>
      </w:r>
    </w:p>
    <w:p w14:paraId="14FDA23F" w14:textId="48DAB4EE" w:rsidR="006B3F1F" w:rsidRDefault="002E1600">
      <w:pPr>
        <w:rPr>
          <w:lang w:val="en-GB"/>
        </w:rPr>
      </w:pPr>
      <w:r w:rsidRPr="002C2ADD">
        <w:rPr>
          <w:lang w:val="en-GB"/>
        </w:rPr>
        <w:t xml:space="preserve">Our study </w:t>
      </w:r>
      <w:r w:rsidR="00D85FB5">
        <w:rPr>
          <w:lang w:val="en-GB"/>
        </w:rPr>
        <w:t>considered a specific</w:t>
      </w:r>
      <w:r w:rsidRPr="002C2ADD">
        <w:rPr>
          <w:lang w:val="en-GB"/>
        </w:rPr>
        <w:t xml:space="preserve"> application, </w:t>
      </w:r>
      <w:r w:rsidR="000E2EE5" w:rsidRPr="002C2ADD">
        <w:rPr>
          <w:lang w:val="en-GB"/>
        </w:rPr>
        <w:t xml:space="preserve">in </w:t>
      </w:r>
      <w:r w:rsidRPr="002C2ADD">
        <w:rPr>
          <w:lang w:val="en-GB"/>
        </w:rPr>
        <w:t xml:space="preserve">the future we </w:t>
      </w:r>
      <w:r w:rsidR="00E250A7" w:rsidRPr="002C2ADD">
        <w:rPr>
          <w:lang w:val="en-GB"/>
        </w:rPr>
        <w:t>plan to investigate</w:t>
      </w:r>
      <w:r w:rsidRPr="002C2ADD">
        <w:rPr>
          <w:lang w:val="en-GB"/>
        </w:rPr>
        <w:t xml:space="preserve"> </w:t>
      </w:r>
      <w:r w:rsidR="004E31E8" w:rsidRPr="002C2ADD">
        <w:rPr>
          <w:lang w:val="en-GB"/>
        </w:rPr>
        <w:t>how to apply and extend</w:t>
      </w:r>
      <w:r w:rsidRPr="002C2ADD">
        <w:rPr>
          <w:lang w:val="en-GB"/>
        </w:rPr>
        <w:t xml:space="preserve"> </w:t>
      </w:r>
      <w:r w:rsidR="004E31E8" w:rsidRPr="002C2ADD">
        <w:rPr>
          <w:lang w:val="en-GB"/>
        </w:rPr>
        <w:t xml:space="preserve">such techniques </w:t>
      </w:r>
      <w:r w:rsidR="00E250A7" w:rsidRPr="002C2ADD">
        <w:rPr>
          <w:lang w:val="en-GB"/>
        </w:rPr>
        <w:t>for tran</w:t>
      </w:r>
      <w:r w:rsidR="00D16D60" w:rsidRPr="002C2ADD">
        <w:rPr>
          <w:lang w:val="en-GB"/>
        </w:rPr>
        <w:t>s</w:t>
      </w:r>
      <w:r w:rsidR="00E250A7" w:rsidRPr="002C2ADD">
        <w:rPr>
          <w:lang w:val="en-GB"/>
        </w:rPr>
        <w:t xml:space="preserve">itions to </w:t>
      </w:r>
      <w:r w:rsidR="00A4150A" w:rsidRPr="002C2ADD">
        <w:rPr>
          <w:lang w:val="en-GB"/>
        </w:rPr>
        <w:t xml:space="preserve">other types of </w:t>
      </w:r>
      <w:r w:rsidRPr="002C2ADD">
        <w:rPr>
          <w:lang w:val="en-GB"/>
        </w:rPr>
        <w:t>adaptive Web application</w:t>
      </w:r>
      <w:r w:rsidR="00E250A7" w:rsidRPr="002C2ADD">
        <w:rPr>
          <w:lang w:val="en-GB"/>
        </w:rPr>
        <w:t>s</w:t>
      </w:r>
      <w:r w:rsidR="00A66240">
        <w:rPr>
          <w:lang w:val="en-GB"/>
        </w:rPr>
        <w:t xml:space="preserve"> for different domains (e.g</w:t>
      </w:r>
      <w:r w:rsidR="00543C1C">
        <w:rPr>
          <w:lang w:val="en-GB"/>
        </w:rPr>
        <w:t>.</w:t>
      </w:r>
      <w:r w:rsidR="00A66240">
        <w:rPr>
          <w:lang w:val="en-GB"/>
        </w:rPr>
        <w:t xml:space="preserve"> e-commerce, games, …)</w:t>
      </w:r>
      <w:r w:rsidRPr="002C2ADD">
        <w:rPr>
          <w:lang w:val="en-GB"/>
        </w:rPr>
        <w:t>.</w:t>
      </w:r>
      <w:r w:rsidR="00E56DAC" w:rsidRPr="002C2ADD">
        <w:rPr>
          <w:lang w:val="en-GB"/>
        </w:rPr>
        <w:t xml:space="preserve"> </w:t>
      </w:r>
      <w:r w:rsidR="007016CE">
        <w:rPr>
          <w:lang w:val="en-GB"/>
        </w:rPr>
        <w:t xml:space="preserve">In this way it will </w:t>
      </w:r>
      <w:r w:rsidR="007016CE">
        <w:rPr>
          <w:lang w:val="en-GB"/>
        </w:rPr>
        <w:lastRenderedPageBreak/>
        <w:t>be possible to identify</w:t>
      </w:r>
      <w:r w:rsidR="00CC0E81">
        <w:rPr>
          <w:lang w:val="en-GB"/>
        </w:rPr>
        <w:t xml:space="preserve"> affective criteria </w:t>
      </w:r>
      <w:r w:rsidR="001E7490">
        <w:rPr>
          <w:lang w:val="en-GB"/>
        </w:rPr>
        <w:t xml:space="preserve">for </w:t>
      </w:r>
      <w:r w:rsidR="00CC0E81">
        <w:rPr>
          <w:lang w:val="en-GB"/>
        </w:rPr>
        <w:t xml:space="preserve">Web design </w:t>
      </w:r>
      <w:r w:rsidR="001E7490">
        <w:rPr>
          <w:lang w:val="en-GB"/>
        </w:rPr>
        <w:t xml:space="preserve">that </w:t>
      </w:r>
      <w:r w:rsidR="00CC0E81">
        <w:rPr>
          <w:lang w:val="en-GB"/>
        </w:rPr>
        <w:t xml:space="preserve">depend </w:t>
      </w:r>
      <w:r w:rsidR="009F7AEE">
        <w:rPr>
          <w:lang w:val="en-GB"/>
        </w:rPr>
        <w:t xml:space="preserve">more specifically </w:t>
      </w:r>
      <w:r w:rsidR="00CC0E81">
        <w:rPr>
          <w:lang w:val="en-GB"/>
        </w:rPr>
        <w:t>on the domain</w:t>
      </w:r>
      <w:r w:rsidR="001E7490">
        <w:rPr>
          <w:lang w:val="en-GB"/>
        </w:rPr>
        <w:t>,</w:t>
      </w:r>
      <w:r w:rsidR="009F7AEE">
        <w:rPr>
          <w:lang w:val="en-GB"/>
        </w:rPr>
        <w:t xml:space="preserve"> and</w:t>
      </w:r>
      <w:r w:rsidR="00CC0E81">
        <w:rPr>
          <w:lang w:val="en-GB"/>
        </w:rPr>
        <w:t xml:space="preserve"> the</w:t>
      </w:r>
      <w:r w:rsidR="009F7AEE">
        <w:rPr>
          <w:lang w:val="en-GB"/>
        </w:rPr>
        <w:t>ir</w:t>
      </w:r>
      <w:r w:rsidR="00CC0E81">
        <w:rPr>
          <w:lang w:val="en-GB"/>
        </w:rPr>
        <w:t xml:space="preserve"> </w:t>
      </w:r>
      <w:r w:rsidR="009F7AEE">
        <w:rPr>
          <w:lang w:val="en-GB"/>
        </w:rPr>
        <w:t>emotional</w:t>
      </w:r>
      <w:r w:rsidR="00CC0E81">
        <w:rPr>
          <w:lang w:val="en-GB"/>
        </w:rPr>
        <w:t xml:space="preserve"> impact on the users. </w:t>
      </w:r>
      <w:r w:rsidR="00170F85">
        <w:rPr>
          <w:lang w:val="en-GB"/>
        </w:rPr>
        <w:t>In addition, w</w:t>
      </w:r>
      <w:r w:rsidR="003B598F">
        <w:rPr>
          <w:lang w:val="en-GB"/>
        </w:rPr>
        <w:t xml:space="preserve">e </w:t>
      </w:r>
      <w:r w:rsidR="00674BD6">
        <w:rPr>
          <w:lang w:val="en-GB"/>
        </w:rPr>
        <w:t>wish</w:t>
      </w:r>
      <w:r w:rsidR="003B598F">
        <w:rPr>
          <w:lang w:val="en-GB"/>
        </w:rPr>
        <w:t xml:space="preserve"> to </w:t>
      </w:r>
      <w:r w:rsidR="00B75AD5">
        <w:rPr>
          <w:lang w:val="en-GB"/>
        </w:rPr>
        <w:t>investigate</w:t>
      </w:r>
      <w:r w:rsidR="003B598F">
        <w:rPr>
          <w:lang w:val="en-GB"/>
        </w:rPr>
        <w:t xml:space="preserve"> </w:t>
      </w:r>
      <w:r w:rsidR="001E7490">
        <w:rPr>
          <w:lang w:val="en-GB"/>
        </w:rPr>
        <w:t xml:space="preserve">further </w:t>
      </w:r>
      <w:r w:rsidR="00674BD6">
        <w:rPr>
          <w:lang w:val="en-GB"/>
        </w:rPr>
        <w:t>whether</w:t>
      </w:r>
      <w:r w:rsidR="003B598F">
        <w:rPr>
          <w:lang w:val="en-GB"/>
        </w:rPr>
        <w:t xml:space="preserve"> there are </w:t>
      </w:r>
      <w:r w:rsidR="00674BD6">
        <w:rPr>
          <w:lang w:val="en-GB"/>
        </w:rPr>
        <w:t>any</w:t>
      </w:r>
      <w:r w:rsidR="003B598F">
        <w:rPr>
          <w:lang w:val="en-GB"/>
        </w:rPr>
        <w:t xml:space="preserve"> differences </w:t>
      </w:r>
      <w:r w:rsidR="00674BD6">
        <w:rPr>
          <w:lang w:val="en-GB"/>
        </w:rPr>
        <w:t>in</w:t>
      </w:r>
      <w:r w:rsidR="003B598F">
        <w:rPr>
          <w:lang w:val="en-GB"/>
        </w:rPr>
        <w:t xml:space="preserve"> </w:t>
      </w:r>
      <w:r w:rsidR="001E7490">
        <w:rPr>
          <w:lang w:val="en-GB"/>
        </w:rPr>
        <w:t xml:space="preserve">the perception of </w:t>
      </w:r>
      <w:r w:rsidR="003B598F">
        <w:rPr>
          <w:lang w:val="en-GB"/>
        </w:rPr>
        <w:t xml:space="preserve">affective Web design depending on gender, age and education, as an interesting possibility for designing personalized applications. </w:t>
      </w:r>
      <w:r w:rsidR="00E56DAC" w:rsidRPr="002C2ADD">
        <w:rPr>
          <w:lang w:val="en-GB"/>
        </w:rPr>
        <w:t xml:space="preserve">We </w:t>
      </w:r>
      <w:r w:rsidR="00E250A7" w:rsidRPr="002C2ADD">
        <w:rPr>
          <w:lang w:val="en-GB"/>
        </w:rPr>
        <w:t xml:space="preserve">also plan to exploit </w:t>
      </w:r>
      <w:r w:rsidR="00E56DAC" w:rsidRPr="002C2ADD">
        <w:rPr>
          <w:lang w:val="en-GB"/>
        </w:rPr>
        <w:t xml:space="preserve">various </w:t>
      </w:r>
      <w:r w:rsidR="00E56DAC" w:rsidRPr="00913BEF">
        <w:rPr>
          <w:lang w:val="en-GB"/>
        </w:rPr>
        <w:t>sensor</w:t>
      </w:r>
      <w:r w:rsidR="00D16D60" w:rsidRPr="00913BEF">
        <w:rPr>
          <w:lang w:val="en-GB"/>
        </w:rPr>
        <w:t>s</w:t>
      </w:r>
      <w:r w:rsidR="00E56DAC" w:rsidRPr="002C2ADD">
        <w:rPr>
          <w:lang w:val="en-GB"/>
        </w:rPr>
        <w:t xml:space="preserve"> </w:t>
      </w:r>
      <w:r w:rsidR="001E7490">
        <w:rPr>
          <w:lang w:val="en-GB"/>
        </w:rPr>
        <w:t xml:space="preserve">to </w:t>
      </w:r>
      <w:r w:rsidR="00E56DAC" w:rsidRPr="002C2ADD">
        <w:rPr>
          <w:lang w:val="en-GB"/>
        </w:rPr>
        <w:t xml:space="preserve">detect physiological parameters in order to monitor </w:t>
      </w:r>
      <w:r w:rsidR="001E7490">
        <w:rPr>
          <w:lang w:val="en-GB"/>
        </w:rPr>
        <w:t>any</w:t>
      </w:r>
      <w:r w:rsidR="001E7490" w:rsidRPr="002C2ADD">
        <w:rPr>
          <w:lang w:val="en-GB"/>
        </w:rPr>
        <w:t xml:space="preserve"> </w:t>
      </w:r>
      <w:r w:rsidR="00E56DAC" w:rsidRPr="002C2ADD">
        <w:rPr>
          <w:lang w:val="en-GB"/>
        </w:rPr>
        <w:t xml:space="preserve">changes </w:t>
      </w:r>
      <w:r w:rsidR="001E7490">
        <w:rPr>
          <w:lang w:val="en-GB"/>
        </w:rPr>
        <w:t>in</w:t>
      </w:r>
      <w:r w:rsidR="001E7490" w:rsidRPr="002C2ADD">
        <w:rPr>
          <w:lang w:val="en-GB"/>
        </w:rPr>
        <w:t xml:space="preserve"> </w:t>
      </w:r>
      <w:r w:rsidR="00B20F1C" w:rsidRPr="002C2ADD">
        <w:rPr>
          <w:lang w:val="en-GB"/>
        </w:rPr>
        <w:t>the user</w:t>
      </w:r>
      <w:r w:rsidR="001E7490">
        <w:rPr>
          <w:lang w:val="en-GB"/>
        </w:rPr>
        <w:t>’s</w:t>
      </w:r>
      <w:r w:rsidR="00B20F1C" w:rsidRPr="002C2ADD">
        <w:rPr>
          <w:lang w:val="en-GB"/>
        </w:rPr>
        <w:t xml:space="preserve"> </w:t>
      </w:r>
      <w:r w:rsidR="00E250A7" w:rsidRPr="002C2ADD">
        <w:rPr>
          <w:lang w:val="en-GB"/>
        </w:rPr>
        <w:t xml:space="preserve">emotions </w:t>
      </w:r>
      <w:r w:rsidR="00E56DAC" w:rsidRPr="002C2ADD">
        <w:rPr>
          <w:lang w:val="en-GB"/>
        </w:rPr>
        <w:t xml:space="preserve">and </w:t>
      </w:r>
      <w:r w:rsidR="004E31E8" w:rsidRPr="002C2ADD">
        <w:rPr>
          <w:lang w:val="en-GB"/>
        </w:rPr>
        <w:t xml:space="preserve">automatically </w:t>
      </w:r>
      <w:r w:rsidR="00E56DAC" w:rsidRPr="002C2ADD">
        <w:rPr>
          <w:lang w:val="en-GB"/>
        </w:rPr>
        <w:t xml:space="preserve">adapt the design to elicit </w:t>
      </w:r>
      <w:r w:rsidR="00B20F1C" w:rsidRPr="002C2ADD">
        <w:rPr>
          <w:lang w:val="en-GB"/>
        </w:rPr>
        <w:t xml:space="preserve">a </w:t>
      </w:r>
      <w:r w:rsidR="00E56DAC" w:rsidRPr="002C2ADD">
        <w:rPr>
          <w:lang w:val="en-GB"/>
        </w:rPr>
        <w:t xml:space="preserve">more positive </w:t>
      </w:r>
      <w:r w:rsidR="00B20F1C" w:rsidRPr="002C2ADD">
        <w:rPr>
          <w:lang w:val="en-GB"/>
        </w:rPr>
        <w:t>emotional state</w:t>
      </w:r>
      <w:r w:rsidR="00E56DAC" w:rsidRPr="002C2ADD">
        <w:rPr>
          <w:lang w:val="en-GB"/>
        </w:rPr>
        <w:t>.</w:t>
      </w:r>
      <w:r w:rsidR="00A66240">
        <w:rPr>
          <w:lang w:val="en-GB"/>
        </w:rPr>
        <w:t xml:space="preserve"> One further potential research area is to design </w:t>
      </w:r>
      <w:r w:rsidR="007016CE">
        <w:rPr>
          <w:lang w:val="en-GB"/>
        </w:rPr>
        <w:t xml:space="preserve">authoring </w:t>
      </w:r>
      <w:r w:rsidR="00A66240">
        <w:rPr>
          <w:lang w:val="en-GB"/>
        </w:rPr>
        <w:t>tools able to implement the adaptation techniques described in the paper.</w:t>
      </w:r>
    </w:p>
    <w:p w14:paraId="095BE83B" w14:textId="77777777" w:rsidR="004F2E65" w:rsidRDefault="004F2E65">
      <w:pPr>
        <w:rPr>
          <w:lang w:val="en-GB"/>
        </w:rPr>
      </w:pPr>
    </w:p>
    <w:p w14:paraId="2A24EFBF" w14:textId="77EA5CCC" w:rsidR="004F2E65" w:rsidRPr="002C2ADD" w:rsidRDefault="004F2E65" w:rsidP="004F2E65">
      <w:pPr>
        <w:pStyle w:val="Heading1"/>
        <w:rPr>
          <w:lang w:val="en-GB"/>
        </w:rPr>
      </w:pPr>
      <w:r>
        <w:rPr>
          <w:lang w:val="en-GB"/>
        </w:rPr>
        <w:t>Acknoledgements</w:t>
      </w:r>
    </w:p>
    <w:p w14:paraId="33DB403F" w14:textId="24D8701C" w:rsidR="009011D1" w:rsidRDefault="004F2E65" w:rsidP="004F2E65">
      <w:pPr>
        <w:rPr>
          <w:lang w:val="en-GB"/>
        </w:rPr>
      </w:pPr>
      <w:r>
        <w:rPr>
          <w:lang w:val="en-GB"/>
        </w:rPr>
        <w:t>We thank Luca Bastiani (IFC – CNR of Pisa) for his support in statistical analysis.</w:t>
      </w:r>
    </w:p>
    <w:p w14:paraId="21147DA5" w14:textId="77777777" w:rsidR="004F2E65" w:rsidRPr="002C2ADD" w:rsidRDefault="004F2E65">
      <w:pPr>
        <w:rPr>
          <w:lang w:val="en-GB"/>
        </w:rPr>
      </w:pPr>
    </w:p>
    <w:p w14:paraId="689F8ED5" w14:textId="77777777" w:rsidR="006B3F1F" w:rsidRPr="002C2ADD" w:rsidRDefault="006B3F1F">
      <w:pPr>
        <w:pStyle w:val="Heading1"/>
        <w:rPr>
          <w:lang w:val="en-GB"/>
        </w:rPr>
      </w:pPr>
      <w:r w:rsidRPr="002C2ADD">
        <w:rPr>
          <w:lang w:val="en-GB"/>
        </w:rPr>
        <w:t>REFERENCES</w:t>
      </w:r>
    </w:p>
    <w:p w14:paraId="5EBD3851" w14:textId="77777777" w:rsidR="00DF377C" w:rsidRPr="002C2ADD" w:rsidRDefault="00DF377C" w:rsidP="00DF377C">
      <w:pPr>
        <w:pStyle w:val="References"/>
        <w:rPr>
          <w:lang w:val="en-GB"/>
        </w:rPr>
      </w:pPr>
      <w:bookmarkStart w:id="1" w:name="_Ref279752259"/>
      <w:bookmarkStart w:id="2" w:name="_Ref279753241"/>
      <w:bookmarkStart w:id="3" w:name="_Ref279752164"/>
      <w:bookmarkStart w:id="4" w:name="_Ref279752146"/>
      <w:bookmarkStart w:id="5" w:name="_Ref279753835"/>
      <w:r w:rsidRPr="002C2ADD">
        <w:rPr>
          <w:lang w:val="en-GB"/>
        </w:rPr>
        <w:t xml:space="preserve">Bànziger Tanja, Tran Veronique, Scherer R. Klaus. 2005. The Geneva emotion wheel. </w:t>
      </w:r>
      <w:r w:rsidRPr="002C2ADD">
        <w:rPr>
          <w:i/>
          <w:lang w:val="en-GB"/>
        </w:rPr>
        <w:t>Journal, Social Science Information</w:t>
      </w:r>
      <w:r w:rsidRPr="002C2ADD">
        <w:rPr>
          <w:lang w:val="en-GB"/>
        </w:rPr>
        <w:t xml:space="preserve"> 44, 4: 23–34.</w:t>
      </w:r>
      <w:bookmarkEnd w:id="1"/>
    </w:p>
    <w:bookmarkEnd w:id="2"/>
    <w:p w14:paraId="1C2660F5" w14:textId="77777777" w:rsidR="00DF377C" w:rsidRPr="002C2ADD" w:rsidRDefault="00DF377C" w:rsidP="00DF377C">
      <w:pPr>
        <w:pStyle w:val="References"/>
        <w:rPr>
          <w:lang w:val="en-GB"/>
        </w:rPr>
      </w:pPr>
      <w:r w:rsidRPr="002C2ADD">
        <w:rPr>
          <w:lang w:val="en-GB"/>
        </w:rPr>
        <w:t xml:space="preserve">Baudisch Patrick, Tan Desney, Collomb Maxime, Robbins Dan, Hinckley Ken, Agrawala Maneesh, Zhao Shengdong, Ramos Gonzalo. 2006. Phosphor: Explaining Transitions in the User Interface Using Afterglow Effects. In </w:t>
      </w:r>
      <w:r w:rsidRPr="002C2ADD">
        <w:rPr>
          <w:i/>
          <w:lang w:val="en-GB"/>
        </w:rPr>
        <w:t>Proceedings of the Symposium on User Interface Software Technology</w:t>
      </w:r>
      <w:r w:rsidRPr="002C2ADD">
        <w:rPr>
          <w:lang w:val="en-GB"/>
        </w:rPr>
        <w:t xml:space="preserve"> (UIST 2006), 169-178. DOI: </w:t>
      </w:r>
      <w:hyperlink r:id="rId27" w:tgtFrame="_self" w:history="1">
        <w:r w:rsidRPr="002C2ADD">
          <w:rPr>
            <w:rStyle w:val="Hyperlink"/>
            <w:lang w:val="en-GB"/>
          </w:rPr>
          <w:t>10.1145/1166253.1166280</w:t>
        </w:r>
      </w:hyperlink>
    </w:p>
    <w:p w14:paraId="07624F34" w14:textId="77777777" w:rsidR="00DF377C" w:rsidRPr="002C2ADD" w:rsidRDefault="00DF377C" w:rsidP="00DF377C">
      <w:pPr>
        <w:pStyle w:val="References"/>
        <w:rPr>
          <w:lang w:val="en-GB"/>
        </w:rPr>
      </w:pPr>
      <w:r w:rsidRPr="002C2ADD">
        <w:rPr>
          <w:lang w:val="en-GB"/>
        </w:rPr>
        <w:t xml:space="preserve">Bladh Thomas, Carr A. David, Kljun Matjaž. 2005. The Effect of Animated Transitions on User Navigation in 3D Tree-Maps. In </w:t>
      </w:r>
      <w:r w:rsidRPr="002C2ADD">
        <w:rPr>
          <w:i/>
          <w:lang w:val="en-GB"/>
        </w:rPr>
        <w:t>Proceedings of the Information Visualization</w:t>
      </w:r>
      <w:r w:rsidRPr="002C2ADD">
        <w:rPr>
          <w:lang w:val="en-GB"/>
        </w:rPr>
        <w:t xml:space="preserve"> (InfoVis 2005), 297-305. </w:t>
      </w:r>
      <w:hyperlink r:id="rId28" w:history="1">
        <w:r w:rsidRPr="002C2ADD">
          <w:rPr>
            <w:rStyle w:val="Hyperlink"/>
            <w:lang w:val="en-GB"/>
          </w:rPr>
          <w:t>http://doi.ieeecomputersociety.org/10.1109/IV.2005.122</w:t>
        </w:r>
      </w:hyperlink>
      <w:r w:rsidRPr="002C2ADD">
        <w:rPr>
          <w:lang w:val="en-GB"/>
        </w:rPr>
        <w:t xml:space="preserve"> </w:t>
      </w:r>
    </w:p>
    <w:p w14:paraId="61853A35" w14:textId="77777777" w:rsidR="00DF377C" w:rsidRPr="002C2ADD" w:rsidRDefault="00DF377C" w:rsidP="00DF377C">
      <w:pPr>
        <w:pStyle w:val="References"/>
        <w:rPr>
          <w:lang w:val="en-GB"/>
        </w:rPr>
      </w:pPr>
      <w:r w:rsidRPr="002C2ADD">
        <w:rPr>
          <w:lang w:val="en-GB"/>
        </w:rPr>
        <w:t xml:space="preserve">Bederson Ben, Angela Boltman. 1999. Does Animation Help Users Build Mental Maps of Spatial Information? In: </w:t>
      </w:r>
      <w:r w:rsidRPr="002C2ADD">
        <w:rPr>
          <w:i/>
          <w:lang w:val="en-GB"/>
        </w:rPr>
        <w:t>Proceedings of the Information Visualization 1999</w:t>
      </w:r>
      <w:r w:rsidRPr="002C2ADD">
        <w:rPr>
          <w:lang w:val="en-GB"/>
        </w:rPr>
        <w:t>, 28-35. DOI: 10.1109/INFVIS.1999.801854</w:t>
      </w:r>
    </w:p>
    <w:p w14:paraId="4F16E58F" w14:textId="77777777" w:rsidR="00DF377C" w:rsidRPr="002C2ADD" w:rsidRDefault="00DF377C" w:rsidP="00DF377C">
      <w:pPr>
        <w:pStyle w:val="References"/>
        <w:rPr>
          <w:lang w:val="en-GB"/>
        </w:rPr>
      </w:pPr>
      <w:r w:rsidRPr="009C4FCA">
        <w:rPr>
          <w:lang w:val="it-IT"/>
        </w:rPr>
        <w:t xml:space="preserve">Chevalier Fanny, Dragicevic Pierre, Bezerianos Anastasia, Fekete Jean-Daniel. </w:t>
      </w:r>
      <w:r w:rsidRPr="002C2ADD">
        <w:rPr>
          <w:lang w:val="en-GB"/>
        </w:rPr>
        <w:t xml:space="preserve">2010. Using Text Animated Transitions to Support Navigation in Document Histories. In </w:t>
      </w:r>
      <w:r w:rsidRPr="002C2ADD">
        <w:rPr>
          <w:i/>
          <w:lang w:val="en-GB"/>
        </w:rPr>
        <w:t>Proceedings of the Human Aspects in Computing Systems</w:t>
      </w:r>
      <w:r w:rsidRPr="002C2ADD">
        <w:rPr>
          <w:lang w:val="en-GB"/>
        </w:rPr>
        <w:t xml:space="preserve"> (CHI 2010), 683-692. </w:t>
      </w:r>
      <w:hyperlink r:id="rId29" w:history="1">
        <w:r w:rsidRPr="002C2ADD">
          <w:rPr>
            <w:rStyle w:val="Hyperlink"/>
            <w:lang w:val="en-GB"/>
          </w:rPr>
          <w:t>http://doi.acm.org/10.1145/1753326.1753427</w:t>
        </w:r>
      </w:hyperlink>
      <w:r w:rsidRPr="002C2ADD">
        <w:rPr>
          <w:lang w:val="en-GB"/>
        </w:rPr>
        <w:t xml:space="preserve"> </w:t>
      </w:r>
    </w:p>
    <w:p w14:paraId="3C7184C7" w14:textId="77777777" w:rsidR="00DF377C" w:rsidRPr="002C2ADD" w:rsidRDefault="00DF377C" w:rsidP="00DF377C">
      <w:pPr>
        <w:pStyle w:val="References"/>
        <w:rPr>
          <w:lang w:val="en-GB"/>
        </w:rPr>
      </w:pPr>
      <w:bookmarkStart w:id="6" w:name="_Ref279752204"/>
      <w:bookmarkStart w:id="7" w:name="_Ref279753887"/>
      <w:r w:rsidRPr="002C2ADD">
        <w:rPr>
          <w:lang w:val="en-GB"/>
        </w:rPr>
        <w:t xml:space="preserve">Cowie Roddy, Douglas-Cowie Ellen, Savvidou Susie, McMahon Edelle. 2000: Feeltrace: an instrument for recording perceived emotion in real time. In: </w:t>
      </w:r>
      <w:r w:rsidRPr="002C2ADD">
        <w:rPr>
          <w:i/>
          <w:lang w:val="en-GB"/>
        </w:rPr>
        <w:t>Proceedings of the ISCA Workshop on Speech and Emotion 2000</w:t>
      </w:r>
      <w:r w:rsidRPr="002C2ADD">
        <w:rPr>
          <w:lang w:val="en-GB"/>
        </w:rPr>
        <w:t>, 19–24. DOI=10.1.1.58.7528</w:t>
      </w:r>
    </w:p>
    <w:bookmarkEnd w:id="6"/>
    <w:bookmarkEnd w:id="7"/>
    <w:p w14:paraId="69FF9A5C" w14:textId="0A3FA5B5" w:rsidR="00DF377C" w:rsidRPr="002C2ADD" w:rsidRDefault="00DF377C" w:rsidP="00DF377C">
      <w:pPr>
        <w:pStyle w:val="References"/>
        <w:rPr>
          <w:lang w:val="en-GB"/>
        </w:rPr>
      </w:pPr>
      <w:r w:rsidRPr="002C2ADD">
        <w:rPr>
          <w:lang w:val="en-GB"/>
        </w:rPr>
        <w:t>Cyr Dianne. Emotion and web site design</w:t>
      </w:r>
      <w:r w:rsidR="00B5433C">
        <w:rPr>
          <w:lang w:val="en-GB"/>
        </w:rPr>
        <w:t>. 2014</w:t>
      </w:r>
      <w:r w:rsidRPr="002C2ADD">
        <w:rPr>
          <w:lang w:val="en-GB"/>
        </w:rPr>
        <w:t xml:space="preserve">. In: </w:t>
      </w:r>
      <w:r w:rsidRPr="002C2ADD">
        <w:rPr>
          <w:i/>
          <w:lang w:val="en-GB"/>
        </w:rPr>
        <w:t>The Encyclopedia of Human Computer Interaction</w:t>
      </w:r>
      <w:r w:rsidRPr="002C2ADD">
        <w:rPr>
          <w:lang w:val="en-GB"/>
        </w:rPr>
        <w:t xml:space="preserve"> (2nd. ed.), Interaction Design Foundation. Chapter 40: </w:t>
      </w:r>
      <w:hyperlink r:id="rId30" w:history="1">
        <w:r w:rsidRPr="002C2ADD">
          <w:rPr>
            <w:rStyle w:val="Hyperlink"/>
            <w:lang w:val="en-GB"/>
          </w:rPr>
          <w:t>http://www.interaction-design.org/encyclopedia/emotion_and_website_design.html</w:t>
        </w:r>
      </w:hyperlink>
    </w:p>
    <w:p w14:paraId="0DD1B3FC" w14:textId="77777777" w:rsidR="00DF377C" w:rsidRPr="002C2ADD" w:rsidRDefault="00DF377C" w:rsidP="00DF377C">
      <w:pPr>
        <w:pStyle w:val="References"/>
        <w:rPr>
          <w:lang w:val="en-GB"/>
        </w:rPr>
      </w:pPr>
      <w:bookmarkStart w:id="8" w:name="_Ref279753826"/>
      <w:r w:rsidRPr="002C2ADD">
        <w:rPr>
          <w:lang w:val="en-GB"/>
        </w:rPr>
        <w:t>Desmet Pieter, Hekkert Paul. 2007. Framework of Product Experience</w:t>
      </w:r>
      <w:bookmarkEnd w:id="8"/>
      <w:r w:rsidRPr="002C2ADD">
        <w:rPr>
          <w:lang w:val="en-GB"/>
        </w:rPr>
        <w:t xml:space="preserve">. </w:t>
      </w:r>
      <w:r w:rsidRPr="002C2ADD">
        <w:rPr>
          <w:i/>
          <w:lang w:val="en-GB"/>
        </w:rPr>
        <w:t>International Journal of Design</w:t>
      </w:r>
      <w:r w:rsidRPr="002C2ADD">
        <w:rPr>
          <w:lang w:val="en-GB"/>
        </w:rPr>
        <w:t xml:space="preserve"> 1, 1: 57-66. </w:t>
      </w:r>
    </w:p>
    <w:p w14:paraId="40F287FD" w14:textId="77777777" w:rsidR="00DF377C" w:rsidRPr="002C2ADD" w:rsidRDefault="00DF377C" w:rsidP="00DF377C">
      <w:pPr>
        <w:pStyle w:val="References"/>
        <w:rPr>
          <w:lang w:val="en-GB"/>
        </w:rPr>
      </w:pPr>
      <w:r w:rsidRPr="009C4FCA">
        <w:rPr>
          <w:lang w:val="it-IT"/>
        </w:rPr>
        <w:t xml:space="preserve">Dessart Charles-Eric, Motti Genaro Vivian, Vanderdonckt Jean. 2012. </w:t>
      </w:r>
      <w:r w:rsidRPr="002C2ADD">
        <w:rPr>
          <w:lang w:val="en-GB"/>
        </w:rPr>
        <w:t xml:space="preserve">Animated Transitions between User Interface Views. In </w:t>
      </w:r>
      <w:r w:rsidRPr="002C2ADD">
        <w:rPr>
          <w:i/>
          <w:lang w:val="en-GB"/>
        </w:rPr>
        <w:t xml:space="preserve">Proceedings of the International Working Conference on Advanced Visual Interfaces </w:t>
      </w:r>
      <w:r w:rsidRPr="002C2ADD">
        <w:rPr>
          <w:lang w:val="en-GB"/>
        </w:rPr>
        <w:t>(AVI'2012), 341-348.</w:t>
      </w:r>
      <w:r w:rsidRPr="002C2ADD">
        <w:rPr>
          <w:lang w:val="en-GB"/>
        </w:rPr>
        <w:br/>
      </w:r>
      <w:hyperlink r:id="rId31" w:history="1">
        <w:r w:rsidRPr="002C2ADD">
          <w:rPr>
            <w:rStyle w:val="Hyperlink"/>
            <w:lang w:val="en-GB"/>
          </w:rPr>
          <w:t>http://doi.acm.org/10.1145/2254556.2254623</w:t>
        </w:r>
      </w:hyperlink>
    </w:p>
    <w:p w14:paraId="3357CCA7" w14:textId="77777777" w:rsidR="00DF377C" w:rsidRPr="002C2ADD" w:rsidRDefault="00DF377C" w:rsidP="00DF377C">
      <w:pPr>
        <w:pStyle w:val="References"/>
        <w:rPr>
          <w:lang w:val="en-GB"/>
        </w:rPr>
      </w:pPr>
      <w:r w:rsidRPr="009C4FCA">
        <w:rPr>
          <w:lang w:val="it-IT"/>
        </w:rPr>
        <w:t xml:space="preserve">Dessart Charles-Eric, Motti Genaro Vivian, Vanderdonckt Jean. 2011. </w:t>
      </w:r>
      <w:r w:rsidRPr="002C2ADD">
        <w:rPr>
          <w:lang w:val="en-GB"/>
        </w:rPr>
        <w:t xml:space="preserve">Showing User Interface Adaptivity by Animated Transitions. In </w:t>
      </w:r>
      <w:r w:rsidRPr="002C2ADD">
        <w:rPr>
          <w:i/>
          <w:lang w:val="en-GB"/>
        </w:rPr>
        <w:t>Proceedings of Symposium on Engineering Interactive Computing Systems</w:t>
      </w:r>
      <w:r w:rsidRPr="002C2ADD">
        <w:rPr>
          <w:lang w:val="en-GB"/>
        </w:rPr>
        <w:t xml:space="preserve"> (EICS 2011), 95-104. DOI: </w:t>
      </w:r>
      <w:hyperlink r:id="rId32" w:tgtFrame="_self" w:history="1">
        <w:r w:rsidRPr="002C2ADD">
          <w:rPr>
            <w:rStyle w:val="Hyperlink"/>
            <w:lang w:val="en-GB"/>
          </w:rPr>
          <w:t>10.1145/1996461.1996501</w:t>
        </w:r>
      </w:hyperlink>
    </w:p>
    <w:p w14:paraId="4A52F10B" w14:textId="222A9692" w:rsidR="00DF377C" w:rsidRPr="00B562FD" w:rsidRDefault="00DF377C" w:rsidP="00DF377C">
      <w:pPr>
        <w:pStyle w:val="References"/>
        <w:rPr>
          <w:lang w:val="en-GB"/>
        </w:rPr>
      </w:pPr>
      <w:r w:rsidRPr="00B562FD">
        <w:rPr>
          <w:lang w:val="en-GB"/>
        </w:rPr>
        <w:t xml:space="preserve">Diefenbach Sarah, Hassenzahl Marc. 2001. The Dilemma of Hedonic – Appreciated, but hard to justify. </w:t>
      </w:r>
      <w:r w:rsidRPr="00B562FD">
        <w:rPr>
          <w:i/>
          <w:lang w:val="en-GB"/>
        </w:rPr>
        <w:t>Interacting with Computers</w:t>
      </w:r>
      <w:r w:rsidRPr="00B562FD">
        <w:rPr>
          <w:lang w:val="en-GB"/>
        </w:rPr>
        <w:t xml:space="preserve"> 23, 5: 461–472.</w:t>
      </w:r>
    </w:p>
    <w:p w14:paraId="479C7AB4" w14:textId="77777777" w:rsidR="006012FA" w:rsidRPr="00B562FD" w:rsidRDefault="006012FA" w:rsidP="006012FA">
      <w:pPr>
        <w:pStyle w:val="References"/>
        <w:jc w:val="both"/>
        <w:rPr>
          <w:rStyle w:val="Hyperlink"/>
          <w:color w:val="auto"/>
          <w:lang w:val="en-GB"/>
        </w:rPr>
      </w:pPr>
      <w:r w:rsidRPr="00B562FD">
        <w:rPr>
          <w:rStyle w:val="Hyperlink"/>
          <w:color w:val="auto"/>
          <w:lang w:val="en-GB"/>
        </w:rPr>
        <w:t>Dittmar Anke, Forbrig Peter. 2008. Some Thoughts about the Horizontal Development of Software Engineers. In: Proocedings of the 2</w:t>
      </w:r>
      <w:r w:rsidRPr="00B562FD">
        <w:rPr>
          <w:rStyle w:val="Hyperlink"/>
          <w:color w:val="auto"/>
          <w:vertAlign w:val="superscript"/>
          <w:lang w:val="en-GB"/>
        </w:rPr>
        <w:t>nd</w:t>
      </w:r>
      <w:r w:rsidRPr="00B562FD">
        <w:rPr>
          <w:rStyle w:val="Hyperlink"/>
          <w:color w:val="auto"/>
          <w:lang w:val="en-GB"/>
        </w:rPr>
        <w:t xml:space="preserve"> Human-Centered Software Engineering (HCSE 2008), 213-229. DOI: 10.1007/978-3-540-85992-5_19</w:t>
      </w:r>
    </w:p>
    <w:p w14:paraId="6AF60CAF" w14:textId="77777777" w:rsidR="00DF377C" w:rsidRPr="002C2ADD" w:rsidRDefault="00DF377C" w:rsidP="00DF377C">
      <w:pPr>
        <w:pStyle w:val="References"/>
        <w:rPr>
          <w:rStyle w:val="Hyperlink"/>
          <w:color w:val="auto"/>
          <w:lang w:val="en-GB"/>
        </w:rPr>
      </w:pPr>
      <w:r w:rsidRPr="00B562FD">
        <w:rPr>
          <w:lang w:val="en-GB"/>
        </w:rPr>
        <w:t>Dragicevic</w:t>
      </w:r>
      <w:r w:rsidRPr="002C2ADD">
        <w:rPr>
          <w:lang w:val="en-GB"/>
        </w:rPr>
        <w:t xml:space="preserve"> Pierre, Bezerianos Anastasia, Javed Waqas, Elmqvist Niklas, Fekete Jean-Daniel. 2011. Temporal distortion for animated transitions. In </w:t>
      </w:r>
      <w:r w:rsidRPr="002C2ADD">
        <w:rPr>
          <w:i/>
          <w:lang w:val="en-GB"/>
        </w:rPr>
        <w:t>Proceedings of the Human Factors in Computing Systems</w:t>
      </w:r>
      <w:r w:rsidRPr="002C2ADD">
        <w:rPr>
          <w:lang w:val="en-GB"/>
        </w:rPr>
        <w:t xml:space="preserve"> (CHI 2011), 2009-2018.</w:t>
      </w:r>
      <w:r w:rsidRPr="002C2ADD">
        <w:rPr>
          <w:lang w:val="en-GB"/>
        </w:rPr>
        <w:br/>
      </w:r>
      <w:hyperlink r:id="rId33" w:history="1">
        <w:r w:rsidRPr="002C2ADD">
          <w:rPr>
            <w:rStyle w:val="Hyperlink"/>
            <w:lang w:val="en-GB"/>
          </w:rPr>
          <w:t>http://doi.acm.org/10.1145/1978942.1979233</w:t>
        </w:r>
      </w:hyperlink>
    </w:p>
    <w:p w14:paraId="7C517FAB" w14:textId="03DBA4C6" w:rsidR="00DF377C" w:rsidRDefault="00DF377C" w:rsidP="00DF377C">
      <w:pPr>
        <w:pStyle w:val="References"/>
        <w:rPr>
          <w:lang w:val="en-GB"/>
        </w:rPr>
      </w:pPr>
      <w:r w:rsidRPr="002C2ADD">
        <w:rPr>
          <w:lang w:val="en-GB"/>
        </w:rPr>
        <w:t xml:space="preserve">Ekman Paul, Friesen V. Wallace. 1971. Constants across cultures in the face and emotions. </w:t>
      </w:r>
      <w:r w:rsidRPr="002C2ADD">
        <w:rPr>
          <w:i/>
          <w:lang w:val="en-GB"/>
        </w:rPr>
        <w:t>Journal of Personality and Social Psychology</w:t>
      </w:r>
      <w:r w:rsidRPr="002C2ADD">
        <w:rPr>
          <w:lang w:val="en-GB"/>
        </w:rPr>
        <w:t xml:space="preserve"> 17, 2: 124–129.</w:t>
      </w:r>
    </w:p>
    <w:p w14:paraId="4FAF881E" w14:textId="77777777" w:rsidR="006012FA" w:rsidRPr="00B562FD" w:rsidRDefault="006012FA" w:rsidP="006012FA">
      <w:pPr>
        <w:pStyle w:val="References"/>
        <w:jc w:val="both"/>
        <w:rPr>
          <w:rStyle w:val="Hyperlink"/>
          <w:color w:val="auto"/>
          <w:lang w:val="en-GB"/>
        </w:rPr>
      </w:pPr>
      <w:r w:rsidRPr="00B562FD">
        <w:rPr>
          <w:rStyle w:val="Hyperlink"/>
          <w:color w:val="auto"/>
          <w:lang w:val="en-GB"/>
        </w:rPr>
        <w:t xml:space="preserve">Forbrig Peter. 2016. Continuous Software Engineering with Special Emphasis on Continuous Business-Process Modeling and Human-Centered Design. In: Proceedings of the 8th International Conference on Subject-oriented Business Process Management (S-BPM 2016), article n° 11. DOI: 10.1145/2882879.2882895 </w:t>
      </w:r>
    </w:p>
    <w:p w14:paraId="5D9BCB1D" w14:textId="77777777" w:rsidR="00DF377C" w:rsidRPr="00B562FD" w:rsidRDefault="00DF377C" w:rsidP="00DF377C">
      <w:pPr>
        <w:pStyle w:val="References"/>
        <w:rPr>
          <w:lang w:val="en-GB"/>
        </w:rPr>
      </w:pPr>
      <w:r w:rsidRPr="00B562FD">
        <w:rPr>
          <w:lang w:val="en-GB"/>
        </w:rPr>
        <w:lastRenderedPageBreak/>
        <w:t xml:space="preserve">Gilbertson Scott. 2009. Debunking the Myth of the Page Fold in Web Design. Retrieved  October 16, 2009 from:  </w:t>
      </w:r>
      <w:hyperlink r:id="rId34" w:history="1">
        <w:r w:rsidRPr="00B562FD">
          <w:rPr>
            <w:rStyle w:val="Hyperlink"/>
            <w:lang w:val="en-GB"/>
          </w:rPr>
          <w:t>http://www.webmonkey.com/2009/10/debunking_the_myth_of_the_page_fold_in_web_design/</w:t>
        </w:r>
      </w:hyperlink>
    </w:p>
    <w:p w14:paraId="3CCC0B73" w14:textId="77777777" w:rsidR="00DF377C" w:rsidRPr="002C2ADD" w:rsidRDefault="00DF377C" w:rsidP="00DF377C">
      <w:pPr>
        <w:pStyle w:val="References"/>
        <w:rPr>
          <w:lang w:val="en-GB"/>
        </w:rPr>
      </w:pPr>
      <w:r w:rsidRPr="002C2ADD">
        <w:rPr>
          <w:lang w:val="en-GB"/>
        </w:rPr>
        <w:t xml:space="preserve">Gonzalez Cleotilde. 1996. Does animation in user interfaces improve decision making? In </w:t>
      </w:r>
      <w:r w:rsidRPr="002C2ADD">
        <w:rPr>
          <w:i/>
          <w:lang w:val="en-GB"/>
        </w:rPr>
        <w:t>Proceedings of the Human Aspects in Computing Systems</w:t>
      </w:r>
      <w:r w:rsidRPr="002C2ADD">
        <w:rPr>
          <w:lang w:val="en-GB"/>
        </w:rPr>
        <w:t xml:space="preserve"> (CHI 1996), 27-34. DOI: </w:t>
      </w:r>
      <w:hyperlink r:id="rId35" w:tgtFrame="_self" w:history="1">
        <w:r w:rsidRPr="002C2ADD">
          <w:rPr>
            <w:rStyle w:val="Hyperlink"/>
            <w:lang w:val="en-GB"/>
          </w:rPr>
          <w:t>10.1145/238386.238396</w:t>
        </w:r>
      </w:hyperlink>
    </w:p>
    <w:p w14:paraId="7AE0148A" w14:textId="77777777" w:rsidR="00DF377C" w:rsidRPr="002C2ADD" w:rsidRDefault="00DF377C" w:rsidP="00DF377C">
      <w:pPr>
        <w:pStyle w:val="References"/>
        <w:rPr>
          <w:lang w:val="en-GB"/>
        </w:rPr>
      </w:pPr>
      <w:bookmarkStart w:id="9" w:name="_Ref279752304"/>
      <w:r w:rsidRPr="002C2ADD">
        <w:rPr>
          <w:lang w:val="en-GB"/>
        </w:rPr>
        <w:t xml:space="preserve">Hartmann Jan, Sutcliffe Alistair, De Angeli Antonella. 2007. Investigating Attractiveness in Web User Interfaces. In: </w:t>
      </w:r>
      <w:r w:rsidRPr="002C2ADD">
        <w:rPr>
          <w:i/>
          <w:lang w:val="en-GB"/>
        </w:rPr>
        <w:t>Proceedings of the SIGCHI Conference on Human Factors in Computing Systems</w:t>
      </w:r>
      <w:r w:rsidRPr="002C2ADD">
        <w:rPr>
          <w:lang w:val="en-GB"/>
        </w:rPr>
        <w:t xml:space="preserve"> (CHI 2007), 387-396.</w:t>
      </w:r>
      <w:bookmarkEnd w:id="9"/>
      <w:r w:rsidRPr="002C2ADD">
        <w:rPr>
          <w:lang w:val="en-GB"/>
        </w:rPr>
        <w:t xml:space="preserve"> DOI=10.1.1.98.8968</w:t>
      </w:r>
    </w:p>
    <w:p w14:paraId="0180E334" w14:textId="77777777" w:rsidR="00DF377C" w:rsidRPr="002C2ADD" w:rsidRDefault="00DF377C" w:rsidP="00DF377C">
      <w:pPr>
        <w:pStyle w:val="References"/>
        <w:rPr>
          <w:rFonts w:ascii="Helvetica" w:hAnsi="Helvetica"/>
          <w:b/>
          <w:sz w:val="24"/>
          <w:lang w:val="en-GB"/>
        </w:rPr>
      </w:pPr>
      <w:r w:rsidRPr="002C2ADD">
        <w:rPr>
          <w:lang w:val="en-GB"/>
        </w:rPr>
        <w:t xml:space="preserve">Hassenzahl Marc. 2005. The Think and I: Understanding the relationship between user and product. In </w:t>
      </w:r>
      <w:r w:rsidRPr="002C2ADD">
        <w:rPr>
          <w:i/>
          <w:lang w:val="en-GB"/>
        </w:rPr>
        <w:t>Funology, From Usability to Enjoyment</w:t>
      </w:r>
      <w:r w:rsidRPr="002C2ADD">
        <w:rPr>
          <w:lang w:val="en-GB"/>
        </w:rPr>
        <w:t xml:space="preserve">, Human Computer Interaction Series 3, Kluwer Academic Publishers Norwell, MA, USA, 31–42. </w:t>
      </w:r>
      <w:bookmarkEnd w:id="3"/>
    </w:p>
    <w:bookmarkEnd w:id="4"/>
    <w:bookmarkEnd w:id="5"/>
    <w:p w14:paraId="4898F91D" w14:textId="61D2E1CB" w:rsidR="00DF377C" w:rsidRDefault="00DF377C" w:rsidP="00DF377C">
      <w:pPr>
        <w:pStyle w:val="References"/>
        <w:rPr>
          <w:lang w:val="en-GB"/>
        </w:rPr>
      </w:pPr>
      <w:r w:rsidRPr="002C2ADD">
        <w:rPr>
          <w:lang w:val="en-GB"/>
        </w:rPr>
        <w:t xml:space="preserve">Heer Jeffrey, Robertson George. 2007. Animated Transitions in Statistical Data Graphics. </w:t>
      </w:r>
      <w:r w:rsidRPr="002C2ADD">
        <w:rPr>
          <w:i/>
          <w:lang w:val="en-GB"/>
        </w:rPr>
        <w:t>IEEE Transactions on Visualization and Computer Graphics</w:t>
      </w:r>
      <w:r w:rsidRPr="002C2ADD">
        <w:rPr>
          <w:lang w:val="en-GB"/>
        </w:rPr>
        <w:t xml:space="preserve"> 13, 6: 1240-1247.</w:t>
      </w:r>
    </w:p>
    <w:p w14:paraId="44E2B97D" w14:textId="77777777" w:rsidR="006012FA" w:rsidRPr="00B562FD" w:rsidRDefault="006012FA" w:rsidP="006012FA">
      <w:pPr>
        <w:pStyle w:val="References"/>
        <w:jc w:val="both"/>
        <w:rPr>
          <w:rStyle w:val="Hyperlink"/>
          <w:color w:val="auto"/>
          <w:lang w:val="en-GB"/>
        </w:rPr>
      </w:pPr>
      <w:r w:rsidRPr="00B562FD">
        <w:rPr>
          <w:rStyle w:val="Hyperlink"/>
          <w:color w:val="auto"/>
          <w:lang w:val="en-GB"/>
        </w:rPr>
        <w:t>Hoppenbrouwers Stijn. 2018. The Collaboration Perspective on Continuous Development. In: Joint Proceedings of REFSQ-2018 Workshops, Doctoral Symposium, Live Studies Track, and Poster Trackco-located with the 23rd International Conference on Requirements Engineering: Foundation for Software Quality (REFSQ 2018)</w:t>
      </w:r>
    </w:p>
    <w:p w14:paraId="2F99A25B" w14:textId="77777777" w:rsidR="00DF377C" w:rsidRPr="002C2ADD" w:rsidRDefault="00DF377C" w:rsidP="00DF377C">
      <w:pPr>
        <w:pStyle w:val="References"/>
        <w:rPr>
          <w:lang w:val="en-GB"/>
        </w:rPr>
      </w:pPr>
      <w:r w:rsidRPr="00B562FD">
        <w:rPr>
          <w:lang w:val="en-GB"/>
        </w:rPr>
        <w:t>Huhtala Jussi, Sarjanoja Ari-Heikki, Mäntyjärvi Jani, Isomursu Minna, Häkkilä Jonna. 2010. Animated UI transitions and perception of time: a user study on</w:t>
      </w:r>
      <w:r w:rsidRPr="002C2ADD">
        <w:rPr>
          <w:lang w:val="en-GB"/>
        </w:rPr>
        <w:t xml:space="preserve"> animated effects on a mobile screen. In Proceedings of the Human Factors in Computing Systems (CHI'2010), 1339-1342. DOI: 10.1145/1753326.1753527</w:t>
      </w:r>
    </w:p>
    <w:p w14:paraId="33F653AD" w14:textId="77777777" w:rsidR="00DF377C" w:rsidRPr="002C2ADD" w:rsidRDefault="00DF377C" w:rsidP="00DF377C">
      <w:pPr>
        <w:pStyle w:val="References"/>
        <w:rPr>
          <w:lang w:val="en-GB"/>
        </w:rPr>
      </w:pPr>
      <w:r w:rsidRPr="002C2ADD">
        <w:rPr>
          <w:lang w:val="en-GB"/>
        </w:rPr>
        <w:t xml:space="preserve">International Organization for Standardization (ISO) 9241-11 “Ergonomic requirements for office work with visual display terminals (VDTs) - Part 11: Guidance on usability”. 1998. Retrieved form UU Department Information Technology: </w:t>
      </w:r>
      <w:hyperlink r:id="rId36" w:history="1">
        <w:r w:rsidRPr="002C2ADD">
          <w:rPr>
            <w:rStyle w:val="Hyperlink"/>
            <w:lang w:val="en-GB"/>
          </w:rPr>
          <w:t>http://www.it.uu.se/edu/course/homepage/acsd/vt09/ISO9241part11.pdf</w:t>
        </w:r>
      </w:hyperlink>
    </w:p>
    <w:p w14:paraId="0BF4ECCB" w14:textId="77777777" w:rsidR="00DF377C" w:rsidRPr="002C2ADD" w:rsidRDefault="00DF377C" w:rsidP="00DF377C">
      <w:pPr>
        <w:pStyle w:val="References"/>
        <w:rPr>
          <w:rFonts w:ascii="Helvetica" w:hAnsi="Helvetica"/>
          <w:b/>
          <w:sz w:val="24"/>
          <w:lang w:val="en-GB"/>
        </w:rPr>
      </w:pPr>
      <w:r w:rsidRPr="002C2ADD">
        <w:rPr>
          <w:lang w:val="en-GB"/>
        </w:rPr>
        <w:t xml:space="preserve">Karlsson Marianne. 2007. Expressions, Emotions, and website design. </w:t>
      </w:r>
      <w:r w:rsidRPr="002C2ADD">
        <w:rPr>
          <w:i/>
          <w:lang w:val="en-GB"/>
        </w:rPr>
        <w:t>CoDesign</w:t>
      </w:r>
      <w:r w:rsidRPr="002C2ADD">
        <w:rPr>
          <w:lang w:val="en-GB"/>
        </w:rPr>
        <w:t xml:space="preserve"> 3, 1: 75–89.</w:t>
      </w:r>
    </w:p>
    <w:p w14:paraId="4E2CCC29" w14:textId="77777777" w:rsidR="00DF377C" w:rsidRPr="002C2ADD" w:rsidRDefault="00DF377C" w:rsidP="00DF377C">
      <w:pPr>
        <w:pStyle w:val="References"/>
        <w:rPr>
          <w:lang w:val="en-GB"/>
        </w:rPr>
      </w:pPr>
      <w:r w:rsidRPr="002C2ADD">
        <w:rPr>
          <w:lang w:val="en-GB"/>
        </w:rPr>
        <w:t xml:space="preserve">Kim Jinwoo, Lee Jooeun, Choi Dongseong. 2003. Designing Emotionally Evocative Homepages: An Empirical Study of the Quantitative Relations Between Design Factors and Emotional Dimensions. </w:t>
      </w:r>
      <w:r w:rsidRPr="002C2ADD">
        <w:rPr>
          <w:i/>
          <w:lang w:val="en-GB"/>
        </w:rPr>
        <w:t>International Journal of Human-Computer Studies</w:t>
      </w:r>
      <w:r w:rsidRPr="002C2ADD">
        <w:rPr>
          <w:lang w:val="en-GB"/>
        </w:rPr>
        <w:t xml:space="preserve"> 56, 6: 899–940. </w:t>
      </w:r>
    </w:p>
    <w:p w14:paraId="27A12560" w14:textId="77777777" w:rsidR="00DF377C" w:rsidRPr="002C2ADD" w:rsidRDefault="00DF377C" w:rsidP="00DF377C">
      <w:pPr>
        <w:pStyle w:val="References"/>
        <w:rPr>
          <w:lang w:val="en-GB"/>
        </w:rPr>
      </w:pPr>
      <w:bookmarkStart w:id="10" w:name="_Ref279752133"/>
      <w:bookmarkStart w:id="11" w:name="_Ref279752517"/>
      <w:r w:rsidRPr="002C2ADD">
        <w:rPr>
          <w:lang w:val="en-GB"/>
        </w:rPr>
        <w:t xml:space="preserve">Kuniavsky Mike. 2014. </w:t>
      </w:r>
      <w:r w:rsidRPr="002C2ADD">
        <w:rPr>
          <w:i/>
          <w:lang w:val="en-GB"/>
        </w:rPr>
        <w:t>Smart Things:</w:t>
      </w:r>
      <w:r w:rsidRPr="002C2ADD">
        <w:rPr>
          <w:lang w:val="en-GB"/>
        </w:rPr>
        <w:t xml:space="preserve"> </w:t>
      </w:r>
      <w:r w:rsidRPr="002C2ADD">
        <w:rPr>
          <w:i/>
          <w:lang w:val="en-GB"/>
        </w:rPr>
        <w:t>Ubiquitous Computing User Experience Design</w:t>
      </w:r>
      <w:r w:rsidRPr="002C2ADD">
        <w:rPr>
          <w:lang w:val="en-GB"/>
        </w:rPr>
        <w:t xml:space="preserve"> (1st Edition). Morgan Kaufmann.</w:t>
      </w:r>
    </w:p>
    <w:p w14:paraId="6C239D9A" w14:textId="77777777" w:rsidR="00DF377C" w:rsidRPr="002C2ADD" w:rsidRDefault="00DF377C" w:rsidP="00DF377C">
      <w:pPr>
        <w:pStyle w:val="References"/>
        <w:rPr>
          <w:lang w:val="en-GB"/>
        </w:rPr>
      </w:pPr>
      <w:r w:rsidRPr="002C2ADD">
        <w:rPr>
          <w:lang w:val="en-GB"/>
        </w:rPr>
        <w:t xml:space="preserve">Lindgaard Gitte, Fernandes Gary, Dudek Cathy, Brown M. Judith. 2006. Attention web designers: you have 50 milliseconds to make a good first impression! </w:t>
      </w:r>
      <w:r w:rsidRPr="002C2ADD">
        <w:rPr>
          <w:i/>
          <w:lang w:val="en-GB"/>
        </w:rPr>
        <w:t>Behaviour and Information Technology</w:t>
      </w:r>
      <w:r w:rsidRPr="002C2ADD">
        <w:rPr>
          <w:lang w:val="en-GB"/>
        </w:rPr>
        <w:t xml:space="preserve"> 25, 2: 115–126.</w:t>
      </w:r>
    </w:p>
    <w:p w14:paraId="2D6212F5" w14:textId="77777777" w:rsidR="00DF377C" w:rsidRPr="002C2ADD" w:rsidRDefault="00DF377C" w:rsidP="00DF377C">
      <w:pPr>
        <w:pStyle w:val="References"/>
        <w:rPr>
          <w:lang w:val="en-GB"/>
        </w:rPr>
      </w:pPr>
      <w:r w:rsidRPr="002C2ADD">
        <w:rPr>
          <w:lang w:val="en-GB"/>
        </w:rPr>
        <w:t xml:space="preserve">McCarthy Chris. 2013. To Scroll or Not to Scroll: the age-old question. In </w:t>
      </w:r>
      <w:r w:rsidRPr="002C2ADD">
        <w:rPr>
          <w:i/>
          <w:lang w:val="en-GB"/>
        </w:rPr>
        <w:t>Proceedings Computing and Information Technology Research and Education New Zeland</w:t>
      </w:r>
      <w:r w:rsidRPr="002C2ADD">
        <w:rPr>
          <w:lang w:val="en-GB"/>
        </w:rPr>
        <w:t xml:space="preserve">, 198-199. DOI=10.1.1.680.2742 </w:t>
      </w:r>
    </w:p>
    <w:p w14:paraId="267E1E24" w14:textId="77777777" w:rsidR="00DF377C" w:rsidRPr="002C2ADD" w:rsidRDefault="00DF377C" w:rsidP="00DF377C">
      <w:pPr>
        <w:pStyle w:val="References"/>
        <w:rPr>
          <w:lang w:val="en-GB"/>
        </w:rPr>
      </w:pPr>
      <w:r w:rsidRPr="009C4FCA">
        <w:rPr>
          <w:lang w:val="it-IT"/>
        </w:rPr>
        <w:t xml:space="preserve">Mori Giulio, Paternò Fabio, Furci Ferdinando. </w:t>
      </w:r>
      <w:r w:rsidRPr="002C2ADD">
        <w:rPr>
          <w:lang w:val="en-GB"/>
        </w:rPr>
        <w:t xml:space="preserve">2015. Design Criteria for Stimulating Emotions in Web Applications. In: </w:t>
      </w:r>
      <w:r w:rsidRPr="002C2ADD">
        <w:rPr>
          <w:i/>
          <w:lang w:val="en-GB"/>
        </w:rPr>
        <w:t>proceedings of the International Conference on Human-Computer Interaction</w:t>
      </w:r>
      <w:r w:rsidRPr="002C2ADD">
        <w:rPr>
          <w:lang w:val="en-GB"/>
        </w:rPr>
        <w:t xml:space="preserve"> (INTERACT 2017), 165-182. DOI: 10.1007/978-3-319-22701-6_12</w:t>
      </w:r>
    </w:p>
    <w:p w14:paraId="4F571C73" w14:textId="77777777" w:rsidR="00DF377C" w:rsidRPr="002C2ADD" w:rsidRDefault="00DF377C" w:rsidP="00DF377C">
      <w:pPr>
        <w:pStyle w:val="References"/>
        <w:rPr>
          <w:lang w:val="en-GB"/>
        </w:rPr>
      </w:pPr>
      <w:r w:rsidRPr="009C4FCA">
        <w:rPr>
          <w:lang w:val="it-IT"/>
        </w:rPr>
        <w:t xml:space="preserve">Mori Giulio, Paternó Fabio, Furci Fernando. </w:t>
      </w:r>
      <w:r w:rsidRPr="002C2ADD">
        <w:rPr>
          <w:lang w:val="en-GB"/>
        </w:rPr>
        <w:t xml:space="preserve">2014. Design criteria for web applications adapted to emotions. In: </w:t>
      </w:r>
      <w:r w:rsidRPr="002C2ADD">
        <w:rPr>
          <w:i/>
          <w:lang w:val="en-GB"/>
        </w:rPr>
        <w:t>proceedings of the International Conference on Web Engineering</w:t>
      </w:r>
      <w:r w:rsidRPr="002C2ADD">
        <w:rPr>
          <w:lang w:val="en-GB"/>
        </w:rPr>
        <w:t xml:space="preserve"> (ICWE 2014), 400–409. DOI: 10.1007/978-3-319-08245-5_25 </w:t>
      </w:r>
    </w:p>
    <w:p w14:paraId="5BEB4BA8" w14:textId="77777777" w:rsidR="00DF377C" w:rsidRPr="002C2ADD" w:rsidRDefault="00DF377C" w:rsidP="00DF377C">
      <w:pPr>
        <w:pStyle w:val="References"/>
        <w:rPr>
          <w:lang w:val="en-GB"/>
        </w:rPr>
      </w:pPr>
      <w:r w:rsidRPr="002C2ADD">
        <w:rPr>
          <w:lang w:val="en-GB"/>
        </w:rPr>
        <w:t xml:space="preserve">Nielsen Jakob. 2000. </w:t>
      </w:r>
      <w:r w:rsidRPr="002C2ADD">
        <w:rPr>
          <w:i/>
          <w:lang w:val="en-GB"/>
        </w:rPr>
        <w:t>Designing Web Usability: The Practice of Simplicity</w:t>
      </w:r>
      <w:r w:rsidRPr="002C2ADD">
        <w:rPr>
          <w:lang w:val="en-GB"/>
        </w:rPr>
        <w:t>. New Riders Publishing Thousand Oaks, CA, USA.</w:t>
      </w:r>
    </w:p>
    <w:p w14:paraId="6CC24ABD" w14:textId="77777777" w:rsidR="00DF377C" w:rsidRPr="002C2ADD" w:rsidRDefault="00DF377C" w:rsidP="00DF377C">
      <w:pPr>
        <w:pStyle w:val="References"/>
        <w:rPr>
          <w:lang w:val="en-GB"/>
        </w:rPr>
      </w:pPr>
      <w:r w:rsidRPr="002C2ADD">
        <w:rPr>
          <w:lang w:val="en-GB"/>
        </w:rPr>
        <w:t xml:space="preserve">Nielsen Jakob, Loranger Hoa. 2006. </w:t>
      </w:r>
      <w:r w:rsidRPr="002C2ADD">
        <w:rPr>
          <w:i/>
          <w:lang w:val="en-GB"/>
        </w:rPr>
        <w:t>Prioritizing Web Usability</w:t>
      </w:r>
      <w:r w:rsidRPr="002C2ADD">
        <w:rPr>
          <w:lang w:val="en-GB"/>
        </w:rPr>
        <w:t>. New Riders Publishing Thousand Oaks, CA, USA.</w:t>
      </w:r>
    </w:p>
    <w:p w14:paraId="74BA2546" w14:textId="77777777" w:rsidR="00DF377C" w:rsidRPr="002C2ADD" w:rsidRDefault="00DF377C" w:rsidP="00DF377C">
      <w:pPr>
        <w:pStyle w:val="References"/>
        <w:rPr>
          <w:lang w:val="en-GB"/>
        </w:rPr>
      </w:pPr>
      <w:r w:rsidRPr="002C2ADD">
        <w:rPr>
          <w:lang w:val="en-GB"/>
        </w:rPr>
        <w:t xml:space="preserve">Nielsen Jakob. 2010. Scrolling and Attention. Retrieved August 28, 2013 from the Nielsen Norman Group website:  </w:t>
      </w:r>
      <w:hyperlink r:id="rId37" w:history="1">
        <w:r w:rsidRPr="002C2ADD">
          <w:rPr>
            <w:rStyle w:val="Hyperlink"/>
            <w:lang w:val="en-GB"/>
          </w:rPr>
          <w:t>http://www.nngroup.com/articles/scrolling-and-attention/</w:t>
        </w:r>
      </w:hyperlink>
    </w:p>
    <w:p w14:paraId="2434EEEF" w14:textId="77777777" w:rsidR="00DF377C" w:rsidRPr="002C2ADD" w:rsidRDefault="00DF377C" w:rsidP="00DF377C">
      <w:pPr>
        <w:pStyle w:val="References"/>
        <w:rPr>
          <w:lang w:val="en-GB"/>
        </w:rPr>
      </w:pPr>
      <w:r w:rsidRPr="002C2ADD">
        <w:rPr>
          <w:lang w:val="en-GB"/>
        </w:rPr>
        <w:t xml:space="preserve">Nielsen Jakob. 1993. </w:t>
      </w:r>
      <w:r w:rsidRPr="002C2ADD">
        <w:rPr>
          <w:i/>
          <w:lang w:val="en-GB"/>
        </w:rPr>
        <w:t>Usability engineering</w:t>
      </w:r>
      <w:r w:rsidRPr="002C2ADD">
        <w:rPr>
          <w:lang w:val="en-GB"/>
        </w:rPr>
        <w:t>. Morgan Kaufmann Publishers Inc. San Francisco, CA, USA.</w:t>
      </w:r>
    </w:p>
    <w:p w14:paraId="1DBF0E15" w14:textId="77777777" w:rsidR="00DF377C" w:rsidRPr="002C2ADD" w:rsidRDefault="00DF377C" w:rsidP="00DF377C">
      <w:pPr>
        <w:pStyle w:val="References"/>
        <w:rPr>
          <w:lang w:val="en-GB"/>
        </w:rPr>
      </w:pPr>
      <w:r w:rsidRPr="002C2ADD">
        <w:rPr>
          <w:lang w:val="en-GB"/>
        </w:rPr>
        <w:t xml:space="preserve">Sanchez A.Christopher, Wiley Jennifer. 2009. To scroll or not to scroll: scrolling, working memory capacity, and comprehending complex texts. </w:t>
      </w:r>
      <w:r w:rsidRPr="002C2ADD">
        <w:rPr>
          <w:i/>
          <w:lang w:val="en-GB"/>
        </w:rPr>
        <w:t>The Journal of the Human Factors and Ergonomics Society</w:t>
      </w:r>
      <w:r w:rsidRPr="002C2ADD">
        <w:rPr>
          <w:lang w:val="en-GB"/>
        </w:rPr>
        <w:t xml:space="preserve"> 51, 5: 730-8.</w:t>
      </w:r>
    </w:p>
    <w:p w14:paraId="458C0B81" w14:textId="77777777" w:rsidR="00DF377C" w:rsidRPr="002C2ADD" w:rsidRDefault="00DF377C" w:rsidP="00DF377C">
      <w:pPr>
        <w:pStyle w:val="References"/>
        <w:rPr>
          <w:lang w:val="en-GB"/>
        </w:rPr>
      </w:pPr>
      <w:r w:rsidRPr="002C2ADD">
        <w:rPr>
          <w:lang w:val="en-GB"/>
        </w:rPr>
        <w:t xml:space="preserve">Scherer R. Klaus. 2005. What are emotions? And how can they be measured? </w:t>
      </w:r>
      <w:r w:rsidRPr="002C2ADD">
        <w:rPr>
          <w:i/>
          <w:lang w:val="en-GB"/>
        </w:rPr>
        <w:t>Social Science Information</w:t>
      </w:r>
      <w:r w:rsidRPr="002C2ADD">
        <w:rPr>
          <w:lang w:val="en-GB"/>
        </w:rPr>
        <w:t xml:space="preserve"> 44, 4: 695–729.</w:t>
      </w:r>
    </w:p>
    <w:p w14:paraId="28A21F78" w14:textId="77777777" w:rsidR="00DF377C" w:rsidRPr="002C2ADD" w:rsidRDefault="00DF377C" w:rsidP="00DF377C">
      <w:pPr>
        <w:pStyle w:val="References"/>
        <w:rPr>
          <w:lang w:val="en-GB"/>
        </w:rPr>
      </w:pPr>
      <w:r w:rsidRPr="002C2ADD">
        <w:rPr>
          <w:lang w:val="en-GB"/>
        </w:rPr>
        <w:t xml:space="preserve">Schwartz Tal, Yavilevich Arik. 2006. Unfolding the Fold. Retrieved August 29, 2013 from the Web Analytics &amp; Usability Blog website: </w:t>
      </w:r>
      <w:hyperlink r:id="rId38" w:history="1">
        <w:r w:rsidRPr="002C2ADD">
          <w:rPr>
            <w:rStyle w:val="Hyperlink"/>
            <w:lang w:val="en-GB"/>
          </w:rPr>
          <w:t>http://blog.clicktale.com/2006/12/23/unfolding-the-fold</w:t>
        </w:r>
      </w:hyperlink>
    </w:p>
    <w:p w14:paraId="6E9DFCA2" w14:textId="77777777" w:rsidR="00DF377C" w:rsidRPr="002C2ADD" w:rsidRDefault="00DF377C" w:rsidP="00DF377C">
      <w:pPr>
        <w:pStyle w:val="References"/>
        <w:rPr>
          <w:lang w:val="en-GB"/>
        </w:rPr>
      </w:pPr>
      <w:r w:rsidRPr="002C2ADD">
        <w:rPr>
          <w:lang w:val="en-GB"/>
        </w:rPr>
        <w:t>Stasko T. John. 1993. Animation in User Interfaces: Principles and Techniques. In Trends in Software, Special issue on User Interface Software, Bass, Len and Dewan, Prasun, editors, 81-101.</w:t>
      </w:r>
    </w:p>
    <w:p w14:paraId="3DF1BBFA" w14:textId="77777777" w:rsidR="00DF377C" w:rsidRPr="002C2ADD" w:rsidRDefault="00DF377C" w:rsidP="00DF377C">
      <w:pPr>
        <w:pStyle w:val="References"/>
        <w:rPr>
          <w:lang w:val="en-GB"/>
        </w:rPr>
      </w:pPr>
      <w:r w:rsidRPr="002C2ADD">
        <w:rPr>
          <w:lang w:val="en-GB"/>
        </w:rPr>
        <w:lastRenderedPageBreak/>
        <w:t>Tuch N. Alexandre, Presslaber E. Eva, Stoecklin Markus, Opwis Klaus, Bargas-Avila A. Javier. 2012. The Role of visual complexity and prototypically regarding first impression of web sites: working towards understanding aesthetic judgments. International Journal of Human-Computer Studies 70, 11: 794–811.</w:t>
      </w:r>
    </w:p>
    <w:p w14:paraId="7DC539A9" w14:textId="44BF5B33" w:rsidR="00DF377C" w:rsidRPr="002C2ADD" w:rsidRDefault="00A13EFD" w:rsidP="009430E8">
      <w:pPr>
        <w:pStyle w:val="References"/>
        <w:rPr>
          <w:lang w:val="en-GB"/>
        </w:rPr>
      </w:pPr>
      <w:r w:rsidRPr="002C2ADD">
        <w:rPr>
          <w:lang w:val="en-GB"/>
        </w:rPr>
        <w:t xml:space="preserve">User Experience. </w:t>
      </w:r>
      <w:r w:rsidR="003569BE" w:rsidRPr="002C2ADD">
        <w:rPr>
          <w:lang w:val="en-GB"/>
        </w:rPr>
        <w:t>International Organization for Standardization (20</w:t>
      </w:r>
      <w:r w:rsidR="009430E8" w:rsidRPr="002C2ADD">
        <w:rPr>
          <w:lang w:val="en-GB"/>
        </w:rPr>
        <w:t>10</w:t>
      </w:r>
      <w:r w:rsidR="003569BE" w:rsidRPr="002C2ADD">
        <w:rPr>
          <w:lang w:val="en-GB"/>
        </w:rPr>
        <w:t>). Ergonomics of human system interaction - Part 210: Human-centered design for interactive systems (formerly known as 13407). ISO F±DIS 9241-210:20</w:t>
      </w:r>
      <w:r w:rsidR="009430E8" w:rsidRPr="002C2ADD">
        <w:rPr>
          <w:lang w:val="en-GB"/>
        </w:rPr>
        <w:t>10</w:t>
      </w:r>
      <w:r w:rsidR="003569BE" w:rsidRPr="002C2ADD">
        <w:rPr>
          <w:lang w:val="en-GB"/>
        </w:rPr>
        <w:t>.</w:t>
      </w:r>
      <w:bookmarkEnd w:id="10"/>
      <w:r w:rsidR="009430E8" w:rsidRPr="002C2ADD">
        <w:rPr>
          <w:lang w:val="en-GB"/>
        </w:rPr>
        <w:t xml:space="preserve"> Retrived 2015 from: </w:t>
      </w:r>
      <w:hyperlink r:id="rId39" w:anchor="iso:std:iso:9241:-210:ed-1:v1:en" w:history="1">
        <w:r w:rsidR="009430E8" w:rsidRPr="002C2ADD">
          <w:rPr>
            <w:rStyle w:val="Hyperlink"/>
            <w:lang w:val="en-GB"/>
          </w:rPr>
          <w:t>https://www.iso.org/obp/ui/#iso:std:iso:9241:-210:ed-1:v1:en</w:t>
        </w:r>
      </w:hyperlink>
      <w:r w:rsidR="009430E8" w:rsidRPr="002C2ADD">
        <w:rPr>
          <w:lang w:val="en-GB"/>
        </w:rPr>
        <w:t xml:space="preserve"> </w:t>
      </w:r>
      <w:r w:rsidR="00DF377C" w:rsidRPr="002C2ADD">
        <w:rPr>
          <w:lang w:val="en-GB"/>
        </w:rPr>
        <w:t xml:space="preserve">  </w:t>
      </w:r>
    </w:p>
    <w:bookmarkEnd w:id="11"/>
    <w:p w14:paraId="1242126A" w14:textId="77777777" w:rsidR="00DF377C" w:rsidRPr="002C2ADD" w:rsidRDefault="00DF377C" w:rsidP="00DF377C">
      <w:pPr>
        <w:pStyle w:val="References"/>
        <w:rPr>
          <w:lang w:val="en-GB"/>
        </w:rPr>
      </w:pPr>
      <w:r w:rsidRPr="002C2ADD">
        <w:rPr>
          <w:lang w:val="en-GB"/>
        </w:rPr>
        <w:t xml:space="preserve">Voss E. Kevin, Spangenberg R. Eric, Grohmann Bianca. 2003. Measuring the hedonic and utilitarian dimensions of consumer attitude. </w:t>
      </w:r>
      <w:r w:rsidRPr="002C2ADD">
        <w:rPr>
          <w:i/>
          <w:lang w:val="en-GB"/>
        </w:rPr>
        <w:t>Journal of Marketing Research</w:t>
      </w:r>
      <w:r w:rsidRPr="002C2ADD">
        <w:rPr>
          <w:lang w:val="en-GB"/>
        </w:rPr>
        <w:t xml:space="preserve"> 40, 3: 310–320.</w:t>
      </w:r>
    </w:p>
    <w:p w14:paraId="0BC93651" w14:textId="77777777" w:rsidR="00DF377C" w:rsidRPr="002C2ADD" w:rsidRDefault="00DF377C" w:rsidP="00DF377C">
      <w:pPr>
        <w:pStyle w:val="References"/>
        <w:rPr>
          <w:lang w:val="en-GB"/>
        </w:rPr>
      </w:pPr>
      <w:r w:rsidRPr="002C2ADD">
        <w:rPr>
          <w:lang w:val="en-GB"/>
        </w:rPr>
        <w:t xml:space="preserve">Watson David, Clark Lee Anna. 1988. Development and Validation of Brief Measures of Positive and Negative Affect: the PANAS Scales. </w:t>
      </w:r>
      <w:r w:rsidRPr="002C2ADD">
        <w:rPr>
          <w:i/>
          <w:lang w:val="en-GB"/>
        </w:rPr>
        <w:t>Journal of Personality and Social Psychology</w:t>
      </w:r>
      <w:r w:rsidRPr="002C2ADD">
        <w:rPr>
          <w:lang w:val="en-GB"/>
        </w:rPr>
        <w:t xml:space="preserve"> 54, 6: 1063–1070.</w:t>
      </w:r>
    </w:p>
    <w:p w14:paraId="76B85414" w14:textId="79720485" w:rsidR="004A3321" w:rsidRPr="00E841A3" w:rsidRDefault="00DF377C" w:rsidP="00A64452">
      <w:pPr>
        <w:pStyle w:val="References"/>
        <w:spacing w:after="120"/>
        <w:rPr>
          <w:rStyle w:val="Hyperlink"/>
          <w:color w:val="auto"/>
          <w:lang w:val="en-GB"/>
        </w:rPr>
      </w:pPr>
      <w:r w:rsidRPr="002C2ADD">
        <w:rPr>
          <w:lang w:val="en-GB"/>
        </w:rPr>
        <w:t xml:space="preserve">Zheng Xianjun Sam, Chakraborty Ishani, Lin James Jeng-Weei, Rauschenberger Robert. 2009. Correlating low-level image statistics with users’ rapid aesthetic and affective judgments of web pages. In: </w:t>
      </w:r>
      <w:r w:rsidRPr="002C2ADD">
        <w:rPr>
          <w:i/>
          <w:lang w:val="en-GB"/>
        </w:rPr>
        <w:t>Proceedings of the SIGCHI Conference on Human Factors in Computing Systems</w:t>
      </w:r>
      <w:r w:rsidRPr="002C2ADD">
        <w:rPr>
          <w:lang w:val="en-GB"/>
        </w:rPr>
        <w:t xml:space="preserve"> CHI (2009), 1-10. DOI: </w:t>
      </w:r>
      <w:hyperlink r:id="rId40" w:tgtFrame="_self" w:history="1">
        <w:r w:rsidRPr="002C2ADD">
          <w:rPr>
            <w:rStyle w:val="Hyperlink"/>
            <w:lang w:val="en-GB"/>
          </w:rPr>
          <w:t>10.1145/1518701.1518703</w:t>
        </w:r>
      </w:hyperlink>
    </w:p>
    <w:p w14:paraId="39D34E9C" w14:textId="77777777" w:rsidR="00A64452" w:rsidRDefault="00A64452" w:rsidP="00A64452">
      <w:pPr>
        <w:pStyle w:val="Heading1"/>
        <w:rPr>
          <w:lang w:val="en-GB"/>
        </w:rPr>
      </w:pPr>
    </w:p>
    <w:p w14:paraId="0B8DBEE8" w14:textId="125A0F63" w:rsidR="00A64452" w:rsidRPr="00AA3B27" w:rsidRDefault="00A64452" w:rsidP="00A64452">
      <w:pPr>
        <w:pStyle w:val="Heading1"/>
      </w:pPr>
      <w:r w:rsidRPr="00AA3B27">
        <w:t>APPENDIX</w:t>
      </w:r>
    </w:p>
    <w:p w14:paraId="5A46B912" w14:textId="5EC45F24" w:rsidR="000714D2" w:rsidRDefault="00851E2D" w:rsidP="003345C4">
      <w:pPr>
        <w:pStyle w:val="References"/>
        <w:numPr>
          <w:ilvl w:val="0"/>
          <w:numId w:val="0"/>
        </w:numPr>
        <w:spacing w:after="120"/>
        <w:jc w:val="both"/>
      </w:pPr>
      <w:r>
        <w:t>The e</w:t>
      </w:r>
      <w:r w:rsidR="003345C4" w:rsidRPr="003345C4">
        <w:t xml:space="preserve">xperience </w:t>
      </w:r>
      <w:r w:rsidR="003345C4">
        <w:t xml:space="preserve">with many </w:t>
      </w:r>
      <w:r>
        <w:t>people</w:t>
      </w:r>
      <w:r w:rsidR="003345C4">
        <w:t xml:space="preserve"> </w:t>
      </w:r>
      <w:r w:rsidR="00F27534">
        <w:t xml:space="preserve">involved in </w:t>
      </w:r>
      <w:r w:rsidR="00290175">
        <w:t xml:space="preserve">the </w:t>
      </w:r>
      <w:r w:rsidR="00F27534">
        <w:t xml:space="preserve">user tests of </w:t>
      </w:r>
      <w:r w:rsidR="003345C4" w:rsidRPr="003345C4">
        <w:t xml:space="preserve">previous studies </w:t>
      </w:r>
      <w:r w:rsidR="00122BA5">
        <w:t>(Mori et al., 2014; Mori et al., 2015)</w:t>
      </w:r>
      <w:r w:rsidR="003345C4" w:rsidRPr="003345C4">
        <w:t xml:space="preserve"> has convinced </w:t>
      </w:r>
      <w:r w:rsidR="003345C4">
        <w:t>u</w:t>
      </w:r>
      <w:r w:rsidR="003345C4" w:rsidRPr="003345C4">
        <w:t xml:space="preserve">s to use a </w:t>
      </w:r>
      <w:r>
        <w:t>specific</w:t>
      </w:r>
      <w:r w:rsidR="003345C4" w:rsidRPr="003345C4">
        <w:t xml:space="preserve"> questionnaire</w:t>
      </w:r>
      <w:r w:rsidR="00CC1FE0">
        <w:t>, instead of making use of standard questionnaire such as the System Usability Scale (SUS), the User Experience Questionnaire (UEQ)</w:t>
      </w:r>
      <w:r w:rsidR="00DE32DE">
        <w:t xml:space="preserve">. </w:t>
      </w:r>
      <w:r w:rsidR="00363F5A">
        <w:t>Considering the users had to evaluate three different versions of Web transitions</w:t>
      </w:r>
      <w:r w:rsidR="001A7782">
        <w:t xml:space="preserve"> </w:t>
      </w:r>
      <w:r>
        <w:t>and</w:t>
      </w:r>
      <w:r w:rsidR="002E30D5">
        <w:t xml:space="preserve"> </w:t>
      </w:r>
      <w:r w:rsidR="001A7782">
        <w:t>answer</w:t>
      </w:r>
      <w:r w:rsidR="002E30D5">
        <w:t>ing</w:t>
      </w:r>
      <w:r w:rsidR="001A7782">
        <w:t xml:space="preserve"> other questions related to other aspects (such as personal information, evaluations of some </w:t>
      </w:r>
      <w:r w:rsidR="002E30D5">
        <w:t xml:space="preserve">specific </w:t>
      </w:r>
      <w:r w:rsidR="001A7782">
        <w:t>characteristics, suggestions, etc.)</w:t>
      </w:r>
      <w:r w:rsidR="00363F5A">
        <w:t xml:space="preserve">, </w:t>
      </w:r>
      <w:r w:rsidR="005F3589">
        <w:t>i</w:t>
      </w:r>
      <w:r w:rsidR="00363F5A">
        <w:t xml:space="preserve">nstead of filling </w:t>
      </w:r>
      <w:r w:rsidR="00290175">
        <w:t xml:space="preserve">in additional </w:t>
      </w:r>
      <w:r w:rsidR="00363F5A">
        <w:t>long questionnaire</w:t>
      </w:r>
      <w:r w:rsidR="002E30D5">
        <w:t>s</w:t>
      </w:r>
      <w:r w:rsidR="00363F5A">
        <w:t xml:space="preserve"> </w:t>
      </w:r>
      <w:r w:rsidR="001A7782">
        <w:t xml:space="preserve">for each transition </w:t>
      </w:r>
      <w:r w:rsidR="002E30D5">
        <w:t xml:space="preserve">version </w:t>
      </w:r>
      <w:r w:rsidR="00363F5A">
        <w:t xml:space="preserve">to extract  </w:t>
      </w:r>
      <w:r w:rsidR="00290175">
        <w:t>rating</w:t>
      </w:r>
      <w:r>
        <w:t>s</w:t>
      </w:r>
      <w:r w:rsidR="00290175">
        <w:t xml:space="preserve"> for </w:t>
      </w:r>
      <w:r w:rsidR="002E30D5">
        <w:t>its</w:t>
      </w:r>
      <w:r w:rsidR="00290175">
        <w:t xml:space="preserve"> </w:t>
      </w:r>
      <w:r w:rsidR="00363F5A">
        <w:t xml:space="preserve">usability (through i.e. the SUS), </w:t>
      </w:r>
      <w:r w:rsidR="002E30D5">
        <w:t>its</w:t>
      </w:r>
      <w:r w:rsidR="00363F5A">
        <w:t xml:space="preserve"> User Experience (through i.e. the </w:t>
      </w:r>
      <w:r w:rsidR="005F3589">
        <w:t>UEQ</w:t>
      </w:r>
      <w:r w:rsidR="00363F5A">
        <w:t xml:space="preserve">) </w:t>
      </w:r>
      <w:r w:rsidR="00363F5A" w:rsidRPr="00F72D23">
        <w:t xml:space="preserve">or </w:t>
      </w:r>
      <w:r w:rsidR="002E30D5" w:rsidRPr="00F72D23">
        <w:t>its</w:t>
      </w:r>
      <w:r w:rsidR="00363F5A" w:rsidRPr="00F72D23">
        <w:t xml:space="preserve"> work </w:t>
      </w:r>
      <w:r w:rsidR="002E30D5" w:rsidRPr="00F72D23">
        <w:t xml:space="preserve">needed </w:t>
      </w:r>
      <w:r w:rsidR="00363F5A" w:rsidRPr="00F72D23">
        <w:t>load (</w:t>
      </w:r>
      <w:r w:rsidR="005F3589" w:rsidRPr="00F72D23">
        <w:t>through i.e. the NASA-TLX</w:t>
      </w:r>
      <w:r w:rsidR="00363F5A" w:rsidRPr="00F72D23">
        <w:t>)</w:t>
      </w:r>
      <w:r w:rsidR="005F3589" w:rsidRPr="00F72D23">
        <w:t>,</w:t>
      </w:r>
      <w:r w:rsidR="001A7782">
        <w:t xml:space="preserve"> </w:t>
      </w:r>
      <w:r w:rsidR="00F67B63">
        <w:t>we prefer</w:t>
      </w:r>
      <w:r>
        <w:t>red</w:t>
      </w:r>
      <w:r w:rsidR="00F67B63">
        <w:t xml:space="preserve"> to </w:t>
      </w:r>
      <w:r w:rsidR="00F67B63" w:rsidRPr="00F67B63">
        <w:t xml:space="preserve">lighten the </w:t>
      </w:r>
      <w:r w:rsidR="000D3488">
        <w:t xml:space="preserve">effort </w:t>
      </w:r>
      <w:r w:rsidR="001A7782">
        <w:t xml:space="preserve">of each </w:t>
      </w:r>
      <w:r w:rsidR="002E30D5">
        <w:t xml:space="preserve">participant </w:t>
      </w:r>
      <w:r w:rsidR="00F67B63" w:rsidRPr="00F67B63">
        <w:t xml:space="preserve">with a preliminary explanation on the </w:t>
      </w:r>
      <w:r>
        <w:t>aspects</w:t>
      </w:r>
      <w:r w:rsidR="00F67B63" w:rsidRPr="00F67B63">
        <w:t xml:space="preserve"> </w:t>
      </w:r>
      <w:r w:rsidR="002E30D5">
        <w:t>we wanted</w:t>
      </w:r>
      <w:r w:rsidR="00F67B63" w:rsidRPr="00F67B63">
        <w:t xml:space="preserve"> </w:t>
      </w:r>
      <w:r w:rsidR="002E30D5">
        <w:t xml:space="preserve">to </w:t>
      </w:r>
      <w:r w:rsidR="00F67B63" w:rsidRPr="00F67B63">
        <w:t>investigate</w:t>
      </w:r>
      <w:r w:rsidR="00F67B63">
        <w:t xml:space="preserve">. </w:t>
      </w:r>
    </w:p>
    <w:p w14:paraId="772FC572" w14:textId="77777777" w:rsidR="008817C7" w:rsidRPr="007E19A7" w:rsidRDefault="008817C7" w:rsidP="003345C4">
      <w:pPr>
        <w:pStyle w:val="References"/>
        <w:numPr>
          <w:ilvl w:val="0"/>
          <w:numId w:val="0"/>
        </w:numPr>
        <w:spacing w:after="120"/>
        <w:jc w:val="both"/>
      </w:pPr>
    </w:p>
    <w:p w14:paraId="40BD3B9E" w14:textId="65E24494" w:rsidR="00706423" w:rsidRPr="003F1FDA" w:rsidRDefault="00706423" w:rsidP="00A64452">
      <w:pPr>
        <w:pStyle w:val="References"/>
        <w:numPr>
          <w:ilvl w:val="0"/>
          <w:numId w:val="0"/>
        </w:numPr>
        <w:spacing w:after="120"/>
        <w:rPr>
          <w:b/>
        </w:rPr>
      </w:pPr>
      <w:r w:rsidRPr="007E19A7">
        <w:tab/>
      </w:r>
      <w:r w:rsidRPr="003F1FDA">
        <w:rPr>
          <w:b/>
        </w:rPr>
        <w:t xml:space="preserve">PHASE 1: </w:t>
      </w:r>
      <w:r w:rsidR="00596E73">
        <w:rPr>
          <w:b/>
        </w:rPr>
        <w:t xml:space="preserve">CONVERSATIONAL </w:t>
      </w:r>
      <w:r w:rsidR="009161D0" w:rsidRPr="003F1FDA">
        <w:rPr>
          <w:b/>
        </w:rPr>
        <w:t>EXPLANATIONS</w:t>
      </w:r>
      <w:r w:rsidR="00596E73">
        <w:rPr>
          <w:b/>
        </w:rPr>
        <w:t xml:space="preserve"> WITH USER</w:t>
      </w:r>
      <w:r w:rsidRPr="003F1FDA">
        <w:rPr>
          <w:b/>
        </w:rPr>
        <w:tab/>
      </w:r>
    </w:p>
    <w:p w14:paraId="090450ED" w14:textId="75940D8C" w:rsidR="001F1D1A" w:rsidRDefault="00596E73" w:rsidP="00FB6D98">
      <w:pPr>
        <w:pStyle w:val="References"/>
        <w:numPr>
          <w:ilvl w:val="0"/>
          <w:numId w:val="0"/>
        </w:numPr>
        <w:spacing w:after="120"/>
        <w:ind w:firstLine="720"/>
        <w:jc w:val="both"/>
      </w:pPr>
      <w:r>
        <w:t>This phase has the goal to clarify with simpl</w:t>
      </w:r>
      <w:r w:rsidR="00851E2D">
        <w:t>e</w:t>
      </w:r>
      <w:r>
        <w:t xml:space="preserve"> words which aspects </w:t>
      </w:r>
      <w:r w:rsidR="00FD6ADD">
        <w:t xml:space="preserve">and characteristics </w:t>
      </w:r>
      <w:r>
        <w:t>the user has to evaluate during the interaction</w:t>
      </w:r>
      <w:r w:rsidR="002D5785">
        <w:t xml:space="preserve">, in particular </w:t>
      </w:r>
      <w:r w:rsidR="001F1D1A">
        <w:t xml:space="preserve">paying attention to </w:t>
      </w:r>
      <w:r w:rsidR="002D5785">
        <w:t>two main issues</w:t>
      </w:r>
      <w:r>
        <w:t>:</w:t>
      </w:r>
    </w:p>
    <w:p w14:paraId="5286D1BF" w14:textId="2DFA247E" w:rsidR="001F1D1A" w:rsidRDefault="000D3488" w:rsidP="001F1D1A">
      <w:pPr>
        <w:pStyle w:val="References"/>
        <w:numPr>
          <w:ilvl w:val="0"/>
          <w:numId w:val="0"/>
        </w:numPr>
        <w:spacing w:after="120"/>
        <w:ind w:firstLine="720"/>
        <w:jc w:val="both"/>
      </w:pPr>
      <w:r>
        <w:t xml:space="preserve">FEATURES </w:t>
      </w:r>
      <w:r w:rsidR="002D5785">
        <w:t>A</w:t>
      </w:r>
      <w:r w:rsidR="001F1D1A">
        <w:t xml:space="preserve"> (characteristics typical of usability</w:t>
      </w:r>
      <w:r w:rsidR="002D5785">
        <w:t>)</w:t>
      </w:r>
      <w:r w:rsidR="001F1D1A">
        <w:t>:</w:t>
      </w:r>
      <w:r w:rsidR="00596E73">
        <w:t xml:space="preserve"> </w:t>
      </w:r>
      <w:r w:rsidR="001F1D1A">
        <w:t xml:space="preserve">if </w:t>
      </w:r>
      <w:r w:rsidR="007D5B54" w:rsidRPr="007D5B54">
        <w:t xml:space="preserve">Web design changes </w:t>
      </w:r>
      <w:r w:rsidR="00FB6D98">
        <w:t xml:space="preserve">are not </w:t>
      </w:r>
      <w:r w:rsidR="007D5B54">
        <w:t>disorient</w:t>
      </w:r>
      <w:r w:rsidR="00FB6D98">
        <w:t>ing</w:t>
      </w:r>
      <w:r w:rsidR="001F1D1A">
        <w:t xml:space="preserve"> after the transformation</w:t>
      </w:r>
      <w:r w:rsidR="007D5B54">
        <w:t xml:space="preserve">, </w:t>
      </w:r>
      <w:r w:rsidR="00FB6D98">
        <w:t xml:space="preserve">if the </w:t>
      </w:r>
      <w:r w:rsidR="001F1D1A">
        <w:t xml:space="preserve">new interface is maintained </w:t>
      </w:r>
      <w:r w:rsidR="007D5B54">
        <w:t>eas</w:t>
      </w:r>
      <w:r w:rsidR="001F1D1A">
        <w:t>e</w:t>
      </w:r>
      <w:r w:rsidR="007D5B54">
        <w:t xml:space="preserve"> and </w:t>
      </w:r>
      <w:r w:rsidR="007D5B54" w:rsidRPr="007D5B54">
        <w:t>intuitive</w:t>
      </w:r>
      <w:r w:rsidR="007D5B54">
        <w:t xml:space="preserve"> </w:t>
      </w:r>
      <w:r w:rsidR="001F1D1A">
        <w:t>to</w:t>
      </w:r>
      <w:r w:rsidR="007D5B54">
        <w:t xml:space="preserve"> use, </w:t>
      </w:r>
      <w:r w:rsidR="00FB6D98">
        <w:t>if the user perceive</w:t>
      </w:r>
      <w:r w:rsidR="00D30CFE">
        <w:t>s</w:t>
      </w:r>
      <w:r w:rsidR="00FB6D98">
        <w:t xml:space="preserve"> </w:t>
      </w:r>
      <w:r w:rsidR="007D5B54">
        <w:t>continuity of interaction with the new interface</w:t>
      </w:r>
      <w:r w:rsidR="00FB6D98">
        <w:t xml:space="preserve"> after the transformation</w:t>
      </w:r>
      <w:r w:rsidR="002D5785">
        <w:t>;</w:t>
      </w:r>
    </w:p>
    <w:p w14:paraId="31C09C58" w14:textId="77777777" w:rsidR="008817C7" w:rsidRDefault="000D3488" w:rsidP="001F1D1A">
      <w:pPr>
        <w:pStyle w:val="References"/>
        <w:numPr>
          <w:ilvl w:val="0"/>
          <w:numId w:val="0"/>
        </w:numPr>
        <w:spacing w:after="120"/>
        <w:ind w:firstLine="720"/>
        <w:jc w:val="both"/>
      </w:pPr>
      <w:r>
        <w:t>FEATURES</w:t>
      </w:r>
      <w:r w:rsidR="002D5785">
        <w:t xml:space="preserve"> B</w:t>
      </w:r>
      <w:r w:rsidR="001F1D1A">
        <w:t xml:space="preserve"> (all characteristics typical of User Experience):</w:t>
      </w:r>
      <w:r w:rsidR="007D5B54">
        <w:t xml:space="preserve"> </w:t>
      </w:r>
      <w:r w:rsidR="001F1D1A">
        <w:t xml:space="preserve">if the </w:t>
      </w:r>
      <w:r w:rsidR="00FB6D98">
        <w:t>user perceive</w:t>
      </w:r>
      <w:r w:rsidR="008817C7">
        <w:t>s</w:t>
      </w:r>
      <w:r w:rsidR="00FB6D98">
        <w:t xml:space="preserve"> the </w:t>
      </w:r>
      <w:r w:rsidR="007D5B54">
        <w:t>new interface</w:t>
      </w:r>
      <w:r w:rsidR="002D5785">
        <w:t xml:space="preserve"> </w:t>
      </w:r>
      <w:r w:rsidR="008817C7">
        <w:t xml:space="preserve">as </w:t>
      </w:r>
      <w:r w:rsidR="001F1D1A">
        <w:t>more attractive</w:t>
      </w:r>
      <w:r w:rsidR="00FB6D98" w:rsidRPr="00FB6D98">
        <w:t xml:space="preserve"> </w:t>
      </w:r>
      <w:r w:rsidR="00FB6D98">
        <w:t>after the transformation</w:t>
      </w:r>
      <w:r w:rsidR="007D5B54">
        <w:t xml:space="preserve">, </w:t>
      </w:r>
      <w:r w:rsidR="001F1D1A">
        <w:t xml:space="preserve">if the </w:t>
      </w:r>
      <w:r w:rsidR="007D5B54">
        <w:t>continuity of interaction</w:t>
      </w:r>
      <w:r w:rsidR="002D5785">
        <w:t xml:space="preserve"> </w:t>
      </w:r>
      <w:r w:rsidR="001F1D1A">
        <w:t>during and after the transformation is pleasant</w:t>
      </w:r>
      <w:r w:rsidR="007D5B54">
        <w:t xml:space="preserve">, </w:t>
      </w:r>
      <w:r w:rsidR="001F1D1A">
        <w:t>if the</w:t>
      </w:r>
      <w:r w:rsidR="002D5785">
        <w:t xml:space="preserve"> </w:t>
      </w:r>
      <w:r w:rsidR="001F1D1A">
        <w:t xml:space="preserve">new interface </w:t>
      </w:r>
      <w:r w:rsidR="008817C7" w:rsidRPr="008817C7">
        <w:t xml:space="preserve">makes </w:t>
      </w:r>
      <w:r w:rsidR="008817C7">
        <w:t xml:space="preserve">the user </w:t>
      </w:r>
      <w:r w:rsidR="008817C7" w:rsidRPr="008817C7">
        <w:t>feel confident or at ease</w:t>
      </w:r>
      <w:r w:rsidR="002D5785">
        <w:t>.</w:t>
      </w:r>
    </w:p>
    <w:p w14:paraId="41AC9B5A" w14:textId="4BD8A66D" w:rsidR="008817C7" w:rsidRDefault="000D3488" w:rsidP="001F1D1A">
      <w:pPr>
        <w:pStyle w:val="References"/>
        <w:numPr>
          <w:ilvl w:val="0"/>
          <w:numId w:val="0"/>
        </w:numPr>
        <w:spacing w:after="120"/>
        <w:ind w:firstLine="720"/>
        <w:jc w:val="both"/>
      </w:pPr>
      <w:r w:rsidRPr="00FB6D98">
        <w:t>Users received a paper with th</w:t>
      </w:r>
      <w:r w:rsidR="00FB6D98">
        <w:t>e</w:t>
      </w:r>
      <w:r w:rsidRPr="00FB6D98">
        <w:t>s</w:t>
      </w:r>
      <w:r w:rsidR="00FB6D98">
        <w:t>e</w:t>
      </w:r>
      <w:r w:rsidRPr="00FB6D98">
        <w:t xml:space="preserve"> </w:t>
      </w:r>
      <w:r w:rsidR="00FB6D98">
        <w:t>indications</w:t>
      </w:r>
      <w:r w:rsidR="000B6CB8">
        <w:t xml:space="preserve"> so they could have clear in mind the goals of their evaluations</w:t>
      </w:r>
      <w:r>
        <w:t>.</w:t>
      </w:r>
    </w:p>
    <w:p w14:paraId="63E13C10" w14:textId="1E6A6CF6" w:rsidR="00706423" w:rsidRPr="003F1FDA" w:rsidRDefault="00706423" w:rsidP="001F1D1A">
      <w:pPr>
        <w:pStyle w:val="References"/>
        <w:numPr>
          <w:ilvl w:val="0"/>
          <w:numId w:val="0"/>
        </w:numPr>
        <w:spacing w:after="120"/>
        <w:ind w:firstLine="720"/>
        <w:jc w:val="both"/>
      </w:pPr>
    </w:p>
    <w:p w14:paraId="1DD5FAAD" w14:textId="4B69DE0A" w:rsidR="009161D0" w:rsidRDefault="009161D0" w:rsidP="00D02ECC">
      <w:pPr>
        <w:pStyle w:val="References"/>
        <w:numPr>
          <w:ilvl w:val="0"/>
          <w:numId w:val="0"/>
        </w:numPr>
        <w:spacing w:after="0"/>
        <w:rPr>
          <w:b/>
        </w:rPr>
      </w:pPr>
      <w:r w:rsidRPr="003F1FDA">
        <w:tab/>
      </w:r>
      <w:r w:rsidRPr="000B4F10">
        <w:rPr>
          <w:b/>
        </w:rPr>
        <w:t>PHASE 2: USER TEST</w:t>
      </w:r>
    </w:p>
    <w:p w14:paraId="37780E62" w14:textId="77777777" w:rsidR="00412B57" w:rsidRPr="000B4F10" w:rsidRDefault="00412B57" w:rsidP="00412B57">
      <w:pPr>
        <w:pStyle w:val="References"/>
        <w:numPr>
          <w:ilvl w:val="0"/>
          <w:numId w:val="0"/>
        </w:numPr>
        <w:spacing w:after="120"/>
        <w:rPr>
          <w:b/>
        </w:rPr>
      </w:pPr>
    </w:p>
    <w:p w14:paraId="1F13286C" w14:textId="40192996" w:rsidR="009F16F4" w:rsidRDefault="00706423" w:rsidP="003E329A">
      <w:pPr>
        <w:pStyle w:val="References"/>
        <w:numPr>
          <w:ilvl w:val="0"/>
          <w:numId w:val="0"/>
        </w:numPr>
        <w:spacing w:after="120"/>
        <w:rPr>
          <w:b/>
        </w:rPr>
      </w:pPr>
      <w:r w:rsidRPr="00856652">
        <w:rPr>
          <w:b/>
        </w:rPr>
        <w:tab/>
        <w:t xml:space="preserve">PHASE </w:t>
      </w:r>
      <w:r w:rsidR="009161D0" w:rsidRPr="00856652">
        <w:rPr>
          <w:b/>
        </w:rPr>
        <w:t>3</w:t>
      </w:r>
      <w:r w:rsidRPr="00856652">
        <w:rPr>
          <w:b/>
        </w:rPr>
        <w:t xml:space="preserve">: </w:t>
      </w:r>
      <w:r w:rsidR="009F16F4">
        <w:rPr>
          <w:b/>
        </w:rPr>
        <w:t>QUESTIONAIRE</w:t>
      </w:r>
    </w:p>
    <w:p w14:paraId="205D43C0" w14:textId="77777777" w:rsidR="009F16F4" w:rsidRDefault="009F16F4" w:rsidP="009F16F4">
      <w:pPr>
        <w:pStyle w:val="References"/>
        <w:numPr>
          <w:ilvl w:val="0"/>
          <w:numId w:val="0"/>
        </w:numPr>
        <w:spacing w:after="0"/>
        <w:rPr>
          <w:b/>
        </w:rPr>
      </w:pPr>
    </w:p>
    <w:p w14:paraId="712A0545" w14:textId="426E5DD9" w:rsidR="00706423" w:rsidRPr="009F16F4" w:rsidRDefault="00706423" w:rsidP="009F16F4">
      <w:pPr>
        <w:pStyle w:val="References"/>
        <w:numPr>
          <w:ilvl w:val="0"/>
          <w:numId w:val="0"/>
        </w:numPr>
        <w:spacing w:after="120"/>
        <w:ind w:left="720" w:firstLine="720"/>
        <w:rPr>
          <w:b/>
          <w:sz w:val="18"/>
          <w:szCs w:val="18"/>
        </w:rPr>
      </w:pPr>
      <w:r w:rsidRPr="009F16F4">
        <w:rPr>
          <w:b/>
          <w:sz w:val="18"/>
          <w:szCs w:val="18"/>
        </w:rPr>
        <w:t>PERSONAL INFORMATION</w:t>
      </w:r>
      <w:r w:rsidR="009161D0" w:rsidRPr="009F16F4">
        <w:rPr>
          <w:b/>
          <w:sz w:val="18"/>
          <w:szCs w:val="18"/>
        </w:rPr>
        <w:t xml:space="preserve"> (SECTION 1 of the QUESTIONAIRE)</w:t>
      </w:r>
    </w:p>
    <w:p w14:paraId="6636C2A6" w14:textId="4751BE27" w:rsidR="000714D2" w:rsidRDefault="005609BB" w:rsidP="009F16F4">
      <w:pPr>
        <w:pStyle w:val="References"/>
        <w:numPr>
          <w:ilvl w:val="0"/>
          <w:numId w:val="0"/>
        </w:numPr>
        <w:spacing w:after="120"/>
        <w:ind w:left="720" w:firstLine="720"/>
        <w:rPr>
          <w:sz w:val="18"/>
          <w:szCs w:val="18"/>
        </w:rPr>
      </w:pPr>
      <w:r w:rsidRPr="003F1FDA">
        <w:rPr>
          <w:sz w:val="18"/>
          <w:szCs w:val="18"/>
        </w:rPr>
        <w:t>1) Please indicate your gender</w:t>
      </w:r>
      <w:r w:rsidR="000C1CBA">
        <w:rPr>
          <w:sz w:val="18"/>
          <w:szCs w:val="18"/>
        </w:rPr>
        <w:t xml:space="preserve"> (Male or Female)</w:t>
      </w:r>
      <w:r w:rsidRPr="003F1FDA">
        <w:rPr>
          <w:sz w:val="18"/>
          <w:szCs w:val="18"/>
        </w:rPr>
        <w:t>:</w:t>
      </w:r>
    </w:p>
    <w:p w14:paraId="25D52FC2" w14:textId="6FF354D1" w:rsidR="005609BB" w:rsidRPr="003F1FDA" w:rsidRDefault="005609BB" w:rsidP="009F16F4">
      <w:pPr>
        <w:pStyle w:val="References"/>
        <w:numPr>
          <w:ilvl w:val="0"/>
          <w:numId w:val="0"/>
        </w:numPr>
        <w:spacing w:after="120"/>
        <w:ind w:left="720"/>
        <w:rPr>
          <w:sz w:val="18"/>
          <w:szCs w:val="18"/>
        </w:rPr>
      </w:pPr>
      <w:r w:rsidRPr="003F1FDA">
        <w:rPr>
          <w:sz w:val="18"/>
          <w:szCs w:val="18"/>
        </w:rPr>
        <w:tab/>
        <w:t>2) Indicate your age:</w:t>
      </w:r>
    </w:p>
    <w:p w14:paraId="6509CA70" w14:textId="3D33BF6E" w:rsidR="005609BB" w:rsidRDefault="005609BB" w:rsidP="009F16F4">
      <w:pPr>
        <w:pStyle w:val="References"/>
        <w:numPr>
          <w:ilvl w:val="0"/>
          <w:numId w:val="0"/>
        </w:numPr>
        <w:spacing w:after="120"/>
        <w:ind w:left="720"/>
        <w:rPr>
          <w:sz w:val="18"/>
          <w:szCs w:val="18"/>
        </w:rPr>
      </w:pPr>
      <w:r w:rsidRPr="003F1FDA">
        <w:rPr>
          <w:sz w:val="18"/>
          <w:szCs w:val="18"/>
        </w:rPr>
        <w:tab/>
        <w:t>3) Indicate your qualification:</w:t>
      </w:r>
    </w:p>
    <w:p w14:paraId="0543C0D2" w14:textId="3F15EED5" w:rsidR="003B7B5D" w:rsidRPr="003F1FDA" w:rsidRDefault="003B7B5D" w:rsidP="003B7B5D">
      <w:pPr>
        <w:pStyle w:val="References"/>
        <w:numPr>
          <w:ilvl w:val="0"/>
          <w:numId w:val="0"/>
        </w:numPr>
        <w:spacing w:after="240"/>
        <w:ind w:left="720"/>
        <w:rPr>
          <w:sz w:val="18"/>
          <w:szCs w:val="18"/>
        </w:rPr>
      </w:pPr>
      <w:r>
        <w:rPr>
          <w:sz w:val="18"/>
          <w:szCs w:val="18"/>
        </w:rPr>
        <w:tab/>
      </w:r>
      <w:r>
        <w:rPr>
          <w:sz w:val="18"/>
          <w:szCs w:val="18"/>
        </w:rPr>
        <w:tab/>
      </w:r>
      <w:r w:rsidR="00F4102F">
        <w:rPr>
          <w:sz w:val="18"/>
          <w:szCs w:val="18"/>
        </w:rPr>
        <w:t>M</w:t>
      </w:r>
      <w:r w:rsidRPr="003B7B5D">
        <w:rPr>
          <w:sz w:val="18"/>
          <w:szCs w:val="18"/>
        </w:rPr>
        <w:t>iddle school diploma</w:t>
      </w:r>
      <w:r w:rsidR="00F4102F">
        <w:rPr>
          <w:sz w:val="18"/>
          <w:szCs w:val="18"/>
        </w:rPr>
        <w:t xml:space="preserve">       H</w:t>
      </w:r>
      <w:r w:rsidRPr="003B7B5D">
        <w:rPr>
          <w:sz w:val="18"/>
          <w:szCs w:val="18"/>
        </w:rPr>
        <w:t>igh school diploma</w:t>
      </w:r>
      <w:r w:rsidR="00F4102F">
        <w:rPr>
          <w:sz w:val="18"/>
          <w:szCs w:val="18"/>
        </w:rPr>
        <w:t xml:space="preserve">       B</w:t>
      </w:r>
      <w:r w:rsidRPr="003B7B5D">
        <w:rPr>
          <w:sz w:val="18"/>
          <w:szCs w:val="18"/>
        </w:rPr>
        <w:t>achelor's degree</w:t>
      </w:r>
      <w:r w:rsidR="00F4102F">
        <w:rPr>
          <w:sz w:val="18"/>
          <w:szCs w:val="18"/>
        </w:rPr>
        <w:t xml:space="preserve">       M</w:t>
      </w:r>
      <w:r w:rsidRPr="003B7B5D">
        <w:rPr>
          <w:sz w:val="18"/>
          <w:szCs w:val="18"/>
        </w:rPr>
        <w:t>aster degree</w:t>
      </w:r>
      <w:r w:rsidR="00F4102F">
        <w:rPr>
          <w:sz w:val="18"/>
          <w:szCs w:val="18"/>
        </w:rPr>
        <w:t xml:space="preserve">       </w:t>
      </w:r>
      <w:r w:rsidRPr="003B7B5D">
        <w:rPr>
          <w:sz w:val="18"/>
          <w:szCs w:val="18"/>
        </w:rPr>
        <w:t>PhD</w:t>
      </w:r>
    </w:p>
    <w:p w14:paraId="69CAC9A5" w14:textId="66436141" w:rsidR="005609BB" w:rsidRDefault="005609BB" w:rsidP="009F16F4">
      <w:pPr>
        <w:pStyle w:val="References"/>
        <w:numPr>
          <w:ilvl w:val="0"/>
          <w:numId w:val="0"/>
        </w:numPr>
        <w:spacing w:after="120"/>
        <w:ind w:left="720"/>
        <w:rPr>
          <w:sz w:val="18"/>
          <w:szCs w:val="18"/>
        </w:rPr>
      </w:pPr>
      <w:r w:rsidRPr="003F1FDA">
        <w:rPr>
          <w:sz w:val="18"/>
          <w:szCs w:val="18"/>
        </w:rPr>
        <w:tab/>
        <w:t>4) How much experience do you have in the design and / or realization of Web interfaces?</w:t>
      </w:r>
    </w:p>
    <w:p w14:paraId="41F6EDA1" w14:textId="33F9AD3B" w:rsidR="00641710" w:rsidRPr="00641710" w:rsidRDefault="00641710" w:rsidP="009F16F4">
      <w:pPr>
        <w:pStyle w:val="References"/>
        <w:numPr>
          <w:ilvl w:val="0"/>
          <w:numId w:val="0"/>
        </w:numPr>
        <w:spacing w:after="120"/>
        <w:ind w:left="720"/>
        <w:rPr>
          <w:i/>
          <w:sz w:val="18"/>
          <w:szCs w:val="18"/>
        </w:rPr>
      </w:pPr>
      <w:r w:rsidRPr="00641710">
        <w:rPr>
          <w:i/>
          <w:sz w:val="18"/>
          <w:szCs w:val="18"/>
        </w:rPr>
        <w:lastRenderedPageBreak/>
        <w:tab/>
        <w:t>(5=work creating websites, 4=I have made at least 20 web pages, 3=I have made at least 5 and less than 20 web pages, 2=I have made less than 5 pages Web and with the help of tools, 1=never realized websites)</w:t>
      </w:r>
    </w:p>
    <w:p w14:paraId="4F2893E2" w14:textId="6D0B5F82" w:rsidR="000C1CBA" w:rsidRPr="003F1FDA" w:rsidRDefault="000C1CBA" w:rsidP="000C1CBA">
      <w:pPr>
        <w:pStyle w:val="References"/>
        <w:numPr>
          <w:ilvl w:val="0"/>
          <w:numId w:val="0"/>
        </w:numPr>
        <w:spacing w:after="240"/>
        <w:ind w:left="1440" w:firstLine="720"/>
        <w:rPr>
          <w:sz w:val="18"/>
          <w:szCs w:val="18"/>
        </w:rPr>
      </w:pPr>
      <w:r w:rsidRPr="003F1FDA">
        <w:rPr>
          <w:i/>
          <w:sz w:val="18"/>
          <w:szCs w:val="18"/>
        </w:rPr>
        <w:t xml:space="preserve">Very </w:t>
      </w:r>
      <w:r w:rsidR="005D1A70">
        <w:rPr>
          <w:i/>
          <w:sz w:val="18"/>
          <w:szCs w:val="18"/>
        </w:rPr>
        <w:t>Inexperienced</w:t>
      </w:r>
      <w:r w:rsidRPr="003F1FDA">
        <w:rPr>
          <w:i/>
          <w:sz w:val="18"/>
          <w:szCs w:val="18"/>
        </w:rPr>
        <w:t xml:space="preserve"> </w:t>
      </w:r>
      <w:r w:rsidRPr="003F1FDA">
        <w:rPr>
          <w:i/>
          <w:sz w:val="18"/>
          <w:szCs w:val="18"/>
        </w:rPr>
        <w:tab/>
        <w:t xml:space="preserve">1 </w:t>
      </w:r>
      <w:r w:rsidRPr="003F1FDA">
        <w:rPr>
          <w:i/>
          <w:sz w:val="18"/>
          <w:szCs w:val="18"/>
        </w:rPr>
        <w:tab/>
        <w:t>2</w:t>
      </w:r>
      <w:r w:rsidRPr="003F1FDA">
        <w:rPr>
          <w:i/>
          <w:sz w:val="18"/>
          <w:szCs w:val="18"/>
        </w:rPr>
        <w:tab/>
        <w:t xml:space="preserve"> 3</w:t>
      </w:r>
      <w:r w:rsidRPr="003F1FDA">
        <w:rPr>
          <w:i/>
          <w:sz w:val="18"/>
          <w:szCs w:val="18"/>
        </w:rPr>
        <w:tab/>
        <w:t xml:space="preserve"> 4</w:t>
      </w:r>
      <w:r w:rsidRPr="003F1FDA">
        <w:rPr>
          <w:i/>
          <w:sz w:val="18"/>
          <w:szCs w:val="18"/>
        </w:rPr>
        <w:tab/>
        <w:t xml:space="preserve"> 5 </w:t>
      </w:r>
      <w:r w:rsidRPr="003F1FDA">
        <w:rPr>
          <w:i/>
          <w:sz w:val="18"/>
          <w:szCs w:val="18"/>
        </w:rPr>
        <w:tab/>
        <w:t xml:space="preserve">Very </w:t>
      </w:r>
      <w:r w:rsidR="005D1A70">
        <w:rPr>
          <w:i/>
          <w:sz w:val="18"/>
          <w:szCs w:val="18"/>
        </w:rPr>
        <w:t>Experienced</w:t>
      </w:r>
    </w:p>
    <w:p w14:paraId="128D4D66" w14:textId="6A40AB33" w:rsidR="00A2015C" w:rsidRDefault="005609BB" w:rsidP="00A2015C">
      <w:pPr>
        <w:pStyle w:val="References"/>
        <w:numPr>
          <w:ilvl w:val="0"/>
          <w:numId w:val="0"/>
        </w:numPr>
        <w:spacing w:after="120"/>
        <w:ind w:left="720"/>
        <w:rPr>
          <w:sz w:val="18"/>
          <w:szCs w:val="18"/>
        </w:rPr>
      </w:pPr>
      <w:r w:rsidRPr="003F1FDA">
        <w:rPr>
          <w:sz w:val="18"/>
          <w:szCs w:val="18"/>
        </w:rPr>
        <w:tab/>
        <w:t>5) How much experience do you have in using the Internet?</w:t>
      </w:r>
    </w:p>
    <w:p w14:paraId="3EBE2416" w14:textId="400045E2" w:rsidR="005609BB" w:rsidRDefault="00A2015C" w:rsidP="009F16F4">
      <w:pPr>
        <w:pStyle w:val="References"/>
        <w:numPr>
          <w:ilvl w:val="0"/>
          <w:numId w:val="0"/>
        </w:numPr>
        <w:spacing w:after="120"/>
        <w:ind w:left="720"/>
        <w:rPr>
          <w:sz w:val="18"/>
          <w:szCs w:val="18"/>
        </w:rPr>
      </w:pPr>
      <w:r>
        <w:rPr>
          <w:sz w:val="18"/>
          <w:szCs w:val="18"/>
        </w:rPr>
        <w:tab/>
      </w:r>
      <w:r w:rsidRPr="00A2015C">
        <w:rPr>
          <w:i/>
          <w:sz w:val="18"/>
          <w:szCs w:val="18"/>
        </w:rPr>
        <w:t>(4=connected to the Web every day, 3= navigate three times per week, 2=utilize the Web once every week/ten days, 1=</w:t>
      </w:r>
      <w:r>
        <w:rPr>
          <w:i/>
          <w:sz w:val="18"/>
          <w:szCs w:val="18"/>
        </w:rPr>
        <w:t>I do not have a computer or a mobile device and I navigate when it happens</w:t>
      </w:r>
      <w:r w:rsidRPr="00A2015C">
        <w:rPr>
          <w:i/>
          <w:sz w:val="18"/>
          <w:szCs w:val="18"/>
        </w:rPr>
        <w:t>)</w:t>
      </w:r>
    </w:p>
    <w:p w14:paraId="7F708B1D" w14:textId="0E993ABD" w:rsidR="000C1CBA" w:rsidRPr="003F1FDA" w:rsidRDefault="000C1CBA" w:rsidP="000C1CBA">
      <w:pPr>
        <w:pStyle w:val="References"/>
        <w:numPr>
          <w:ilvl w:val="0"/>
          <w:numId w:val="0"/>
        </w:numPr>
        <w:spacing w:after="240"/>
        <w:ind w:left="1440" w:firstLine="720"/>
        <w:rPr>
          <w:sz w:val="18"/>
          <w:szCs w:val="18"/>
        </w:rPr>
      </w:pPr>
      <w:r w:rsidRPr="003F1FDA">
        <w:rPr>
          <w:i/>
          <w:sz w:val="18"/>
          <w:szCs w:val="18"/>
        </w:rPr>
        <w:t xml:space="preserve">Very </w:t>
      </w:r>
      <w:r w:rsidR="005D1A70">
        <w:rPr>
          <w:i/>
          <w:sz w:val="18"/>
          <w:szCs w:val="18"/>
        </w:rPr>
        <w:t>Inexperienced</w:t>
      </w:r>
      <w:r w:rsidRPr="003F1FDA">
        <w:rPr>
          <w:i/>
          <w:sz w:val="18"/>
          <w:szCs w:val="18"/>
        </w:rPr>
        <w:t xml:space="preserve"> </w:t>
      </w:r>
      <w:r w:rsidRPr="003F1FDA">
        <w:rPr>
          <w:i/>
          <w:sz w:val="18"/>
          <w:szCs w:val="18"/>
        </w:rPr>
        <w:tab/>
        <w:t xml:space="preserve">1 </w:t>
      </w:r>
      <w:r w:rsidRPr="003F1FDA">
        <w:rPr>
          <w:i/>
          <w:sz w:val="18"/>
          <w:szCs w:val="18"/>
        </w:rPr>
        <w:tab/>
        <w:t>2</w:t>
      </w:r>
      <w:r w:rsidRPr="003F1FDA">
        <w:rPr>
          <w:i/>
          <w:sz w:val="18"/>
          <w:szCs w:val="18"/>
        </w:rPr>
        <w:tab/>
        <w:t xml:space="preserve"> 3</w:t>
      </w:r>
      <w:r w:rsidRPr="003F1FDA">
        <w:rPr>
          <w:i/>
          <w:sz w:val="18"/>
          <w:szCs w:val="18"/>
        </w:rPr>
        <w:tab/>
        <w:t xml:space="preserve"> 4</w:t>
      </w:r>
      <w:r w:rsidRPr="003F1FDA">
        <w:rPr>
          <w:i/>
          <w:sz w:val="18"/>
          <w:szCs w:val="18"/>
        </w:rPr>
        <w:tab/>
        <w:t xml:space="preserve"> Very </w:t>
      </w:r>
      <w:r w:rsidR="005D1A70">
        <w:rPr>
          <w:i/>
          <w:sz w:val="18"/>
          <w:szCs w:val="18"/>
        </w:rPr>
        <w:t>Experienced</w:t>
      </w:r>
    </w:p>
    <w:p w14:paraId="7556A6D7" w14:textId="49E918BF" w:rsidR="005609BB" w:rsidRPr="003F1FDA" w:rsidRDefault="005609BB" w:rsidP="009F16F4">
      <w:pPr>
        <w:pStyle w:val="References"/>
        <w:numPr>
          <w:ilvl w:val="0"/>
          <w:numId w:val="0"/>
        </w:numPr>
        <w:spacing w:after="120"/>
        <w:ind w:left="720"/>
        <w:rPr>
          <w:sz w:val="18"/>
          <w:szCs w:val="18"/>
        </w:rPr>
      </w:pPr>
      <w:r w:rsidRPr="003F1FDA">
        <w:rPr>
          <w:sz w:val="18"/>
          <w:szCs w:val="18"/>
        </w:rPr>
        <w:tab/>
      </w:r>
      <w:r w:rsidR="00767B9C" w:rsidRPr="003F1FDA">
        <w:rPr>
          <w:sz w:val="18"/>
          <w:szCs w:val="18"/>
        </w:rPr>
        <w:t>6) Have you ever interacted with a website that substantially changes the adaptive way before?</w:t>
      </w:r>
    </w:p>
    <w:p w14:paraId="0E672FBB" w14:textId="6DEE807F" w:rsidR="00767B9C" w:rsidRPr="003F1FDA" w:rsidRDefault="00767B9C" w:rsidP="009F16F4">
      <w:pPr>
        <w:pStyle w:val="References"/>
        <w:numPr>
          <w:ilvl w:val="0"/>
          <w:numId w:val="0"/>
        </w:numPr>
        <w:ind w:left="720"/>
        <w:rPr>
          <w:sz w:val="18"/>
          <w:szCs w:val="18"/>
        </w:rPr>
      </w:pPr>
      <w:r w:rsidRPr="003F1FDA">
        <w:rPr>
          <w:b/>
          <w:sz w:val="18"/>
          <w:szCs w:val="18"/>
        </w:rPr>
        <w:tab/>
      </w:r>
      <w:r w:rsidRPr="003F1FDA">
        <w:rPr>
          <w:b/>
          <w:sz w:val="18"/>
          <w:szCs w:val="18"/>
        </w:rPr>
        <w:tab/>
      </w:r>
      <w:r w:rsidRPr="003F1FDA">
        <w:rPr>
          <w:sz w:val="18"/>
          <w:szCs w:val="18"/>
        </w:rPr>
        <w:t>7) If you answered "Yes" to the previous question, which site is it?</w:t>
      </w:r>
    </w:p>
    <w:p w14:paraId="71C471EF" w14:textId="1853C9F3" w:rsidR="00706423" w:rsidRDefault="00706423" w:rsidP="009F16F4">
      <w:pPr>
        <w:pStyle w:val="References"/>
        <w:numPr>
          <w:ilvl w:val="0"/>
          <w:numId w:val="0"/>
        </w:numPr>
        <w:spacing w:after="0"/>
      </w:pPr>
    </w:p>
    <w:p w14:paraId="617726F3" w14:textId="4C5621CB" w:rsidR="00706423" w:rsidRPr="009F16F4" w:rsidRDefault="00706423" w:rsidP="009F16F4">
      <w:pPr>
        <w:pStyle w:val="References"/>
        <w:numPr>
          <w:ilvl w:val="0"/>
          <w:numId w:val="0"/>
        </w:numPr>
        <w:spacing w:after="120"/>
        <w:rPr>
          <w:b/>
          <w:sz w:val="18"/>
          <w:szCs w:val="18"/>
        </w:rPr>
      </w:pPr>
      <w:r>
        <w:tab/>
      </w:r>
      <w:r w:rsidR="004F49BF">
        <w:tab/>
      </w:r>
      <w:r w:rsidRPr="009F16F4">
        <w:rPr>
          <w:b/>
          <w:sz w:val="18"/>
          <w:szCs w:val="18"/>
        </w:rPr>
        <w:t>EVALUATION OF TRANSITIONS</w:t>
      </w:r>
      <w:r w:rsidR="009161D0" w:rsidRPr="009F16F4">
        <w:rPr>
          <w:b/>
          <w:sz w:val="18"/>
          <w:szCs w:val="18"/>
        </w:rPr>
        <w:t xml:space="preserve"> (SECTION 2 of the QUESTIONAIRE)</w:t>
      </w:r>
    </w:p>
    <w:p w14:paraId="1B52F451" w14:textId="02E4557D" w:rsidR="00767B9C" w:rsidRPr="003F1FDA" w:rsidRDefault="00767B9C" w:rsidP="003E329A">
      <w:pPr>
        <w:pStyle w:val="References"/>
        <w:numPr>
          <w:ilvl w:val="0"/>
          <w:numId w:val="0"/>
        </w:numPr>
        <w:spacing w:after="120"/>
        <w:rPr>
          <w:sz w:val="18"/>
          <w:szCs w:val="18"/>
        </w:rPr>
      </w:pPr>
      <w:r w:rsidRPr="002E2EC5">
        <w:tab/>
      </w:r>
      <w:r w:rsidR="009F16F4">
        <w:tab/>
      </w:r>
      <w:r w:rsidRPr="003F1FDA">
        <w:rPr>
          <w:sz w:val="18"/>
          <w:szCs w:val="18"/>
        </w:rPr>
        <w:t>8) Give an assessment of Immediate Transition</w:t>
      </w:r>
      <w:r w:rsidR="00E6212A" w:rsidRPr="003F1FDA">
        <w:rPr>
          <w:sz w:val="18"/>
          <w:szCs w:val="18"/>
        </w:rPr>
        <w:t xml:space="preserve"> </w:t>
      </w:r>
      <w:r w:rsidR="00E6212A" w:rsidRPr="003F1FDA">
        <w:rPr>
          <w:i/>
          <w:sz w:val="18"/>
          <w:szCs w:val="18"/>
        </w:rPr>
        <w:t>(in a scale from 1 to 5)</w:t>
      </w:r>
      <w:r w:rsidRPr="003F1FDA">
        <w:rPr>
          <w:sz w:val="18"/>
          <w:szCs w:val="18"/>
        </w:rPr>
        <w:t>:</w:t>
      </w:r>
    </w:p>
    <w:p w14:paraId="2BAB994A" w14:textId="0CB055A9" w:rsidR="000B4F10" w:rsidRPr="003F1FDA" w:rsidRDefault="00E6212A" w:rsidP="00AD012F">
      <w:pPr>
        <w:pStyle w:val="References"/>
        <w:numPr>
          <w:ilvl w:val="0"/>
          <w:numId w:val="0"/>
        </w:numPr>
        <w:spacing w:after="240"/>
        <w:rPr>
          <w:i/>
          <w:sz w:val="18"/>
          <w:szCs w:val="18"/>
        </w:rPr>
      </w:pPr>
      <w:r w:rsidRPr="003F1FDA">
        <w:rPr>
          <w:sz w:val="18"/>
          <w:szCs w:val="18"/>
        </w:rPr>
        <w:tab/>
      </w:r>
      <w:r w:rsidR="000B4F10" w:rsidRPr="003F1FDA">
        <w:rPr>
          <w:sz w:val="18"/>
          <w:szCs w:val="18"/>
        </w:rPr>
        <w:tab/>
      </w:r>
      <w:r w:rsidR="009F16F4">
        <w:rPr>
          <w:sz w:val="18"/>
          <w:szCs w:val="18"/>
        </w:rPr>
        <w:tab/>
      </w:r>
      <w:r w:rsidRPr="003F1FDA">
        <w:rPr>
          <w:i/>
          <w:sz w:val="18"/>
          <w:szCs w:val="18"/>
        </w:rPr>
        <w:t xml:space="preserve">Very Unsatisfactory </w:t>
      </w:r>
      <w:r w:rsidRPr="003F1FDA">
        <w:rPr>
          <w:i/>
          <w:sz w:val="18"/>
          <w:szCs w:val="18"/>
        </w:rPr>
        <w:tab/>
        <w:t xml:space="preserve">1 </w:t>
      </w:r>
      <w:r w:rsidRPr="003F1FDA">
        <w:rPr>
          <w:i/>
          <w:sz w:val="18"/>
          <w:szCs w:val="18"/>
        </w:rPr>
        <w:tab/>
        <w:t>2</w:t>
      </w:r>
      <w:r w:rsidRPr="003F1FDA">
        <w:rPr>
          <w:i/>
          <w:sz w:val="18"/>
          <w:szCs w:val="18"/>
        </w:rPr>
        <w:tab/>
        <w:t xml:space="preserve"> 3</w:t>
      </w:r>
      <w:r w:rsidRPr="003F1FDA">
        <w:rPr>
          <w:i/>
          <w:sz w:val="18"/>
          <w:szCs w:val="18"/>
        </w:rPr>
        <w:tab/>
        <w:t xml:space="preserve"> 4</w:t>
      </w:r>
      <w:r w:rsidRPr="003F1FDA">
        <w:rPr>
          <w:i/>
          <w:sz w:val="18"/>
          <w:szCs w:val="18"/>
        </w:rPr>
        <w:tab/>
        <w:t xml:space="preserve"> 5 </w:t>
      </w:r>
      <w:r w:rsidRPr="003F1FDA">
        <w:rPr>
          <w:i/>
          <w:sz w:val="18"/>
          <w:szCs w:val="18"/>
        </w:rPr>
        <w:tab/>
        <w:t>Very Effective</w:t>
      </w:r>
    </w:p>
    <w:p w14:paraId="0E47A85B" w14:textId="63D2DF2E" w:rsidR="00767B9C" w:rsidRPr="003F1FDA" w:rsidRDefault="009F16F4" w:rsidP="003E329A">
      <w:pPr>
        <w:pStyle w:val="References"/>
        <w:numPr>
          <w:ilvl w:val="0"/>
          <w:numId w:val="0"/>
        </w:numPr>
        <w:spacing w:after="120"/>
        <w:rPr>
          <w:sz w:val="18"/>
          <w:szCs w:val="18"/>
        </w:rPr>
      </w:pPr>
      <w:r>
        <w:rPr>
          <w:sz w:val="18"/>
          <w:szCs w:val="18"/>
        </w:rPr>
        <w:tab/>
      </w:r>
      <w:r w:rsidR="00767B9C" w:rsidRPr="003F1FDA">
        <w:rPr>
          <w:sz w:val="18"/>
          <w:szCs w:val="18"/>
        </w:rPr>
        <w:tab/>
        <w:t xml:space="preserve">9) </w:t>
      </w:r>
      <w:r w:rsidR="00BF3535" w:rsidRPr="003F1FDA">
        <w:rPr>
          <w:sz w:val="18"/>
          <w:szCs w:val="18"/>
        </w:rPr>
        <w:t xml:space="preserve">Give an assessment of Overview Transition </w:t>
      </w:r>
      <w:r w:rsidR="00E6212A" w:rsidRPr="003F1FDA">
        <w:rPr>
          <w:i/>
          <w:sz w:val="18"/>
          <w:szCs w:val="18"/>
        </w:rPr>
        <w:t>(in a scale from 1 to 5)</w:t>
      </w:r>
      <w:r w:rsidR="00767B9C" w:rsidRPr="003F1FDA">
        <w:rPr>
          <w:sz w:val="18"/>
          <w:szCs w:val="18"/>
        </w:rPr>
        <w:t>:</w:t>
      </w:r>
    </w:p>
    <w:p w14:paraId="44D34442" w14:textId="2BC8CDAE" w:rsidR="00767B9C" w:rsidRPr="003F1FDA" w:rsidRDefault="00E6212A" w:rsidP="00AD012F">
      <w:pPr>
        <w:pStyle w:val="References"/>
        <w:numPr>
          <w:ilvl w:val="0"/>
          <w:numId w:val="0"/>
        </w:numPr>
        <w:spacing w:after="240"/>
        <w:rPr>
          <w:i/>
          <w:sz w:val="18"/>
          <w:szCs w:val="18"/>
        </w:rPr>
      </w:pPr>
      <w:r w:rsidRPr="003F1FDA">
        <w:rPr>
          <w:sz w:val="18"/>
          <w:szCs w:val="18"/>
        </w:rPr>
        <w:tab/>
      </w:r>
      <w:r w:rsidR="009F16F4">
        <w:rPr>
          <w:sz w:val="18"/>
          <w:szCs w:val="18"/>
        </w:rPr>
        <w:tab/>
      </w:r>
      <w:r w:rsidRPr="003F1FDA">
        <w:rPr>
          <w:sz w:val="18"/>
          <w:szCs w:val="18"/>
        </w:rPr>
        <w:tab/>
      </w:r>
      <w:r w:rsidRPr="003F1FDA">
        <w:rPr>
          <w:i/>
          <w:sz w:val="18"/>
          <w:szCs w:val="18"/>
        </w:rPr>
        <w:t xml:space="preserve">Very Unsatisfactory </w:t>
      </w:r>
      <w:r w:rsidRPr="003F1FDA">
        <w:rPr>
          <w:i/>
          <w:sz w:val="18"/>
          <w:szCs w:val="18"/>
        </w:rPr>
        <w:tab/>
        <w:t xml:space="preserve">1 </w:t>
      </w:r>
      <w:r w:rsidRPr="003F1FDA">
        <w:rPr>
          <w:i/>
          <w:sz w:val="18"/>
          <w:szCs w:val="18"/>
        </w:rPr>
        <w:tab/>
        <w:t>2</w:t>
      </w:r>
      <w:r w:rsidRPr="003F1FDA">
        <w:rPr>
          <w:i/>
          <w:sz w:val="18"/>
          <w:szCs w:val="18"/>
        </w:rPr>
        <w:tab/>
        <w:t xml:space="preserve"> 3</w:t>
      </w:r>
      <w:r w:rsidRPr="003F1FDA">
        <w:rPr>
          <w:i/>
          <w:sz w:val="18"/>
          <w:szCs w:val="18"/>
        </w:rPr>
        <w:tab/>
        <w:t xml:space="preserve"> 4</w:t>
      </w:r>
      <w:r w:rsidRPr="003F1FDA">
        <w:rPr>
          <w:i/>
          <w:sz w:val="18"/>
          <w:szCs w:val="18"/>
        </w:rPr>
        <w:tab/>
        <w:t xml:space="preserve"> 5 </w:t>
      </w:r>
      <w:r w:rsidRPr="003F1FDA">
        <w:rPr>
          <w:i/>
          <w:sz w:val="18"/>
          <w:szCs w:val="18"/>
        </w:rPr>
        <w:tab/>
        <w:t>Very Effective</w:t>
      </w:r>
    </w:p>
    <w:p w14:paraId="1759CB7D" w14:textId="51875EEE" w:rsidR="00767B9C" w:rsidRPr="003F1FDA" w:rsidRDefault="009F16F4" w:rsidP="003E329A">
      <w:pPr>
        <w:pStyle w:val="References"/>
        <w:numPr>
          <w:ilvl w:val="0"/>
          <w:numId w:val="0"/>
        </w:numPr>
        <w:spacing w:after="120"/>
        <w:rPr>
          <w:sz w:val="18"/>
          <w:szCs w:val="18"/>
        </w:rPr>
      </w:pPr>
      <w:r>
        <w:rPr>
          <w:sz w:val="18"/>
          <w:szCs w:val="18"/>
        </w:rPr>
        <w:tab/>
      </w:r>
      <w:r w:rsidR="00767B9C" w:rsidRPr="003F1FDA">
        <w:rPr>
          <w:sz w:val="18"/>
          <w:szCs w:val="18"/>
        </w:rPr>
        <w:tab/>
        <w:t>10) Give an evaluation of the Gradual Transition</w:t>
      </w:r>
      <w:r w:rsidR="00E6212A" w:rsidRPr="003F1FDA">
        <w:rPr>
          <w:sz w:val="18"/>
          <w:szCs w:val="18"/>
        </w:rPr>
        <w:t xml:space="preserve"> </w:t>
      </w:r>
      <w:r w:rsidR="00E6212A" w:rsidRPr="003F1FDA">
        <w:rPr>
          <w:i/>
          <w:sz w:val="18"/>
          <w:szCs w:val="18"/>
        </w:rPr>
        <w:t>(in a scale from 1 to 5)</w:t>
      </w:r>
      <w:r w:rsidR="00767B9C" w:rsidRPr="003F1FDA">
        <w:rPr>
          <w:sz w:val="18"/>
          <w:szCs w:val="18"/>
        </w:rPr>
        <w:t>:</w:t>
      </w:r>
    </w:p>
    <w:p w14:paraId="0DC233B6" w14:textId="5151BEAE" w:rsidR="00767B9C" w:rsidRPr="003F1FDA" w:rsidRDefault="00E6212A" w:rsidP="00AD012F">
      <w:pPr>
        <w:pStyle w:val="References"/>
        <w:numPr>
          <w:ilvl w:val="0"/>
          <w:numId w:val="0"/>
        </w:numPr>
        <w:spacing w:after="240"/>
        <w:rPr>
          <w:i/>
          <w:sz w:val="18"/>
          <w:szCs w:val="18"/>
        </w:rPr>
      </w:pPr>
      <w:r w:rsidRPr="003F1FDA">
        <w:rPr>
          <w:sz w:val="18"/>
          <w:szCs w:val="18"/>
        </w:rPr>
        <w:tab/>
      </w:r>
      <w:r w:rsidR="009F16F4">
        <w:rPr>
          <w:sz w:val="18"/>
          <w:szCs w:val="18"/>
        </w:rPr>
        <w:tab/>
      </w:r>
      <w:r w:rsidRPr="003F1FDA">
        <w:rPr>
          <w:sz w:val="18"/>
          <w:szCs w:val="18"/>
        </w:rPr>
        <w:tab/>
      </w:r>
      <w:r w:rsidRPr="003F1FDA">
        <w:rPr>
          <w:i/>
          <w:sz w:val="18"/>
          <w:szCs w:val="18"/>
        </w:rPr>
        <w:t xml:space="preserve">Very Unsatisfactory </w:t>
      </w:r>
      <w:r w:rsidRPr="003F1FDA">
        <w:rPr>
          <w:i/>
          <w:sz w:val="18"/>
          <w:szCs w:val="18"/>
        </w:rPr>
        <w:tab/>
        <w:t xml:space="preserve">1 </w:t>
      </w:r>
      <w:r w:rsidRPr="003F1FDA">
        <w:rPr>
          <w:i/>
          <w:sz w:val="18"/>
          <w:szCs w:val="18"/>
        </w:rPr>
        <w:tab/>
        <w:t>2</w:t>
      </w:r>
      <w:r w:rsidRPr="003F1FDA">
        <w:rPr>
          <w:i/>
          <w:sz w:val="18"/>
          <w:szCs w:val="18"/>
        </w:rPr>
        <w:tab/>
        <w:t xml:space="preserve"> 3</w:t>
      </w:r>
      <w:r w:rsidRPr="003F1FDA">
        <w:rPr>
          <w:i/>
          <w:sz w:val="18"/>
          <w:szCs w:val="18"/>
        </w:rPr>
        <w:tab/>
        <w:t xml:space="preserve"> 4</w:t>
      </w:r>
      <w:r w:rsidRPr="003F1FDA">
        <w:rPr>
          <w:i/>
          <w:sz w:val="18"/>
          <w:szCs w:val="18"/>
        </w:rPr>
        <w:tab/>
        <w:t xml:space="preserve"> 5 </w:t>
      </w:r>
      <w:r w:rsidRPr="003F1FDA">
        <w:rPr>
          <w:i/>
          <w:sz w:val="18"/>
          <w:szCs w:val="18"/>
        </w:rPr>
        <w:tab/>
        <w:t>Very Effective</w:t>
      </w:r>
    </w:p>
    <w:p w14:paraId="6A7B8AF8" w14:textId="480CFA78" w:rsidR="002E2EC5" w:rsidRPr="003F1FDA" w:rsidRDefault="009F16F4" w:rsidP="003E329A">
      <w:pPr>
        <w:pStyle w:val="References"/>
        <w:numPr>
          <w:ilvl w:val="0"/>
          <w:numId w:val="0"/>
        </w:numPr>
        <w:spacing w:after="120"/>
        <w:rPr>
          <w:sz w:val="18"/>
          <w:szCs w:val="18"/>
        </w:rPr>
      </w:pPr>
      <w:r>
        <w:rPr>
          <w:sz w:val="18"/>
          <w:szCs w:val="18"/>
        </w:rPr>
        <w:tab/>
      </w:r>
      <w:r w:rsidR="002E2EC5" w:rsidRPr="003F1FDA">
        <w:rPr>
          <w:sz w:val="18"/>
          <w:szCs w:val="18"/>
        </w:rPr>
        <w:tab/>
        <w:t>11) Which of the three transitions do you prefer</w:t>
      </w:r>
      <w:r w:rsidR="00D77D0E" w:rsidRPr="003F1FDA">
        <w:rPr>
          <w:sz w:val="18"/>
          <w:szCs w:val="18"/>
        </w:rPr>
        <w:t xml:space="preserve"> </w:t>
      </w:r>
      <w:r w:rsidR="00D77D0E" w:rsidRPr="003F1FDA">
        <w:rPr>
          <w:i/>
          <w:sz w:val="18"/>
          <w:szCs w:val="18"/>
        </w:rPr>
        <w:t>(one choice)</w:t>
      </w:r>
      <w:r w:rsidR="002E2EC5" w:rsidRPr="003F1FDA">
        <w:rPr>
          <w:sz w:val="18"/>
          <w:szCs w:val="18"/>
        </w:rPr>
        <w:t>?</w:t>
      </w:r>
    </w:p>
    <w:p w14:paraId="268B058C" w14:textId="34F19E98" w:rsidR="00D77D0E" w:rsidRPr="003F1FDA" w:rsidRDefault="00D77D0E" w:rsidP="00AD012F">
      <w:pPr>
        <w:pStyle w:val="References"/>
        <w:numPr>
          <w:ilvl w:val="0"/>
          <w:numId w:val="0"/>
        </w:numPr>
        <w:spacing w:after="240"/>
        <w:rPr>
          <w:i/>
          <w:sz w:val="18"/>
          <w:szCs w:val="18"/>
        </w:rPr>
      </w:pPr>
      <w:r w:rsidRPr="003F1FDA">
        <w:rPr>
          <w:sz w:val="18"/>
          <w:szCs w:val="18"/>
        </w:rPr>
        <w:tab/>
      </w:r>
      <w:r w:rsidR="009F16F4">
        <w:rPr>
          <w:sz w:val="18"/>
          <w:szCs w:val="18"/>
        </w:rPr>
        <w:tab/>
      </w:r>
      <w:r w:rsidRPr="003F1FDA">
        <w:rPr>
          <w:sz w:val="18"/>
          <w:szCs w:val="18"/>
        </w:rPr>
        <w:tab/>
      </w:r>
      <w:r w:rsidRPr="003F1FDA">
        <w:rPr>
          <w:i/>
          <w:sz w:val="18"/>
          <w:szCs w:val="18"/>
        </w:rPr>
        <w:t>Immediate</w:t>
      </w:r>
      <w:r w:rsidRPr="003F1FDA">
        <w:rPr>
          <w:i/>
          <w:sz w:val="18"/>
          <w:szCs w:val="18"/>
        </w:rPr>
        <w:tab/>
        <w:t>Overview</w:t>
      </w:r>
      <w:r w:rsidRPr="003F1FDA">
        <w:rPr>
          <w:i/>
          <w:sz w:val="18"/>
          <w:szCs w:val="18"/>
        </w:rPr>
        <w:tab/>
      </w:r>
      <w:r w:rsidR="00AD012F" w:rsidRPr="003F1FDA">
        <w:rPr>
          <w:i/>
          <w:sz w:val="18"/>
          <w:szCs w:val="18"/>
        </w:rPr>
        <w:tab/>
      </w:r>
      <w:r w:rsidRPr="003F1FDA">
        <w:rPr>
          <w:i/>
          <w:sz w:val="18"/>
          <w:szCs w:val="18"/>
        </w:rPr>
        <w:t>Gradual</w:t>
      </w:r>
    </w:p>
    <w:p w14:paraId="210886B6" w14:textId="345DEE42" w:rsidR="00EA7E2B" w:rsidRPr="003F1FDA" w:rsidRDefault="00EA7E2B" w:rsidP="00AD012F">
      <w:pPr>
        <w:pStyle w:val="References"/>
        <w:numPr>
          <w:ilvl w:val="0"/>
          <w:numId w:val="0"/>
        </w:numPr>
        <w:spacing w:after="240"/>
        <w:rPr>
          <w:sz w:val="18"/>
          <w:szCs w:val="18"/>
        </w:rPr>
      </w:pPr>
      <w:r w:rsidRPr="003F1FDA">
        <w:rPr>
          <w:sz w:val="18"/>
          <w:szCs w:val="18"/>
        </w:rPr>
        <w:tab/>
      </w:r>
      <w:r w:rsidRPr="003F1FDA">
        <w:rPr>
          <w:sz w:val="18"/>
          <w:szCs w:val="18"/>
        </w:rPr>
        <w:tab/>
      </w:r>
      <w:r w:rsidR="009F16F4">
        <w:rPr>
          <w:sz w:val="18"/>
          <w:szCs w:val="18"/>
        </w:rPr>
        <w:tab/>
      </w:r>
      <w:r w:rsidRPr="003F1FDA">
        <w:rPr>
          <w:sz w:val="18"/>
          <w:szCs w:val="18"/>
        </w:rPr>
        <w:t>12) Justify your choice</w:t>
      </w:r>
    </w:p>
    <w:p w14:paraId="162552DA" w14:textId="128A26EE" w:rsidR="00EA7E2B" w:rsidRPr="003F1FDA" w:rsidRDefault="009F16F4" w:rsidP="009F16F4">
      <w:pPr>
        <w:pStyle w:val="References"/>
        <w:numPr>
          <w:ilvl w:val="0"/>
          <w:numId w:val="0"/>
        </w:numPr>
        <w:spacing w:after="120"/>
        <w:jc w:val="both"/>
        <w:rPr>
          <w:sz w:val="18"/>
          <w:szCs w:val="18"/>
        </w:rPr>
      </w:pPr>
      <w:r>
        <w:rPr>
          <w:sz w:val="18"/>
          <w:szCs w:val="18"/>
        </w:rPr>
        <w:tab/>
      </w:r>
      <w:r w:rsidR="00EA7E2B" w:rsidRPr="003F1FDA">
        <w:rPr>
          <w:sz w:val="18"/>
          <w:szCs w:val="18"/>
        </w:rPr>
        <w:tab/>
        <w:t xml:space="preserve">13) Which of the three transitions is considered more effective to improve the </w:t>
      </w:r>
      <w:r w:rsidR="000D3488" w:rsidRPr="00837119">
        <w:rPr>
          <w:sz w:val="18"/>
          <w:szCs w:val="18"/>
        </w:rPr>
        <w:t>FEATURES A</w:t>
      </w:r>
      <w:r w:rsidR="00EA7E2B" w:rsidRPr="003F1FDA">
        <w:rPr>
          <w:sz w:val="18"/>
          <w:szCs w:val="18"/>
        </w:rPr>
        <w:t xml:space="preserve"> of the application</w:t>
      </w:r>
      <w:r w:rsidR="007F27DB" w:rsidRPr="003F1FDA">
        <w:rPr>
          <w:sz w:val="18"/>
          <w:szCs w:val="18"/>
        </w:rPr>
        <w:t xml:space="preserve"> </w:t>
      </w:r>
      <w:r w:rsidR="007F27DB" w:rsidRPr="003F1FDA">
        <w:rPr>
          <w:i/>
          <w:sz w:val="18"/>
          <w:szCs w:val="18"/>
        </w:rPr>
        <w:t>(one choice)</w:t>
      </w:r>
      <w:r w:rsidR="00EA7E2B" w:rsidRPr="003F1FDA">
        <w:rPr>
          <w:sz w:val="18"/>
          <w:szCs w:val="18"/>
        </w:rPr>
        <w:t>?</w:t>
      </w:r>
    </w:p>
    <w:p w14:paraId="02CD8434" w14:textId="590440D7" w:rsidR="00EA7E2B" w:rsidRPr="003F1FDA" w:rsidRDefault="00AD012F" w:rsidP="00AD012F">
      <w:pPr>
        <w:pStyle w:val="References"/>
        <w:numPr>
          <w:ilvl w:val="0"/>
          <w:numId w:val="0"/>
        </w:numPr>
        <w:spacing w:after="240"/>
        <w:rPr>
          <w:sz w:val="18"/>
          <w:szCs w:val="18"/>
        </w:rPr>
      </w:pPr>
      <w:r w:rsidRPr="003F1FDA">
        <w:rPr>
          <w:sz w:val="18"/>
          <w:szCs w:val="18"/>
        </w:rPr>
        <w:tab/>
      </w:r>
      <w:r w:rsidR="009F16F4">
        <w:rPr>
          <w:sz w:val="18"/>
          <w:szCs w:val="18"/>
        </w:rPr>
        <w:tab/>
      </w:r>
      <w:r w:rsidR="00EA7E2B" w:rsidRPr="003F1FDA">
        <w:rPr>
          <w:sz w:val="18"/>
          <w:szCs w:val="18"/>
        </w:rPr>
        <w:tab/>
      </w:r>
      <w:r w:rsidRPr="003F1FDA">
        <w:rPr>
          <w:i/>
          <w:sz w:val="18"/>
          <w:szCs w:val="18"/>
        </w:rPr>
        <w:t>Immediate</w:t>
      </w:r>
      <w:r w:rsidRPr="003F1FDA">
        <w:rPr>
          <w:i/>
          <w:sz w:val="18"/>
          <w:szCs w:val="18"/>
        </w:rPr>
        <w:tab/>
        <w:t>Overview</w:t>
      </w:r>
      <w:r w:rsidRPr="003F1FDA">
        <w:rPr>
          <w:i/>
          <w:sz w:val="18"/>
          <w:szCs w:val="18"/>
        </w:rPr>
        <w:tab/>
      </w:r>
      <w:r w:rsidRPr="003F1FDA">
        <w:rPr>
          <w:i/>
          <w:sz w:val="18"/>
          <w:szCs w:val="18"/>
        </w:rPr>
        <w:tab/>
        <w:t>Gradual</w:t>
      </w:r>
    </w:p>
    <w:p w14:paraId="7D8E2A9C" w14:textId="133863C8" w:rsidR="00EA7E2B" w:rsidRPr="003F1FDA" w:rsidRDefault="00EA7E2B" w:rsidP="00AD012F">
      <w:pPr>
        <w:pStyle w:val="References"/>
        <w:numPr>
          <w:ilvl w:val="0"/>
          <w:numId w:val="0"/>
        </w:numPr>
        <w:spacing w:after="240"/>
        <w:rPr>
          <w:sz w:val="18"/>
          <w:szCs w:val="18"/>
        </w:rPr>
      </w:pPr>
      <w:r w:rsidRPr="003F1FDA">
        <w:rPr>
          <w:sz w:val="18"/>
          <w:szCs w:val="18"/>
        </w:rPr>
        <w:tab/>
      </w:r>
      <w:r w:rsidRPr="003F1FDA">
        <w:rPr>
          <w:sz w:val="18"/>
          <w:szCs w:val="18"/>
        </w:rPr>
        <w:tab/>
      </w:r>
      <w:r w:rsidR="009F16F4">
        <w:rPr>
          <w:sz w:val="18"/>
          <w:szCs w:val="18"/>
        </w:rPr>
        <w:tab/>
      </w:r>
      <w:r w:rsidRPr="003F1FDA">
        <w:rPr>
          <w:sz w:val="18"/>
          <w:szCs w:val="18"/>
        </w:rPr>
        <w:t>14) What are the main reasons that led you to this choice?</w:t>
      </w:r>
    </w:p>
    <w:p w14:paraId="78386AE5" w14:textId="7558A3CE" w:rsidR="00EA7E2B" w:rsidRPr="003F1FDA" w:rsidRDefault="009F16F4" w:rsidP="009F16F4">
      <w:pPr>
        <w:pStyle w:val="References"/>
        <w:numPr>
          <w:ilvl w:val="0"/>
          <w:numId w:val="0"/>
        </w:numPr>
        <w:spacing w:after="120"/>
        <w:jc w:val="both"/>
        <w:rPr>
          <w:sz w:val="18"/>
          <w:szCs w:val="18"/>
        </w:rPr>
      </w:pPr>
      <w:r>
        <w:rPr>
          <w:sz w:val="18"/>
          <w:szCs w:val="18"/>
        </w:rPr>
        <w:tab/>
      </w:r>
      <w:r w:rsidR="00EA7E2B" w:rsidRPr="003F1FDA">
        <w:rPr>
          <w:sz w:val="18"/>
          <w:szCs w:val="18"/>
        </w:rPr>
        <w:tab/>
        <w:t xml:space="preserve">15) Which of the three transitions is considered more effective to </w:t>
      </w:r>
      <w:r w:rsidR="00EA7E2B" w:rsidRPr="00837119">
        <w:rPr>
          <w:sz w:val="18"/>
          <w:szCs w:val="18"/>
        </w:rPr>
        <w:t>enhance emotional stimulation</w:t>
      </w:r>
      <w:r w:rsidR="007F27DB" w:rsidRPr="00837119">
        <w:rPr>
          <w:sz w:val="18"/>
          <w:szCs w:val="18"/>
        </w:rPr>
        <w:t xml:space="preserve"> </w:t>
      </w:r>
      <w:r w:rsidR="000D3488" w:rsidRPr="00837119">
        <w:rPr>
          <w:sz w:val="18"/>
          <w:szCs w:val="18"/>
        </w:rPr>
        <w:t>and FEATURES B</w:t>
      </w:r>
      <w:r w:rsidR="000D3488">
        <w:rPr>
          <w:sz w:val="18"/>
          <w:szCs w:val="18"/>
        </w:rPr>
        <w:t xml:space="preserve"> </w:t>
      </w:r>
      <w:r w:rsidR="007F27DB" w:rsidRPr="003F1FDA">
        <w:rPr>
          <w:i/>
          <w:sz w:val="18"/>
          <w:szCs w:val="18"/>
        </w:rPr>
        <w:t>(one choice)</w:t>
      </w:r>
      <w:r w:rsidR="00EA7E2B" w:rsidRPr="003F1FDA">
        <w:rPr>
          <w:sz w:val="18"/>
          <w:szCs w:val="18"/>
        </w:rPr>
        <w:t>?</w:t>
      </w:r>
    </w:p>
    <w:p w14:paraId="362D97E4" w14:textId="6490FFDC" w:rsidR="00AD012F" w:rsidRPr="003F1FDA" w:rsidRDefault="00AD012F" w:rsidP="00AD012F">
      <w:pPr>
        <w:pStyle w:val="References"/>
        <w:numPr>
          <w:ilvl w:val="0"/>
          <w:numId w:val="0"/>
        </w:numPr>
        <w:spacing w:after="240"/>
        <w:rPr>
          <w:sz w:val="18"/>
          <w:szCs w:val="18"/>
        </w:rPr>
      </w:pPr>
      <w:r w:rsidRPr="003F1FDA">
        <w:rPr>
          <w:sz w:val="18"/>
          <w:szCs w:val="18"/>
        </w:rPr>
        <w:tab/>
      </w:r>
      <w:r w:rsidR="009F16F4">
        <w:rPr>
          <w:sz w:val="18"/>
          <w:szCs w:val="18"/>
        </w:rPr>
        <w:tab/>
      </w:r>
      <w:r w:rsidRPr="003F1FDA">
        <w:rPr>
          <w:sz w:val="18"/>
          <w:szCs w:val="18"/>
        </w:rPr>
        <w:tab/>
      </w:r>
      <w:r w:rsidRPr="003F1FDA">
        <w:rPr>
          <w:i/>
          <w:sz w:val="18"/>
          <w:szCs w:val="18"/>
        </w:rPr>
        <w:t>Immediate</w:t>
      </w:r>
      <w:r w:rsidRPr="003F1FDA">
        <w:rPr>
          <w:i/>
          <w:sz w:val="18"/>
          <w:szCs w:val="18"/>
        </w:rPr>
        <w:tab/>
        <w:t>Overview</w:t>
      </w:r>
      <w:r w:rsidRPr="003F1FDA">
        <w:rPr>
          <w:i/>
          <w:sz w:val="18"/>
          <w:szCs w:val="18"/>
        </w:rPr>
        <w:tab/>
      </w:r>
      <w:r w:rsidRPr="003F1FDA">
        <w:rPr>
          <w:i/>
          <w:sz w:val="18"/>
          <w:szCs w:val="18"/>
        </w:rPr>
        <w:tab/>
        <w:t>Gradual</w:t>
      </w:r>
    </w:p>
    <w:p w14:paraId="79D90696" w14:textId="29B475A9" w:rsidR="002E2EC5" w:rsidRPr="003F1FDA" w:rsidRDefault="002E2EC5" w:rsidP="00F27534">
      <w:pPr>
        <w:pStyle w:val="References"/>
        <w:numPr>
          <w:ilvl w:val="0"/>
          <w:numId w:val="0"/>
        </w:numPr>
        <w:spacing w:after="0"/>
        <w:rPr>
          <w:sz w:val="18"/>
          <w:szCs w:val="18"/>
        </w:rPr>
      </w:pPr>
      <w:r w:rsidRPr="003F1FDA">
        <w:rPr>
          <w:sz w:val="18"/>
          <w:szCs w:val="18"/>
        </w:rPr>
        <w:tab/>
      </w:r>
      <w:r w:rsidR="00EA7E2B" w:rsidRPr="003F1FDA">
        <w:rPr>
          <w:sz w:val="18"/>
          <w:szCs w:val="18"/>
        </w:rPr>
        <w:tab/>
      </w:r>
      <w:r w:rsidR="009F16F4">
        <w:rPr>
          <w:sz w:val="18"/>
          <w:szCs w:val="18"/>
        </w:rPr>
        <w:tab/>
      </w:r>
      <w:r w:rsidR="00EA7E2B" w:rsidRPr="003F1FDA">
        <w:rPr>
          <w:sz w:val="18"/>
          <w:szCs w:val="18"/>
        </w:rPr>
        <w:t>16) What are the main reasons that led you to this choice?</w:t>
      </w:r>
    </w:p>
    <w:p w14:paraId="7FD7DD73" w14:textId="77777777" w:rsidR="00706423" w:rsidRDefault="00EA7E2B" w:rsidP="009F16F4">
      <w:pPr>
        <w:pStyle w:val="References"/>
        <w:numPr>
          <w:ilvl w:val="0"/>
          <w:numId w:val="0"/>
        </w:numPr>
        <w:spacing w:after="0"/>
      </w:pPr>
      <w:r>
        <w:tab/>
      </w:r>
    </w:p>
    <w:p w14:paraId="10A164DF" w14:textId="0DB40809" w:rsidR="00706423" w:rsidRPr="009F16F4" w:rsidRDefault="00706423" w:rsidP="009F16F4">
      <w:pPr>
        <w:pStyle w:val="References"/>
        <w:numPr>
          <w:ilvl w:val="0"/>
          <w:numId w:val="0"/>
        </w:numPr>
        <w:spacing w:after="120"/>
        <w:rPr>
          <w:sz w:val="18"/>
          <w:szCs w:val="18"/>
        </w:rPr>
      </w:pPr>
      <w:r>
        <w:tab/>
      </w:r>
      <w:r w:rsidR="004F49BF">
        <w:tab/>
      </w:r>
      <w:r w:rsidRPr="009F16F4">
        <w:rPr>
          <w:b/>
          <w:sz w:val="18"/>
          <w:szCs w:val="18"/>
        </w:rPr>
        <w:t>SUGGESTIONS FOR IMPROVEMENTS</w:t>
      </w:r>
      <w:r w:rsidR="009161D0" w:rsidRPr="009F16F4">
        <w:rPr>
          <w:b/>
          <w:sz w:val="18"/>
          <w:szCs w:val="18"/>
        </w:rPr>
        <w:t xml:space="preserve"> (SECTION 3 of the QUESTIONAIRE)</w:t>
      </w:r>
    </w:p>
    <w:p w14:paraId="36477D63" w14:textId="17577147" w:rsidR="00EA7E2B" w:rsidRPr="003F1FDA" w:rsidRDefault="00EA7E2B" w:rsidP="009F16F4">
      <w:pPr>
        <w:pStyle w:val="References"/>
        <w:numPr>
          <w:ilvl w:val="0"/>
          <w:numId w:val="0"/>
        </w:numPr>
        <w:spacing w:after="120"/>
        <w:ind w:left="720" w:firstLine="720"/>
        <w:rPr>
          <w:sz w:val="18"/>
          <w:szCs w:val="18"/>
        </w:rPr>
      </w:pPr>
      <w:r w:rsidRPr="003F1FDA">
        <w:rPr>
          <w:sz w:val="18"/>
          <w:szCs w:val="18"/>
        </w:rPr>
        <w:t>17) Which improvements could make the Transition with Overview more satisfying?</w:t>
      </w:r>
    </w:p>
    <w:p w14:paraId="1FDB274F" w14:textId="2A389DD8" w:rsidR="001B78BB" w:rsidRPr="003F1FDA" w:rsidRDefault="009F16F4" w:rsidP="003E329A">
      <w:pPr>
        <w:pStyle w:val="References"/>
        <w:numPr>
          <w:ilvl w:val="0"/>
          <w:numId w:val="0"/>
        </w:numPr>
        <w:spacing w:after="120"/>
        <w:rPr>
          <w:sz w:val="18"/>
          <w:szCs w:val="18"/>
        </w:rPr>
      </w:pPr>
      <w:r>
        <w:rPr>
          <w:sz w:val="18"/>
          <w:szCs w:val="18"/>
        </w:rPr>
        <w:tab/>
      </w:r>
      <w:r w:rsidR="001B78BB" w:rsidRPr="003F1FDA">
        <w:rPr>
          <w:sz w:val="18"/>
          <w:szCs w:val="18"/>
        </w:rPr>
        <w:tab/>
        <w:t>18) What improvements could the Gradual Transition make more satisfying?</w:t>
      </w:r>
    </w:p>
    <w:p w14:paraId="39E22BA2" w14:textId="21E0EE9B" w:rsidR="001B78BB" w:rsidRPr="003F1FDA" w:rsidRDefault="001B78BB" w:rsidP="009F16F4">
      <w:pPr>
        <w:pStyle w:val="References"/>
        <w:numPr>
          <w:ilvl w:val="0"/>
          <w:numId w:val="0"/>
        </w:numPr>
        <w:spacing w:after="120"/>
        <w:jc w:val="both"/>
        <w:rPr>
          <w:sz w:val="18"/>
          <w:szCs w:val="18"/>
        </w:rPr>
      </w:pPr>
      <w:r w:rsidRPr="003F1FDA">
        <w:rPr>
          <w:sz w:val="18"/>
          <w:szCs w:val="18"/>
        </w:rPr>
        <w:tab/>
      </w:r>
      <w:r w:rsidR="009F16F4">
        <w:rPr>
          <w:sz w:val="18"/>
          <w:szCs w:val="18"/>
        </w:rPr>
        <w:tab/>
      </w:r>
      <w:r w:rsidRPr="003F1FDA">
        <w:rPr>
          <w:sz w:val="18"/>
          <w:szCs w:val="18"/>
        </w:rPr>
        <w:t>19) Do you think that us</w:t>
      </w:r>
      <w:r w:rsidR="00414204">
        <w:rPr>
          <w:sz w:val="18"/>
          <w:szCs w:val="18"/>
        </w:rPr>
        <w:t>e</w:t>
      </w:r>
      <w:r w:rsidRPr="003F1FDA">
        <w:rPr>
          <w:sz w:val="18"/>
          <w:szCs w:val="18"/>
        </w:rPr>
        <w:t xml:space="preserve"> </w:t>
      </w:r>
      <w:r w:rsidR="00414204">
        <w:rPr>
          <w:sz w:val="18"/>
          <w:szCs w:val="18"/>
        </w:rPr>
        <w:t>of</w:t>
      </w:r>
      <w:r w:rsidRPr="003F1FDA">
        <w:rPr>
          <w:sz w:val="18"/>
          <w:szCs w:val="18"/>
        </w:rPr>
        <w:t xml:space="preserve"> transitions improves </w:t>
      </w:r>
      <w:r w:rsidR="00414204">
        <w:rPr>
          <w:sz w:val="18"/>
          <w:szCs w:val="18"/>
        </w:rPr>
        <w:t>the interaction with</w:t>
      </w:r>
      <w:r w:rsidRPr="003F1FDA">
        <w:rPr>
          <w:sz w:val="18"/>
          <w:szCs w:val="18"/>
        </w:rPr>
        <w:t xml:space="preserve"> the </w:t>
      </w:r>
      <w:r w:rsidR="00414204">
        <w:rPr>
          <w:sz w:val="18"/>
          <w:szCs w:val="18"/>
        </w:rPr>
        <w:t xml:space="preserve">Web </w:t>
      </w:r>
      <w:r w:rsidRPr="003F1FDA">
        <w:rPr>
          <w:sz w:val="18"/>
          <w:szCs w:val="18"/>
        </w:rPr>
        <w:t>application</w:t>
      </w:r>
      <w:r w:rsidR="007F27DB" w:rsidRPr="003F1FDA">
        <w:rPr>
          <w:sz w:val="18"/>
          <w:szCs w:val="18"/>
        </w:rPr>
        <w:t xml:space="preserve"> </w:t>
      </w:r>
      <w:r w:rsidR="007F27DB" w:rsidRPr="003F1FDA">
        <w:rPr>
          <w:i/>
          <w:sz w:val="18"/>
          <w:szCs w:val="18"/>
        </w:rPr>
        <w:t>(in a scale from 1 to 5)</w:t>
      </w:r>
      <w:r w:rsidRPr="003F1FDA">
        <w:rPr>
          <w:sz w:val="18"/>
          <w:szCs w:val="18"/>
        </w:rPr>
        <w:t>?</w:t>
      </w:r>
    </w:p>
    <w:p w14:paraId="51333BFB" w14:textId="43806469" w:rsidR="007F27DB" w:rsidRPr="003F1FDA" w:rsidRDefault="007F27DB" w:rsidP="007F27DB">
      <w:pPr>
        <w:pStyle w:val="References"/>
        <w:numPr>
          <w:ilvl w:val="0"/>
          <w:numId w:val="0"/>
        </w:numPr>
        <w:spacing w:after="240"/>
        <w:rPr>
          <w:sz w:val="18"/>
          <w:szCs w:val="18"/>
        </w:rPr>
      </w:pPr>
      <w:r w:rsidRPr="003F1FDA">
        <w:rPr>
          <w:sz w:val="18"/>
          <w:szCs w:val="18"/>
        </w:rPr>
        <w:tab/>
      </w:r>
      <w:r w:rsidRPr="003F1FDA">
        <w:rPr>
          <w:sz w:val="18"/>
          <w:szCs w:val="18"/>
        </w:rPr>
        <w:tab/>
      </w:r>
      <w:r w:rsidR="009F16F4">
        <w:rPr>
          <w:sz w:val="18"/>
          <w:szCs w:val="18"/>
        </w:rPr>
        <w:tab/>
      </w:r>
      <w:r w:rsidRPr="003F1FDA">
        <w:rPr>
          <w:i/>
          <w:sz w:val="18"/>
          <w:szCs w:val="18"/>
        </w:rPr>
        <w:t xml:space="preserve">No Improvement </w:t>
      </w:r>
      <w:r w:rsidRPr="003F1FDA">
        <w:rPr>
          <w:i/>
          <w:sz w:val="18"/>
          <w:szCs w:val="18"/>
        </w:rPr>
        <w:tab/>
        <w:t xml:space="preserve">1 </w:t>
      </w:r>
      <w:r w:rsidRPr="003F1FDA">
        <w:rPr>
          <w:i/>
          <w:sz w:val="18"/>
          <w:szCs w:val="18"/>
        </w:rPr>
        <w:tab/>
        <w:t>2</w:t>
      </w:r>
      <w:r w:rsidRPr="003F1FDA">
        <w:rPr>
          <w:i/>
          <w:sz w:val="18"/>
          <w:szCs w:val="18"/>
        </w:rPr>
        <w:tab/>
        <w:t xml:space="preserve"> 3</w:t>
      </w:r>
      <w:r w:rsidRPr="003F1FDA">
        <w:rPr>
          <w:i/>
          <w:sz w:val="18"/>
          <w:szCs w:val="18"/>
        </w:rPr>
        <w:tab/>
        <w:t xml:space="preserve"> 4</w:t>
      </w:r>
      <w:r w:rsidRPr="003F1FDA">
        <w:rPr>
          <w:i/>
          <w:sz w:val="18"/>
          <w:szCs w:val="18"/>
        </w:rPr>
        <w:tab/>
        <w:t xml:space="preserve"> 5 </w:t>
      </w:r>
      <w:r w:rsidRPr="003F1FDA">
        <w:rPr>
          <w:i/>
          <w:sz w:val="18"/>
          <w:szCs w:val="18"/>
        </w:rPr>
        <w:tab/>
        <w:t>Many Improvements</w:t>
      </w:r>
    </w:p>
    <w:p w14:paraId="507DACCE" w14:textId="2F98E125" w:rsidR="001B78BB" w:rsidRPr="003F1FDA" w:rsidRDefault="009F16F4">
      <w:pPr>
        <w:pStyle w:val="References"/>
        <w:numPr>
          <w:ilvl w:val="0"/>
          <w:numId w:val="0"/>
        </w:numPr>
        <w:rPr>
          <w:sz w:val="18"/>
          <w:szCs w:val="18"/>
        </w:rPr>
      </w:pPr>
      <w:r>
        <w:rPr>
          <w:sz w:val="18"/>
          <w:szCs w:val="18"/>
        </w:rPr>
        <w:tab/>
      </w:r>
      <w:r w:rsidR="001B78BB" w:rsidRPr="003F1FDA">
        <w:rPr>
          <w:sz w:val="18"/>
          <w:szCs w:val="18"/>
        </w:rPr>
        <w:tab/>
        <w:t>20) Suggestions for other transition modes</w:t>
      </w:r>
    </w:p>
    <w:p w14:paraId="745ADA19" w14:textId="49E69662" w:rsidR="00EA7E2B" w:rsidRPr="001B78BB" w:rsidRDefault="001B78BB">
      <w:pPr>
        <w:pStyle w:val="References"/>
        <w:numPr>
          <w:ilvl w:val="0"/>
          <w:numId w:val="0"/>
        </w:numPr>
        <w:rPr>
          <w:b/>
        </w:rPr>
      </w:pPr>
      <w:r>
        <w:rPr>
          <w:b/>
        </w:rPr>
        <w:tab/>
      </w:r>
    </w:p>
    <w:sectPr w:rsidR="00EA7E2B" w:rsidRPr="001B78BB" w:rsidSect="000B7971">
      <w:headerReference w:type="even" r:id="rId41"/>
      <w:type w:val="continuous"/>
      <w:pgSz w:w="12240" w:h="15840" w:code="1"/>
      <w:pgMar w:top="1224" w:right="1080" w:bottom="1440" w:left="1080" w:header="720" w:footer="720" w:gutter="0"/>
      <w:cols w:space="432"/>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DC23ED8" w14:textId="77777777" w:rsidR="00C967CF" w:rsidRDefault="00C967CF">
      <w:r>
        <w:separator/>
      </w:r>
    </w:p>
  </w:endnote>
  <w:endnote w:type="continuationSeparator" w:id="0">
    <w:p w14:paraId="55C30987" w14:textId="77777777" w:rsidR="00C967CF" w:rsidRDefault="00C967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AdvTTeeee58d9.B">
    <w:panose1 w:val="00000000000000000000"/>
    <w:charset w:val="00"/>
    <w:family w:val="roman"/>
    <w:notTrueType/>
    <w:pitch w:val="default"/>
    <w:sig w:usb0="00000003" w:usb1="00000000" w:usb2="00000000" w:usb3="00000000" w:csb0="00000001" w:csb1="00000000"/>
  </w:font>
  <w:font w:name="AdvTT5ada87cc">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Arial Bold">
    <w:altName w:val="Times New Roman"/>
    <w:panose1 w:val="00000000000000000000"/>
    <w:charset w:val="00"/>
    <w:family w:val="roman"/>
    <w:notTrueType/>
    <w:pitch w:val="default"/>
  </w:font>
  <w:font w:name="FlgsfgAdvTT3713a231">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4E"/>
    <w:family w:val="auto"/>
    <w:pitch w:val="variable"/>
    <w:sig w:usb0="E00002FF" w:usb1="6AC7FDFB" w:usb2="00000012" w:usb3="00000000" w:csb0="0002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E9029E" w14:textId="77777777" w:rsidR="00C967CF" w:rsidRDefault="00C967CF" w:rsidP="00443E9F">
      <w:pPr>
        <w:spacing w:after="0"/>
      </w:pPr>
      <w:r>
        <w:separator/>
      </w:r>
    </w:p>
  </w:footnote>
  <w:footnote w:type="continuationSeparator" w:id="0">
    <w:p w14:paraId="5D3659D0" w14:textId="77777777" w:rsidR="00C967CF" w:rsidRDefault="00C967CF" w:rsidP="00443E9F">
      <w:pPr>
        <w:spacing w:after="0"/>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E7D1C5" w14:textId="77777777" w:rsidR="004945A5" w:rsidRDefault="004945A5" w:rsidP="006B3F1F">
    <w:pPr>
      <w:pStyle w:val="Header"/>
      <w:tabs>
        <w:tab w:val="clear" w:pos="4320"/>
        <w:tab w:val="clear" w:pos="8640"/>
        <w:tab w:val="left" w:pos="2660"/>
      </w:tabs>
      <w:jc w:val="left"/>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5F2EDC94"/>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255A5C26"/>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AF0C147E"/>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795EB0FE"/>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843EB82E"/>
    <w:lvl w:ilvl="0">
      <w:start w:val="1"/>
      <w:numFmt w:val="bullet"/>
      <w:pStyle w:val="ListBullet5"/>
      <w:lvlText w:val=""/>
      <w:lvlJc w:val="left"/>
      <w:pPr>
        <w:tabs>
          <w:tab w:val="num" w:pos="1800"/>
        </w:tabs>
        <w:ind w:left="1800" w:hanging="360"/>
      </w:pPr>
      <w:rPr>
        <w:rFonts w:ascii="Symbol" w:eastAsia="Times New Roman" w:hAnsi="Symbol" w:hint="default"/>
      </w:rPr>
    </w:lvl>
  </w:abstractNum>
  <w:abstractNum w:abstractNumId="5" w15:restartNumberingAfterBreak="0">
    <w:nsid w:val="FFFFFF81"/>
    <w:multiLevelType w:val="singleLevel"/>
    <w:tmpl w:val="BA480184"/>
    <w:lvl w:ilvl="0">
      <w:start w:val="1"/>
      <w:numFmt w:val="bullet"/>
      <w:pStyle w:val="ListBullet4"/>
      <w:lvlText w:val=""/>
      <w:lvlJc w:val="left"/>
      <w:pPr>
        <w:tabs>
          <w:tab w:val="num" w:pos="1440"/>
        </w:tabs>
        <w:ind w:left="1440" w:hanging="360"/>
      </w:pPr>
      <w:rPr>
        <w:rFonts w:ascii="Symbol" w:eastAsia="Times New Roman" w:hAnsi="Symbol" w:hint="default"/>
      </w:rPr>
    </w:lvl>
  </w:abstractNum>
  <w:abstractNum w:abstractNumId="6" w15:restartNumberingAfterBreak="0">
    <w:nsid w:val="FFFFFF82"/>
    <w:multiLevelType w:val="singleLevel"/>
    <w:tmpl w:val="9B1C1786"/>
    <w:lvl w:ilvl="0">
      <w:start w:val="1"/>
      <w:numFmt w:val="bullet"/>
      <w:pStyle w:val="ListBullet3"/>
      <w:lvlText w:val=""/>
      <w:lvlJc w:val="left"/>
      <w:pPr>
        <w:tabs>
          <w:tab w:val="num" w:pos="1080"/>
        </w:tabs>
        <w:ind w:left="1080" w:hanging="360"/>
      </w:pPr>
      <w:rPr>
        <w:rFonts w:ascii="Symbol" w:eastAsia="Times New Roman" w:hAnsi="Symbol" w:hint="default"/>
      </w:rPr>
    </w:lvl>
  </w:abstractNum>
  <w:abstractNum w:abstractNumId="7" w15:restartNumberingAfterBreak="0">
    <w:nsid w:val="FFFFFF83"/>
    <w:multiLevelType w:val="singleLevel"/>
    <w:tmpl w:val="536E19F6"/>
    <w:lvl w:ilvl="0">
      <w:start w:val="1"/>
      <w:numFmt w:val="bullet"/>
      <w:pStyle w:val="ListBullet2"/>
      <w:lvlText w:val=""/>
      <w:lvlJc w:val="left"/>
      <w:pPr>
        <w:tabs>
          <w:tab w:val="num" w:pos="720"/>
        </w:tabs>
        <w:ind w:left="720" w:hanging="360"/>
      </w:pPr>
      <w:rPr>
        <w:rFonts w:ascii="Symbol" w:eastAsia="Times New Roman" w:hAnsi="Symbol" w:hint="default"/>
      </w:rPr>
    </w:lvl>
  </w:abstractNum>
  <w:abstractNum w:abstractNumId="8" w15:restartNumberingAfterBreak="0">
    <w:nsid w:val="FFFFFF88"/>
    <w:multiLevelType w:val="singleLevel"/>
    <w:tmpl w:val="66E00E2E"/>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A836A8AC"/>
    <w:lvl w:ilvl="0">
      <w:start w:val="1"/>
      <w:numFmt w:val="bullet"/>
      <w:pStyle w:val="ListBullet"/>
      <w:lvlText w:val=""/>
      <w:lvlJc w:val="left"/>
      <w:pPr>
        <w:tabs>
          <w:tab w:val="num" w:pos="360"/>
        </w:tabs>
        <w:ind w:left="360" w:hanging="360"/>
      </w:pPr>
      <w:rPr>
        <w:rFonts w:ascii="Symbol" w:eastAsia="Times New Roman" w:hAnsi="Symbol" w:hint="default"/>
      </w:rPr>
    </w:lvl>
  </w:abstractNum>
  <w:abstractNum w:abstractNumId="10" w15:restartNumberingAfterBreak="0">
    <w:nsid w:val="06686EE4"/>
    <w:multiLevelType w:val="multilevel"/>
    <w:tmpl w:val="97181DC6"/>
    <w:lvl w:ilvl="0">
      <w:start w:val="1"/>
      <w:numFmt w:val="bullet"/>
      <w:pStyle w:val="Bullet"/>
      <w:lvlText w:val=""/>
      <w:lvlJc w:val="left"/>
      <w:pPr>
        <w:tabs>
          <w:tab w:val="num" w:pos="720"/>
        </w:tabs>
        <w:ind w:left="720" w:hanging="360"/>
      </w:pPr>
      <w:rPr>
        <w:rFonts w:ascii="Symbol" w:eastAsia="Times New Roman" w:hAnsi="Symbo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eastAsia="Times New Roman"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eastAsia="Times New Roman"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66E1C6E"/>
    <w:multiLevelType w:val="hybridMultilevel"/>
    <w:tmpl w:val="DC4E460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25514D87"/>
    <w:multiLevelType w:val="hybridMultilevel"/>
    <w:tmpl w:val="32C40318"/>
    <w:lvl w:ilvl="0" w:tplc="759C6940">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2D5550D9"/>
    <w:multiLevelType w:val="hybridMultilevel"/>
    <w:tmpl w:val="A830D3D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330F08CD"/>
    <w:multiLevelType w:val="multilevel"/>
    <w:tmpl w:val="DDEE8D5E"/>
    <w:lvl w:ilvl="0">
      <w:start w:val="1"/>
      <w:numFmt w:val="decimal"/>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pStyle w:val="Heading4"/>
      <w:lvlText w:val="%1.%2.%3.%4"/>
      <w:lvlJc w:val="left"/>
      <w:pPr>
        <w:tabs>
          <w:tab w:val="num" w:pos="864"/>
        </w:tabs>
        <w:ind w:left="864" w:hanging="864"/>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15" w15:restartNumberingAfterBreak="0">
    <w:nsid w:val="3A3242C6"/>
    <w:multiLevelType w:val="hybridMultilevel"/>
    <w:tmpl w:val="B82E6E1A"/>
    <w:lvl w:ilvl="0" w:tplc="160E8332">
      <w:start w:val="1"/>
      <w:numFmt w:val="upp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499A66E6"/>
    <w:multiLevelType w:val="hybridMultilevel"/>
    <w:tmpl w:val="C2A25756"/>
    <w:lvl w:ilvl="0" w:tplc="51627B8E">
      <w:start w:val="1"/>
      <w:numFmt w:val="decimal"/>
      <w:pStyle w:val="References"/>
      <w:lvlText w:val="%1."/>
      <w:lvlJc w:val="left"/>
      <w:pPr>
        <w:ind w:left="720" w:hanging="360"/>
      </w:pPr>
      <w:rPr>
        <w:rFonts w:ascii="Times New Roman" w:hAnsi="Times New Roman" w:hint="default"/>
        <w:b w:val="0"/>
        <w:bCs w:val="0"/>
        <w:i w:val="0"/>
        <w:iCs w:val="0"/>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BF95B33"/>
    <w:multiLevelType w:val="hybridMultilevel"/>
    <w:tmpl w:val="F2B0125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50F635B4"/>
    <w:multiLevelType w:val="hybridMultilevel"/>
    <w:tmpl w:val="F230E1F8"/>
    <w:lvl w:ilvl="0" w:tplc="7F5423CC">
      <w:start w:val="1"/>
      <w:numFmt w:val="upperLetter"/>
      <w:lvlText w:val="%1)"/>
      <w:lvlJc w:val="left"/>
      <w:pPr>
        <w:ind w:left="720" w:hanging="360"/>
      </w:pPr>
      <w:rPr>
        <w:rFonts w:ascii="Times New Roman" w:eastAsia="Times New Roman" w:hAnsi="Times New Roman" w:cs="Times New Roman"/>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15:restartNumberingAfterBreak="0">
    <w:nsid w:val="5BC01F6D"/>
    <w:multiLevelType w:val="hybridMultilevel"/>
    <w:tmpl w:val="1700E020"/>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0" w15:restartNumberingAfterBreak="0">
    <w:nsid w:val="6C7464A6"/>
    <w:multiLevelType w:val="hybridMultilevel"/>
    <w:tmpl w:val="1C5AEF2E"/>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1" w15:restartNumberingAfterBreak="0">
    <w:nsid w:val="78C97672"/>
    <w:multiLevelType w:val="hybridMultilevel"/>
    <w:tmpl w:val="7FA683B4"/>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2" w15:restartNumberingAfterBreak="0">
    <w:nsid w:val="7AA90541"/>
    <w:multiLevelType w:val="hybridMultilevel"/>
    <w:tmpl w:val="5F883B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C56358D"/>
    <w:multiLevelType w:val="hybridMultilevel"/>
    <w:tmpl w:val="489C0680"/>
    <w:lvl w:ilvl="0" w:tplc="04100001">
      <w:start w:val="1"/>
      <w:numFmt w:val="bullet"/>
      <w:lvlText w:val=""/>
      <w:lvlJc w:val="left"/>
      <w:pPr>
        <w:ind w:left="360" w:hanging="360"/>
      </w:pPr>
      <w:rPr>
        <w:rFonts w:ascii="Symbol" w:hAnsi="Symbol" w:hint="default"/>
      </w:rPr>
    </w:lvl>
    <w:lvl w:ilvl="1" w:tplc="04100003">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4" w15:restartNumberingAfterBreak="0">
    <w:nsid w:val="7C675F0B"/>
    <w:multiLevelType w:val="hybridMultilevel"/>
    <w:tmpl w:val="CE8C8476"/>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5" w15:restartNumberingAfterBreak="0">
    <w:nsid w:val="7F7619AF"/>
    <w:multiLevelType w:val="hybridMultilevel"/>
    <w:tmpl w:val="23F85B8C"/>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6" w15:restartNumberingAfterBreak="0">
    <w:nsid w:val="7FE40FC1"/>
    <w:multiLevelType w:val="singleLevel"/>
    <w:tmpl w:val="73C82224"/>
    <w:lvl w:ilvl="0">
      <w:start w:val="1"/>
      <w:numFmt w:val="bullet"/>
      <w:pStyle w:val="bulletlist"/>
      <w:lvlText w:val=""/>
      <w:lvlJc w:val="left"/>
      <w:pPr>
        <w:tabs>
          <w:tab w:val="num" w:pos="216"/>
        </w:tabs>
        <w:ind w:left="216" w:hanging="216"/>
      </w:pPr>
      <w:rPr>
        <w:rFonts w:ascii="Wingdings" w:hAnsi="Wingdings" w:hint="default"/>
        <w:sz w:val="16"/>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4"/>
  </w:num>
  <w:num w:numId="12">
    <w:abstractNumId w:val="10"/>
  </w:num>
  <w:num w:numId="13">
    <w:abstractNumId w:val="22"/>
  </w:num>
  <w:num w:numId="14">
    <w:abstractNumId w:val="16"/>
  </w:num>
  <w:num w:numId="15">
    <w:abstractNumId w:val="26"/>
  </w:num>
  <w:num w:numId="16">
    <w:abstractNumId w:val="25"/>
  </w:num>
  <w:num w:numId="17">
    <w:abstractNumId w:val="20"/>
  </w:num>
  <w:num w:numId="18">
    <w:abstractNumId w:val="24"/>
  </w:num>
  <w:num w:numId="19">
    <w:abstractNumId w:val="19"/>
  </w:num>
  <w:num w:numId="20">
    <w:abstractNumId w:val="21"/>
  </w:num>
  <w:num w:numId="21">
    <w:abstractNumId w:val="23"/>
  </w:num>
  <w:num w:numId="22">
    <w:abstractNumId w:val="11"/>
  </w:num>
  <w:num w:numId="23">
    <w:abstractNumId w:val="13"/>
  </w:num>
  <w:num w:numId="24">
    <w:abstractNumId w:val="17"/>
  </w:num>
  <w:num w:numId="25">
    <w:abstractNumId w:val="12"/>
  </w:num>
  <w:num w:numId="26">
    <w:abstractNumId w:val="15"/>
  </w:num>
  <w:num w:numId="27">
    <w:abstractNumId w:val="18"/>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hyphenationZone w:val="283"/>
  <w:doNotHyphenateCap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HIPaperNum" w:val="400"/>
  </w:docVars>
  <w:rsids>
    <w:rsidRoot w:val="004F7602"/>
    <w:rsid w:val="000000E6"/>
    <w:rsid w:val="00000234"/>
    <w:rsid w:val="000015ED"/>
    <w:rsid w:val="000021A7"/>
    <w:rsid w:val="0000441C"/>
    <w:rsid w:val="00004B8B"/>
    <w:rsid w:val="00004E9E"/>
    <w:rsid w:val="0000504E"/>
    <w:rsid w:val="000061C9"/>
    <w:rsid w:val="00006634"/>
    <w:rsid w:val="00010255"/>
    <w:rsid w:val="000102E1"/>
    <w:rsid w:val="00010AA7"/>
    <w:rsid w:val="000119C3"/>
    <w:rsid w:val="00011B2F"/>
    <w:rsid w:val="000128CB"/>
    <w:rsid w:val="00012912"/>
    <w:rsid w:val="00012E02"/>
    <w:rsid w:val="000134D4"/>
    <w:rsid w:val="00013E05"/>
    <w:rsid w:val="00015145"/>
    <w:rsid w:val="0001659E"/>
    <w:rsid w:val="00022FD4"/>
    <w:rsid w:val="0002340F"/>
    <w:rsid w:val="00024993"/>
    <w:rsid w:val="00024F5A"/>
    <w:rsid w:val="00025A23"/>
    <w:rsid w:val="00025AF4"/>
    <w:rsid w:val="00025DC3"/>
    <w:rsid w:val="00026B93"/>
    <w:rsid w:val="000278AB"/>
    <w:rsid w:val="00027908"/>
    <w:rsid w:val="0003070C"/>
    <w:rsid w:val="00031318"/>
    <w:rsid w:val="000313FB"/>
    <w:rsid w:val="00031D82"/>
    <w:rsid w:val="00031E65"/>
    <w:rsid w:val="00031F22"/>
    <w:rsid w:val="00032099"/>
    <w:rsid w:val="0003295E"/>
    <w:rsid w:val="00033045"/>
    <w:rsid w:val="000333DE"/>
    <w:rsid w:val="00033A3E"/>
    <w:rsid w:val="00033F4E"/>
    <w:rsid w:val="00034308"/>
    <w:rsid w:val="0003450C"/>
    <w:rsid w:val="0003518C"/>
    <w:rsid w:val="0003523F"/>
    <w:rsid w:val="0003675E"/>
    <w:rsid w:val="00036919"/>
    <w:rsid w:val="00040794"/>
    <w:rsid w:val="000420A3"/>
    <w:rsid w:val="00043E96"/>
    <w:rsid w:val="00045717"/>
    <w:rsid w:val="00045C6E"/>
    <w:rsid w:val="00046B3C"/>
    <w:rsid w:val="00047415"/>
    <w:rsid w:val="00047721"/>
    <w:rsid w:val="000478D7"/>
    <w:rsid w:val="000504CC"/>
    <w:rsid w:val="000514BE"/>
    <w:rsid w:val="00052751"/>
    <w:rsid w:val="00053475"/>
    <w:rsid w:val="00053575"/>
    <w:rsid w:val="00054D23"/>
    <w:rsid w:val="00055598"/>
    <w:rsid w:val="00056AB3"/>
    <w:rsid w:val="00056D87"/>
    <w:rsid w:val="00061290"/>
    <w:rsid w:val="000633B9"/>
    <w:rsid w:val="00063902"/>
    <w:rsid w:val="00063A53"/>
    <w:rsid w:val="000642DE"/>
    <w:rsid w:val="00065746"/>
    <w:rsid w:val="00067A24"/>
    <w:rsid w:val="000714D2"/>
    <w:rsid w:val="000728F3"/>
    <w:rsid w:val="00072A3B"/>
    <w:rsid w:val="00072B3A"/>
    <w:rsid w:val="00073BE6"/>
    <w:rsid w:val="00073DCD"/>
    <w:rsid w:val="00074332"/>
    <w:rsid w:val="0007634A"/>
    <w:rsid w:val="0007713C"/>
    <w:rsid w:val="00081980"/>
    <w:rsid w:val="00082CB0"/>
    <w:rsid w:val="0008621B"/>
    <w:rsid w:val="00087152"/>
    <w:rsid w:val="000914EB"/>
    <w:rsid w:val="00091D16"/>
    <w:rsid w:val="00092034"/>
    <w:rsid w:val="0009410C"/>
    <w:rsid w:val="000948F0"/>
    <w:rsid w:val="0009520C"/>
    <w:rsid w:val="00095287"/>
    <w:rsid w:val="000A0CC2"/>
    <w:rsid w:val="000A3852"/>
    <w:rsid w:val="000A4076"/>
    <w:rsid w:val="000A468E"/>
    <w:rsid w:val="000A5669"/>
    <w:rsid w:val="000A5901"/>
    <w:rsid w:val="000A5CFE"/>
    <w:rsid w:val="000A716E"/>
    <w:rsid w:val="000A7B43"/>
    <w:rsid w:val="000B0C34"/>
    <w:rsid w:val="000B1803"/>
    <w:rsid w:val="000B1CA0"/>
    <w:rsid w:val="000B2B68"/>
    <w:rsid w:val="000B2FD4"/>
    <w:rsid w:val="000B3EAD"/>
    <w:rsid w:val="000B4864"/>
    <w:rsid w:val="000B4F10"/>
    <w:rsid w:val="000B5E9A"/>
    <w:rsid w:val="000B6A11"/>
    <w:rsid w:val="000B6CB8"/>
    <w:rsid w:val="000B72DA"/>
    <w:rsid w:val="000B758D"/>
    <w:rsid w:val="000B7971"/>
    <w:rsid w:val="000B7B85"/>
    <w:rsid w:val="000B7B97"/>
    <w:rsid w:val="000C15F2"/>
    <w:rsid w:val="000C18C5"/>
    <w:rsid w:val="000C1CBA"/>
    <w:rsid w:val="000C2605"/>
    <w:rsid w:val="000C268C"/>
    <w:rsid w:val="000C294D"/>
    <w:rsid w:val="000C2A1F"/>
    <w:rsid w:val="000C3869"/>
    <w:rsid w:val="000C3880"/>
    <w:rsid w:val="000C4795"/>
    <w:rsid w:val="000C4C7F"/>
    <w:rsid w:val="000C6C05"/>
    <w:rsid w:val="000D051F"/>
    <w:rsid w:val="000D0E05"/>
    <w:rsid w:val="000D1579"/>
    <w:rsid w:val="000D1858"/>
    <w:rsid w:val="000D1950"/>
    <w:rsid w:val="000D3488"/>
    <w:rsid w:val="000D354F"/>
    <w:rsid w:val="000D7094"/>
    <w:rsid w:val="000D76C3"/>
    <w:rsid w:val="000E2AF0"/>
    <w:rsid w:val="000E2EE5"/>
    <w:rsid w:val="000E3262"/>
    <w:rsid w:val="000E4115"/>
    <w:rsid w:val="000E4445"/>
    <w:rsid w:val="000E4E19"/>
    <w:rsid w:val="000E52C5"/>
    <w:rsid w:val="000E5328"/>
    <w:rsid w:val="000E7C2A"/>
    <w:rsid w:val="000F0061"/>
    <w:rsid w:val="000F00C9"/>
    <w:rsid w:val="000F07CB"/>
    <w:rsid w:val="000F0945"/>
    <w:rsid w:val="000F0EC1"/>
    <w:rsid w:val="000F1553"/>
    <w:rsid w:val="000F19BD"/>
    <w:rsid w:val="000F2B89"/>
    <w:rsid w:val="000F2D8C"/>
    <w:rsid w:val="000F4B8F"/>
    <w:rsid w:val="000F4F12"/>
    <w:rsid w:val="000F5CBB"/>
    <w:rsid w:val="000F6C6C"/>
    <w:rsid w:val="000F7FBA"/>
    <w:rsid w:val="0010051D"/>
    <w:rsid w:val="001005D5"/>
    <w:rsid w:val="0010082E"/>
    <w:rsid w:val="00100B75"/>
    <w:rsid w:val="00100D95"/>
    <w:rsid w:val="00100DA8"/>
    <w:rsid w:val="00100FBA"/>
    <w:rsid w:val="001019F5"/>
    <w:rsid w:val="0010210D"/>
    <w:rsid w:val="00103048"/>
    <w:rsid w:val="001035CA"/>
    <w:rsid w:val="001036B7"/>
    <w:rsid w:val="00103A63"/>
    <w:rsid w:val="00103D33"/>
    <w:rsid w:val="001044BE"/>
    <w:rsid w:val="00104604"/>
    <w:rsid w:val="00105A2F"/>
    <w:rsid w:val="00106A76"/>
    <w:rsid w:val="001105CA"/>
    <w:rsid w:val="00110DD6"/>
    <w:rsid w:val="00112DA9"/>
    <w:rsid w:val="00113C77"/>
    <w:rsid w:val="00114577"/>
    <w:rsid w:val="00114683"/>
    <w:rsid w:val="001146D3"/>
    <w:rsid w:val="00115C5E"/>
    <w:rsid w:val="00116778"/>
    <w:rsid w:val="001178ED"/>
    <w:rsid w:val="00121384"/>
    <w:rsid w:val="00121E3D"/>
    <w:rsid w:val="00121EE5"/>
    <w:rsid w:val="001223CB"/>
    <w:rsid w:val="00122BA5"/>
    <w:rsid w:val="00123A06"/>
    <w:rsid w:val="00123CFD"/>
    <w:rsid w:val="0012400F"/>
    <w:rsid w:val="00125D7D"/>
    <w:rsid w:val="00125F69"/>
    <w:rsid w:val="0012729D"/>
    <w:rsid w:val="001276A9"/>
    <w:rsid w:val="00130019"/>
    <w:rsid w:val="00131077"/>
    <w:rsid w:val="00132120"/>
    <w:rsid w:val="00132575"/>
    <w:rsid w:val="00134443"/>
    <w:rsid w:val="0013471A"/>
    <w:rsid w:val="0013480D"/>
    <w:rsid w:val="00134B01"/>
    <w:rsid w:val="001360D4"/>
    <w:rsid w:val="00136A4D"/>
    <w:rsid w:val="00137145"/>
    <w:rsid w:val="00140B90"/>
    <w:rsid w:val="00141A0F"/>
    <w:rsid w:val="001428BD"/>
    <w:rsid w:val="00142E5E"/>
    <w:rsid w:val="001430BE"/>
    <w:rsid w:val="00143681"/>
    <w:rsid w:val="00143B8C"/>
    <w:rsid w:val="001458A4"/>
    <w:rsid w:val="00146341"/>
    <w:rsid w:val="001465AB"/>
    <w:rsid w:val="00146EC8"/>
    <w:rsid w:val="00147B23"/>
    <w:rsid w:val="00150222"/>
    <w:rsid w:val="001519DB"/>
    <w:rsid w:val="00151FAA"/>
    <w:rsid w:val="0015208A"/>
    <w:rsid w:val="00152B55"/>
    <w:rsid w:val="0015334A"/>
    <w:rsid w:val="00153E61"/>
    <w:rsid w:val="00153EC1"/>
    <w:rsid w:val="00154563"/>
    <w:rsid w:val="00155102"/>
    <w:rsid w:val="0015555A"/>
    <w:rsid w:val="00157B4F"/>
    <w:rsid w:val="00160279"/>
    <w:rsid w:val="00160D58"/>
    <w:rsid w:val="00161422"/>
    <w:rsid w:val="00161911"/>
    <w:rsid w:val="00163CFB"/>
    <w:rsid w:val="00163DD7"/>
    <w:rsid w:val="001643C1"/>
    <w:rsid w:val="001705AF"/>
    <w:rsid w:val="00170F85"/>
    <w:rsid w:val="00171CC6"/>
    <w:rsid w:val="0017474B"/>
    <w:rsid w:val="001748E1"/>
    <w:rsid w:val="00175934"/>
    <w:rsid w:val="0017799B"/>
    <w:rsid w:val="00177FEE"/>
    <w:rsid w:val="00180284"/>
    <w:rsid w:val="00180FF6"/>
    <w:rsid w:val="00181DB9"/>
    <w:rsid w:val="00181E20"/>
    <w:rsid w:val="001822EA"/>
    <w:rsid w:val="00182827"/>
    <w:rsid w:val="00182A81"/>
    <w:rsid w:val="00182AFB"/>
    <w:rsid w:val="00182DD4"/>
    <w:rsid w:val="00182FFA"/>
    <w:rsid w:val="0018391C"/>
    <w:rsid w:val="00184AB4"/>
    <w:rsid w:val="00184E4C"/>
    <w:rsid w:val="001859FE"/>
    <w:rsid w:val="00186236"/>
    <w:rsid w:val="00187B65"/>
    <w:rsid w:val="00190B1A"/>
    <w:rsid w:val="00191462"/>
    <w:rsid w:val="001914B8"/>
    <w:rsid w:val="001919D0"/>
    <w:rsid w:val="00191B2B"/>
    <w:rsid w:val="001926FD"/>
    <w:rsid w:val="00194335"/>
    <w:rsid w:val="001970B1"/>
    <w:rsid w:val="00197B90"/>
    <w:rsid w:val="001A1925"/>
    <w:rsid w:val="001A234D"/>
    <w:rsid w:val="001A464B"/>
    <w:rsid w:val="001A5D6D"/>
    <w:rsid w:val="001A60F7"/>
    <w:rsid w:val="001A6735"/>
    <w:rsid w:val="001A7782"/>
    <w:rsid w:val="001A7A40"/>
    <w:rsid w:val="001B02C9"/>
    <w:rsid w:val="001B0BE9"/>
    <w:rsid w:val="001B12DF"/>
    <w:rsid w:val="001B2182"/>
    <w:rsid w:val="001B2A24"/>
    <w:rsid w:val="001B2DDC"/>
    <w:rsid w:val="001B474A"/>
    <w:rsid w:val="001B53FF"/>
    <w:rsid w:val="001B73C1"/>
    <w:rsid w:val="001B78BB"/>
    <w:rsid w:val="001B7974"/>
    <w:rsid w:val="001B7AE5"/>
    <w:rsid w:val="001C02FC"/>
    <w:rsid w:val="001C088F"/>
    <w:rsid w:val="001C1351"/>
    <w:rsid w:val="001C1FA5"/>
    <w:rsid w:val="001C2A81"/>
    <w:rsid w:val="001C2C40"/>
    <w:rsid w:val="001C43A9"/>
    <w:rsid w:val="001C4453"/>
    <w:rsid w:val="001C49D8"/>
    <w:rsid w:val="001C68BF"/>
    <w:rsid w:val="001D01B5"/>
    <w:rsid w:val="001D05B0"/>
    <w:rsid w:val="001D29E1"/>
    <w:rsid w:val="001D380A"/>
    <w:rsid w:val="001D4D0F"/>
    <w:rsid w:val="001D5527"/>
    <w:rsid w:val="001D5AA7"/>
    <w:rsid w:val="001D6D66"/>
    <w:rsid w:val="001D7B0C"/>
    <w:rsid w:val="001D7C44"/>
    <w:rsid w:val="001D7CED"/>
    <w:rsid w:val="001E0BFE"/>
    <w:rsid w:val="001E1A78"/>
    <w:rsid w:val="001E3167"/>
    <w:rsid w:val="001E3E8D"/>
    <w:rsid w:val="001E4E7A"/>
    <w:rsid w:val="001E50B2"/>
    <w:rsid w:val="001E5369"/>
    <w:rsid w:val="001E5C50"/>
    <w:rsid w:val="001E7490"/>
    <w:rsid w:val="001F015C"/>
    <w:rsid w:val="001F042A"/>
    <w:rsid w:val="001F0602"/>
    <w:rsid w:val="001F062E"/>
    <w:rsid w:val="001F1811"/>
    <w:rsid w:val="001F1D1A"/>
    <w:rsid w:val="001F2037"/>
    <w:rsid w:val="001F2809"/>
    <w:rsid w:val="001F31C8"/>
    <w:rsid w:val="001F341B"/>
    <w:rsid w:val="001F3B4C"/>
    <w:rsid w:val="001F40BF"/>
    <w:rsid w:val="001F4476"/>
    <w:rsid w:val="001F4A04"/>
    <w:rsid w:val="001F4B3C"/>
    <w:rsid w:val="001F5080"/>
    <w:rsid w:val="00200DAD"/>
    <w:rsid w:val="0020192F"/>
    <w:rsid w:val="00201AFC"/>
    <w:rsid w:val="00201BC8"/>
    <w:rsid w:val="00201F66"/>
    <w:rsid w:val="002022E4"/>
    <w:rsid w:val="0020268D"/>
    <w:rsid w:val="00202834"/>
    <w:rsid w:val="002028D3"/>
    <w:rsid w:val="00203CA0"/>
    <w:rsid w:val="00205016"/>
    <w:rsid w:val="00205A3F"/>
    <w:rsid w:val="00205D57"/>
    <w:rsid w:val="002072D9"/>
    <w:rsid w:val="00207E25"/>
    <w:rsid w:val="00210191"/>
    <w:rsid w:val="0021066B"/>
    <w:rsid w:val="002119AB"/>
    <w:rsid w:val="00213B9A"/>
    <w:rsid w:val="00214551"/>
    <w:rsid w:val="002146B5"/>
    <w:rsid w:val="00214878"/>
    <w:rsid w:val="00217530"/>
    <w:rsid w:val="00220224"/>
    <w:rsid w:val="00220A91"/>
    <w:rsid w:val="00221F3E"/>
    <w:rsid w:val="00222229"/>
    <w:rsid w:val="00222401"/>
    <w:rsid w:val="00223606"/>
    <w:rsid w:val="00224799"/>
    <w:rsid w:val="00226062"/>
    <w:rsid w:val="00226160"/>
    <w:rsid w:val="00226D74"/>
    <w:rsid w:val="00227741"/>
    <w:rsid w:val="00230B02"/>
    <w:rsid w:val="00230DB2"/>
    <w:rsid w:val="00231A0D"/>
    <w:rsid w:val="0023284D"/>
    <w:rsid w:val="00232D8A"/>
    <w:rsid w:val="00233B6E"/>
    <w:rsid w:val="00235173"/>
    <w:rsid w:val="002369DA"/>
    <w:rsid w:val="00236B11"/>
    <w:rsid w:val="00236B73"/>
    <w:rsid w:val="00237DFB"/>
    <w:rsid w:val="0024113A"/>
    <w:rsid w:val="00246439"/>
    <w:rsid w:val="00251B3D"/>
    <w:rsid w:val="002528D3"/>
    <w:rsid w:val="002533B4"/>
    <w:rsid w:val="002546DF"/>
    <w:rsid w:val="00254FB8"/>
    <w:rsid w:val="0025707B"/>
    <w:rsid w:val="0025748F"/>
    <w:rsid w:val="00261670"/>
    <w:rsid w:val="00262079"/>
    <w:rsid w:val="002624B0"/>
    <w:rsid w:val="00263558"/>
    <w:rsid w:val="002639F6"/>
    <w:rsid w:val="00264175"/>
    <w:rsid w:val="00266ABD"/>
    <w:rsid w:val="002673CA"/>
    <w:rsid w:val="00267EAB"/>
    <w:rsid w:val="00271CB6"/>
    <w:rsid w:val="002727A0"/>
    <w:rsid w:val="00272DB6"/>
    <w:rsid w:val="00273071"/>
    <w:rsid w:val="0027332A"/>
    <w:rsid w:val="002739B5"/>
    <w:rsid w:val="00273FB0"/>
    <w:rsid w:val="0027453F"/>
    <w:rsid w:val="00274997"/>
    <w:rsid w:val="0027660C"/>
    <w:rsid w:val="0028197D"/>
    <w:rsid w:val="00281A3F"/>
    <w:rsid w:val="00283D26"/>
    <w:rsid w:val="0028496E"/>
    <w:rsid w:val="002862A4"/>
    <w:rsid w:val="00286611"/>
    <w:rsid w:val="00286FD0"/>
    <w:rsid w:val="002876B0"/>
    <w:rsid w:val="002900F5"/>
    <w:rsid w:val="00290175"/>
    <w:rsid w:val="00290CFA"/>
    <w:rsid w:val="00296D78"/>
    <w:rsid w:val="00297033"/>
    <w:rsid w:val="002A08AD"/>
    <w:rsid w:val="002A1591"/>
    <w:rsid w:val="002A1AA8"/>
    <w:rsid w:val="002A2FEB"/>
    <w:rsid w:val="002A4A01"/>
    <w:rsid w:val="002A4F85"/>
    <w:rsid w:val="002A6167"/>
    <w:rsid w:val="002B0700"/>
    <w:rsid w:val="002B1184"/>
    <w:rsid w:val="002B198D"/>
    <w:rsid w:val="002B1C67"/>
    <w:rsid w:val="002B1FDE"/>
    <w:rsid w:val="002B2FC8"/>
    <w:rsid w:val="002B3430"/>
    <w:rsid w:val="002B362A"/>
    <w:rsid w:val="002B61E7"/>
    <w:rsid w:val="002C041F"/>
    <w:rsid w:val="002C1399"/>
    <w:rsid w:val="002C2ADD"/>
    <w:rsid w:val="002C2B43"/>
    <w:rsid w:val="002C3318"/>
    <w:rsid w:val="002C3BEE"/>
    <w:rsid w:val="002C3D53"/>
    <w:rsid w:val="002C41AC"/>
    <w:rsid w:val="002C4507"/>
    <w:rsid w:val="002C6F0A"/>
    <w:rsid w:val="002D02C5"/>
    <w:rsid w:val="002D0D71"/>
    <w:rsid w:val="002D2FEF"/>
    <w:rsid w:val="002D3810"/>
    <w:rsid w:val="002D41E8"/>
    <w:rsid w:val="002D4487"/>
    <w:rsid w:val="002D532F"/>
    <w:rsid w:val="002D5785"/>
    <w:rsid w:val="002D5914"/>
    <w:rsid w:val="002D6F71"/>
    <w:rsid w:val="002D7381"/>
    <w:rsid w:val="002D7F2F"/>
    <w:rsid w:val="002E0878"/>
    <w:rsid w:val="002E1600"/>
    <w:rsid w:val="002E2EC5"/>
    <w:rsid w:val="002E30D5"/>
    <w:rsid w:val="002E39EF"/>
    <w:rsid w:val="002E3C28"/>
    <w:rsid w:val="002E3F52"/>
    <w:rsid w:val="002E472A"/>
    <w:rsid w:val="002E4962"/>
    <w:rsid w:val="002E55B4"/>
    <w:rsid w:val="002E5666"/>
    <w:rsid w:val="002E59E6"/>
    <w:rsid w:val="002E61C8"/>
    <w:rsid w:val="002E65E5"/>
    <w:rsid w:val="002E72D6"/>
    <w:rsid w:val="002E7A17"/>
    <w:rsid w:val="002F007A"/>
    <w:rsid w:val="002F2284"/>
    <w:rsid w:val="002F297B"/>
    <w:rsid w:val="002F329C"/>
    <w:rsid w:val="002F4047"/>
    <w:rsid w:val="002F40EF"/>
    <w:rsid w:val="002F4257"/>
    <w:rsid w:val="002F49E9"/>
    <w:rsid w:val="002F58A9"/>
    <w:rsid w:val="002F6082"/>
    <w:rsid w:val="002F61EC"/>
    <w:rsid w:val="002F6F22"/>
    <w:rsid w:val="002F7A09"/>
    <w:rsid w:val="00300472"/>
    <w:rsid w:val="003004E4"/>
    <w:rsid w:val="00300643"/>
    <w:rsid w:val="003012AB"/>
    <w:rsid w:val="003023FF"/>
    <w:rsid w:val="00303284"/>
    <w:rsid w:val="0030361C"/>
    <w:rsid w:val="0030631C"/>
    <w:rsid w:val="003069B3"/>
    <w:rsid w:val="00306AC9"/>
    <w:rsid w:val="00307072"/>
    <w:rsid w:val="00307A71"/>
    <w:rsid w:val="00310376"/>
    <w:rsid w:val="00311301"/>
    <w:rsid w:val="00311333"/>
    <w:rsid w:val="00311723"/>
    <w:rsid w:val="003123C3"/>
    <w:rsid w:val="00312D48"/>
    <w:rsid w:val="00314B68"/>
    <w:rsid w:val="00315CE3"/>
    <w:rsid w:val="003178DA"/>
    <w:rsid w:val="00317E13"/>
    <w:rsid w:val="0032044A"/>
    <w:rsid w:val="003222D4"/>
    <w:rsid w:val="003223E8"/>
    <w:rsid w:val="00322ACB"/>
    <w:rsid w:val="00322B80"/>
    <w:rsid w:val="00322CE4"/>
    <w:rsid w:val="0032318C"/>
    <w:rsid w:val="003234B1"/>
    <w:rsid w:val="00324D36"/>
    <w:rsid w:val="003251FE"/>
    <w:rsid w:val="00327A9C"/>
    <w:rsid w:val="003311FB"/>
    <w:rsid w:val="0033138C"/>
    <w:rsid w:val="003317F2"/>
    <w:rsid w:val="00331AFF"/>
    <w:rsid w:val="00331D91"/>
    <w:rsid w:val="00332036"/>
    <w:rsid w:val="00332419"/>
    <w:rsid w:val="0033292A"/>
    <w:rsid w:val="003342AF"/>
    <w:rsid w:val="003345C4"/>
    <w:rsid w:val="00334C22"/>
    <w:rsid w:val="00335C54"/>
    <w:rsid w:val="00335E40"/>
    <w:rsid w:val="00340493"/>
    <w:rsid w:val="00341A4F"/>
    <w:rsid w:val="00342350"/>
    <w:rsid w:val="00344DAE"/>
    <w:rsid w:val="00345534"/>
    <w:rsid w:val="003465E9"/>
    <w:rsid w:val="003500C6"/>
    <w:rsid w:val="00350541"/>
    <w:rsid w:val="00351EC4"/>
    <w:rsid w:val="00351F7B"/>
    <w:rsid w:val="00351F83"/>
    <w:rsid w:val="003521DC"/>
    <w:rsid w:val="003522CD"/>
    <w:rsid w:val="003524B2"/>
    <w:rsid w:val="003532DD"/>
    <w:rsid w:val="003539B0"/>
    <w:rsid w:val="0035463B"/>
    <w:rsid w:val="00354AC8"/>
    <w:rsid w:val="00354D90"/>
    <w:rsid w:val="00355923"/>
    <w:rsid w:val="003569BE"/>
    <w:rsid w:val="00356B7C"/>
    <w:rsid w:val="0035700F"/>
    <w:rsid w:val="003570C2"/>
    <w:rsid w:val="003579E4"/>
    <w:rsid w:val="003619C4"/>
    <w:rsid w:val="003620A1"/>
    <w:rsid w:val="00362A39"/>
    <w:rsid w:val="00362F77"/>
    <w:rsid w:val="00363E1A"/>
    <w:rsid w:val="00363F5A"/>
    <w:rsid w:val="003644E7"/>
    <w:rsid w:val="0036476B"/>
    <w:rsid w:val="00365E9F"/>
    <w:rsid w:val="00367106"/>
    <w:rsid w:val="003702E6"/>
    <w:rsid w:val="00371E48"/>
    <w:rsid w:val="00372577"/>
    <w:rsid w:val="00373468"/>
    <w:rsid w:val="00373BA2"/>
    <w:rsid w:val="00373F8D"/>
    <w:rsid w:val="00374FF0"/>
    <w:rsid w:val="00375430"/>
    <w:rsid w:val="003775C0"/>
    <w:rsid w:val="00377747"/>
    <w:rsid w:val="00381752"/>
    <w:rsid w:val="00382C0F"/>
    <w:rsid w:val="00383024"/>
    <w:rsid w:val="003831CC"/>
    <w:rsid w:val="00384968"/>
    <w:rsid w:val="00384EBB"/>
    <w:rsid w:val="003858FA"/>
    <w:rsid w:val="003860FF"/>
    <w:rsid w:val="003875A8"/>
    <w:rsid w:val="00390445"/>
    <w:rsid w:val="0039156C"/>
    <w:rsid w:val="00392A54"/>
    <w:rsid w:val="00393713"/>
    <w:rsid w:val="003948CB"/>
    <w:rsid w:val="00395390"/>
    <w:rsid w:val="00395772"/>
    <w:rsid w:val="00396BBA"/>
    <w:rsid w:val="003A0F8F"/>
    <w:rsid w:val="003A2533"/>
    <w:rsid w:val="003A2ED9"/>
    <w:rsid w:val="003A375F"/>
    <w:rsid w:val="003A5B9F"/>
    <w:rsid w:val="003A6204"/>
    <w:rsid w:val="003A6E36"/>
    <w:rsid w:val="003A714F"/>
    <w:rsid w:val="003A7DC7"/>
    <w:rsid w:val="003B06FD"/>
    <w:rsid w:val="003B07DF"/>
    <w:rsid w:val="003B0ADF"/>
    <w:rsid w:val="003B0B3C"/>
    <w:rsid w:val="003B1169"/>
    <w:rsid w:val="003B1B50"/>
    <w:rsid w:val="003B1F3C"/>
    <w:rsid w:val="003B2007"/>
    <w:rsid w:val="003B375C"/>
    <w:rsid w:val="003B3B27"/>
    <w:rsid w:val="003B4EB4"/>
    <w:rsid w:val="003B598F"/>
    <w:rsid w:val="003B7572"/>
    <w:rsid w:val="003B7B5D"/>
    <w:rsid w:val="003C0579"/>
    <w:rsid w:val="003C1F44"/>
    <w:rsid w:val="003C21CB"/>
    <w:rsid w:val="003C32FB"/>
    <w:rsid w:val="003C349C"/>
    <w:rsid w:val="003C576C"/>
    <w:rsid w:val="003C723D"/>
    <w:rsid w:val="003D43B3"/>
    <w:rsid w:val="003D5402"/>
    <w:rsid w:val="003D5C5F"/>
    <w:rsid w:val="003D63D9"/>
    <w:rsid w:val="003D63DB"/>
    <w:rsid w:val="003D7F56"/>
    <w:rsid w:val="003E04CA"/>
    <w:rsid w:val="003E1FB5"/>
    <w:rsid w:val="003E329A"/>
    <w:rsid w:val="003E365C"/>
    <w:rsid w:val="003E39F6"/>
    <w:rsid w:val="003E3C69"/>
    <w:rsid w:val="003E42A3"/>
    <w:rsid w:val="003E536F"/>
    <w:rsid w:val="003E5803"/>
    <w:rsid w:val="003E5D20"/>
    <w:rsid w:val="003E5E06"/>
    <w:rsid w:val="003E5EEC"/>
    <w:rsid w:val="003E644D"/>
    <w:rsid w:val="003F057A"/>
    <w:rsid w:val="003F1FC2"/>
    <w:rsid w:val="003F1FDA"/>
    <w:rsid w:val="003F2A31"/>
    <w:rsid w:val="003F3EF9"/>
    <w:rsid w:val="003F4B2F"/>
    <w:rsid w:val="003F58BB"/>
    <w:rsid w:val="003F59F4"/>
    <w:rsid w:val="003F5BCC"/>
    <w:rsid w:val="003F6D00"/>
    <w:rsid w:val="003F70AB"/>
    <w:rsid w:val="003F749D"/>
    <w:rsid w:val="004027E7"/>
    <w:rsid w:val="00403946"/>
    <w:rsid w:val="00406D9B"/>
    <w:rsid w:val="00407449"/>
    <w:rsid w:val="00407F62"/>
    <w:rsid w:val="0041130E"/>
    <w:rsid w:val="0041136C"/>
    <w:rsid w:val="0041251B"/>
    <w:rsid w:val="0041270E"/>
    <w:rsid w:val="00412B57"/>
    <w:rsid w:val="00412CEF"/>
    <w:rsid w:val="00414204"/>
    <w:rsid w:val="0041504F"/>
    <w:rsid w:val="00416980"/>
    <w:rsid w:val="004179AD"/>
    <w:rsid w:val="00420151"/>
    <w:rsid w:val="0042040E"/>
    <w:rsid w:val="00421D2A"/>
    <w:rsid w:val="0042235D"/>
    <w:rsid w:val="00423219"/>
    <w:rsid w:val="00423805"/>
    <w:rsid w:val="0042543D"/>
    <w:rsid w:val="00425AE3"/>
    <w:rsid w:val="00426B12"/>
    <w:rsid w:val="00426BFC"/>
    <w:rsid w:val="00431B38"/>
    <w:rsid w:val="00431F83"/>
    <w:rsid w:val="004326CD"/>
    <w:rsid w:val="004327E3"/>
    <w:rsid w:val="0043369B"/>
    <w:rsid w:val="00434422"/>
    <w:rsid w:val="0043447D"/>
    <w:rsid w:val="00434511"/>
    <w:rsid w:val="00434BC5"/>
    <w:rsid w:val="00435E81"/>
    <w:rsid w:val="004361BE"/>
    <w:rsid w:val="004407E2"/>
    <w:rsid w:val="004419CA"/>
    <w:rsid w:val="004426D4"/>
    <w:rsid w:val="004430B8"/>
    <w:rsid w:val="00443703"/>
    <w:rsid w:val="0044381A"/>
    <w:rsid w:val="00443AB4"/>
    <w:rsid w:val="00443E9F"/>
    <w:rsid w:val="00445948"/>
    <w:rsid w:val="0044728D"/>
    <w:rsid w:val="004511CD"/>
    <w:rsid w:val="00452385"/>
    <w:rsid w:val="00452AEA"/>
    <w:rsid w:val="00452DE0"/>
    <w:rsid w:val="00453503"/>
    <w:rsid w:val="004548C5"/>
    <w:rsid w:val="00454A5E"/>
    <w:rsid w:val="00454A90"/>
    <w:rsid w:val="004563B2"/>
    <w:rsid w:val="004603ED"/>
    <w:rsid w:val="004608AD"/>
    <w:rsid w:val="004612C0"/>
    <w:rsid w:val="004616E1"/>
    <w:rsid w:val="00466E9C"/>
    <w:rsid w:val="004671F9"/>
    <w:rsid w:val="00467453"/>
    <w:rsid w:val="00467697"/>
    <w:rsid w:val="0046771C"/>
    <w:rsid w:val="004703AB"/>
    <w:rsid w:val="00471189"/>
    <w:rsid w:val="004712A7"/>
    <w:rsid w:val="00471436"/>
    <w:rsid w:val="004718D2"/>
    <w:rsid w:val="00472337"/>
    <w:rsid w:val="00474C59"/>
    <w:rsid w:val="00475006"/>
    <w:rsid w:val="00475C84"/>
    <w:rsid w:val="00475D5D"/>
    <w:rsid w:val="004766A1"/>
    <w:rsid w:val="0047682E"/>
    <w:rsid w:val="00476B20"/>
    <w:rsid w:val="00476BE7"/>
    <w:rsid w:val="00480565"/>
    <w:rsid w:val="00480F98"/>
    <w:rsid w:val="00481F7A"/>
    <w:rsid w:val="00482F5F"/>
    <w:rsid w:val="00483396"/>
    <w:rsid w:val="0048599F"/>
    <w:rsid w:val="00485A09"/>
    <w:rsid w:val="00487542"/>
    <w:rsid w:val="0049113E"/>
    <w:rsid w:val="00491317"/>
    <w:rsid w:val="00493EDB"/>
    <w:rsid w:val="004945A5"/>
    <w:rsid w:val="004945C3"/>
    <w:rsid w:val="00495220"/>
    <w:rsid w:val="00495D8C"/>
    <w:rsid w:val="00495E33"/>
    <w:rsid w:val="00495FE2"/>
    <w:rsid w:val="00496730"/>
    <w:rsid w:val="004974E0"/>
    <w:rsid w:val="00497B7B"/>
    <w:rsid w:val="00497BAB"/>
    <w:rsid w:val="004A11A1"/>
    <w:rsid w:val="004A26B9"/>
    <w:rsid w:val="004A3321"/>
    <w:rsid w:val="004A4664"/>
    <w:rsid w:val="004A4B29"/>
    <w:rsid w:val="004A5CC6"/>
    <w:rsid w:val="004A7B12"/>
    <w:rsid w:val="004B03ED"/>
    <w:rsid w:val="004B17F9"/>
    <w:rsid w:val="004B241B"/>
    <w:rsid w:val="004B299F"/>
    <w:rsid w:val="004B35DA"/>
    <w:rsid w:val="004B4B0B"/>
    <w:rsid w:val="004B4E2C"/>
    <w:rsid w:val="004B50D4"/>
    <w:rsid w:val="004B58DA"/>
    <w:rsid w:val="004B5AF6"/>
    <w:rsid w:val="004B5E9A"/>
    <w:rsid w:val="004B69E3"/>
    <w:rsid w:val="004C09E4"/>
    <w:rsid w:val="004C0DF4"/>
    <w:rsid w:val="004C12BD"/>
    <w:rsid w:val="004C2186"/>
    <w:rsid w:val="004C315A"/>
    <w:rsid w:val="004C32F3"/>
    <w:rsid w:val="004C3AB4"/>
    <w:rsid w:val="004C43B6"/>
    <w:rsid w:val="004C763A"/>
    <w:rsid w:val="004D0203"/>
    <w:rsid w:val="004D0226"/>
    <w:rsid w:val="004D063A"/>
    <w:rsid w:val="004D1002"/>
    <w:rsid w:val="004D1A0A"/>
    <w:rsid w:val="004D3E6D"/>
    <w:rsid w:val="004D5321"/>
    <w:rsid w:val="004D535D"/>
    <w:rsid w:val="004D644C"/>
    <w:rsid w:val="004D7AE5"/>
    <w:rsid w:val="004E31E8"/>
    <w:rsid w:val="004E41D1"/>
    <w:rsid w:val="004E43D1"/>
    <w:rsid w:val="004E4BA0"/>
    <w:rsid w:val="004E4E69"/>
    <w:rsid w:val="004E6530"/>
    <w:rsid w:val="004E77F7"/>
    <w:rsid w:val="004F0920"/>
    <w:rsid w:val="004F0FC6"/>
    <w:rsid w:val="004F1508"/>
    <w:rsid w:val="004F25D5"/>
    <w:rsid w:val="004F2E65"/>
    <w:rsid w:val="004F3015"/>
    <w:rsid w:val="004F3222"/>
    <w:rsid w:val="004F3428"/>
    <w:rsid w:val="004F49BF"/>
    <w:rsid w:val="004F4CBE"/>
    <w:rsid w:val="004F5754"/>
    <w:rsid w:val="004F7602"/>
    <w:rsid w:val="004F7A15"/>
    <w:rsid w:val="005004D4"/>
    <w:rsid w:val="0050274C"/>
    <w:rsid w:val="005052A3"/>
    <w:rsid w:val="00505DFC"/>
    <w:rsid w:val="00505E1B"/>
    <w:rsid w:val="00505F28"/>
    <w:rsid w:val="0050719C"/>
    <w:rsid w:val="00507848"/>
    <w:rsid w:val="00507DBF"/>
    <w:rsid w:val="005104A5"/>
    <w:rsid w:val="00510C64"/>
    <w:rsid w:val="0051168F"/>
    <w:rsid w:val="00512333"/>
    <w:rsid w:val="0051270F"/>
    <w:rsid w:val="00512BCB"/>
    <w:rsid w:val="00514095"/>
    <w:rsid w:val="005140FF"/>
    <w:rsid w:val="0051446B"/>
    <w:rsid w:val="00515B34"/>
    <w:rsid w:val="0051645D"/>
    <w:rsid w:val="00517BB1"/>
    <w:rsid w:val="005216A5"/>
    <w:rsid w:val="005223DF"/>
    <w:rsid w:val="0052288B"/>
    <w:rsid w:val="00522B1D"/>
    <w:rsid w:val="005236DD"/>
    <w:rsid w:val="005242E5"/>
    <w:rsid w:val="005252EA"/>
    <w:rsid w:val="005264E7"/>
    <w:rsid w:val="005267F4"/>
    <w:rsid w:val="00526B1A"/>
    <w:rsid w:val="00526FB1"/>
    <w:rsid w:val="00530164"/>
    <w:rsid w:val="00530479"/>
    <w:rsid w:val="00532594"/>
    <w:rsid w:val="005327F1"/>
    <w:rsid w:val="00532F0B"/>
    <w:rsid w:val="0053380E"/>
    <w:rsid w:val="00533DE5"/>
    <w:rsid w:val="00533F61"/>
    <w:rsid w:val="005410F3"/>
    <w:rsid w:val="00541AB4"/>
    <w:rsid w:val="00541BB5"/>
    <w:rsid w:val="00541E5C"/>
    <w:rsid w:val="00542F82"/>
    <w:rsid w:val="00543888"/>
    <w:rsid w:val="00543C1C"/>
    <w:rsid w:val="00544E7F"/>
    <w:rsid w:val="00547C72"/>
    <w:rsid w:val="00547E53"/>
    <w:rsid w:val="0055065D"/>
    <w:rsid w:val="00550889"/>
    <w:rsid w:val="00550FE0"/>
    <w:rsid w:val="00551456"/>
    <w:rsid w:val="00552C72"/>
    <w:rsid w:val="00553092"/>
    <w:rsid w:val="00556B95"/>
    <w:rsid w:val="0055771E"/>
    <w:rsid w:val="00557EA5"/>
    <w:rsid w:val="00560013"/>
    <w:rsid w:val="005600C9"/>
    <w:rsid w:val="0056077F"/>
    <w:rsid w:val="005609BB"/>
    <w:rsid w:val="00560E90"/>
    <w:rsid w:val="00561106"/>
    <w:rsid w:val="005621A6"/>
    <w:rsid w:val="00563020"/>
    <w:rsid w:val="00564213"/>
    <w:rsid w:val="005657F5"/>
    <w:rsid w:val="005658E8"/>
    <w:rsid w:val="00567AAC"/>
    <w:rsid w:val="00571B2B"/>
    <w:rsid w:val="00572957"/>
    <w:rsid w:val="00572D88"/>
    <w:rsid w:val="00573D31"/>
    <w:rsid w:val="00574A1B"/>
    <w:rsid w:val="00574E4F"/>
    <w:rsid w:val="005756F5"/>
    <w:rsid w:val="00576F9E"/>
    <w:rsid w:val="00577782"/>
    <w:rsid w:val="00577F07"/>
    <w:rsid w:val="0058052C"/>
    <w:rsid w:val="00580AC7"/>
    <w:rsid w:val="00580DB1"/>
    <w:rsid w:val="00583589"/>
    <w:rsid w:val="00584CE3"/>
    <w:rsid w:val="00585E07"/>
    <w:rsid w:val="00586BA5"/>
    <w:rsid w:val="00586FE5"/>
    <w:rsid w:val="005879E4"/>
    <w:rsid w:val="00587AC0"/>
    <w:rsid w:val="00587B87"/>
    <w:rsid w:val="00591C69"/>
    <w:rsid w:val="00591E64"/>
    <w:rsid w:val="005926C1"/>
    <w:rsid w:val="005948FD"/>
    <w:rsid w:val="00594C9C"/>
    <w:rsid w:val="005956DF"/>
    <w:rsid w:val="00596057"/>
    <w:rsid w:val="00596370"/>
    <w:rsid w:val="00596E73"/>
    <w:rsid w:val="00597B5D"/>
    <w:rsid w:val="005A0708"/>
    <w:rsid w:val="005A0B9B"/>
    <w:rsid w:val="005A0D21"/>
    <w:rsid w:val="005A1A36"/>
    <w:rsid w:val="005A1DB7"/>
    <w:rsid w:val="005A2210"/>
    <w:rsid w:val="005A25D4"/>
    <w:rsid w:val="005A2C27"/>
    <w:rsid w:val="005A3897"/>
    <w:rsid w:val="005A3B2D"/>
    <w:rsid w:val="005A3CE6"/>
    <w:rsid w:val="005A59E8"/>
    <w:rsid w:val="005A67F2"/>
    <w:rsid w:val="005A72D9"/>
    <w:rsid w:val="005A758D"/>
    <w:rsid w:val="005B012F"/>
    <w:rsid w:val="005B0AEA"/>
    <w:rsid w:val="005B27C7"/>
    <w:rsid w:val="005B438A"/>
    <w:rsid w:val="005B4601"/>
    <w:rsid w:val="005B4675"/>
    <w:rsid w:val="005B4CCC"/>
    <w:rsid w:val="005B51F7"/>
    <w:rsid w:val="005B5E8F"/>
    <w:rsid w:val="005B614F"/>
    <w:rsid w:val="005B6C0A"/>
    <w:rsid w:val="005B6FB3"/>
    <w:rsid w:val="005B6FC6"/>
    <w:rsid w:val="005B7F15"/>
    <w:rsid w:val="005C0B4B"/>
    <w:rsid w:val="005C0BAF"/>
    <w:rsid w:val="005C0FDD"/>
    <w:rsid w:val="005C1349"/>
    <w:rsid w:val="005C216A"/>
    <w:rsid w:val="005C269D"/>
    <w:rsid w:val="005C49C0"/>
    <w:rsid w:val="005C5C46"/>
    <w:rsid w:val="005C632C"/>
    <w:rsid w:val="005C69C1"/>
    <w:rsid w:val="005C6D03"/>
    <w:rsid w:val="005C7572"/>
    <w:rsid w:val="005D12B9"/>
    <w:rsid w:val="005D144D"/>
    <w:rsid w:val="005D1A70"/>
    <w:rsid w:val="005D2FD9"/>
    <w:rsid w:val="005D3AA9"/>
    <w:rsid w:val="005D408D"/>
    <w:rsid w:val="005D4465"/>
    <w:rsid w:val="005D48A5"/>
    <w:rsid w:val="005D4A32"/>
    <w:rsid w:val="005D4C51"/>
    <w:rsid w:val="005D570F"/>
    <w:rsid w:val="005D5981"/>
    <w:rsid w:val="005D6A5D"/>
    <w:rsid w:val="005D70EB"/>
    <w:rsid w:val="005E0A5D"/>
    <w:rsid w:val="005E1BC9"/>
    <w:rsid w:val="005E1D70"/>
    <w:rsid w:val="005E28D0"/>
    <w:rsid w:val="005E2C20"/>
    <w:rsid w:val="005E3425"/>
    <w:rsid w:val="005E3A00"/>
    <w:rsid w:val="005E4737"/>
    <w:rsid w:val="005E5035"/>
    <w:rsid w:val="005E52F8"/>
    <w:rsid w:val="005E64FB"/>
    <w:rsid w:val="005E6EA4"/>
    <w:rsid w:val="005E7A05"/>
    <w:rsid w:val="005F0F2A"/>
    <w:rsid w:val="005F1A0B"/>
    <w:rsid w:val="005F2746"/>
    <w:rsid w:val="005F3186"/>
    <w:rsid w:val="005F3589"/>
    <w:rsid w:val="005F3D62"/>
    <w:rsid w:val="005F3DD8"/>
    <w:rsid w:val="005F5A7A"/>
    <w:rsid w:val="005F6912"/>
    <w:rsid w:val="005F6B39"/>
    <w:rsid w:val="005F746F"/>
    <w:rsid w:val="005F7AC0"/>
    <w:rsid w:val="005F7E6E"/>
    <w:rsid w:val="00601158"/>
    <w:rsid w:val="006012FA"/>
    <w:rsid w:val="00601432"/>
    <w:rsid w:val="00602286"/>
    <w:rsid w:val="00603520"/>
    <w:rsid w:val="006037CD"/>
    <w:rsid w:val="006048E3"/>
    <w:rsid w:val="006049F5"/>
    <w:rsid w:val="00604EDC"/>
    <w:rsid w:val="0060503A"/>
    <w:rsid w:val="00606B18"/>
    <w:rsid w:val="00606F65"/>
    <w:rsid w:val="006077FC"/>
    <w:rsid w:val="0061007B"/>
    <w:rsid w:val="006103CF"/>
    <w:rsid w:val="00611576"/>
    <w:rsid w:val="00612223"/>
    <w:rsid w:val="006127F1"/>
    <w:rsid w:val="00612A23"/>
    <w:rsid w:val="006136DB"/>
    <w:rsid w:val="00613D18"/>
    <w:rsid w:val="0061424B"/>
    <w:rsid w:val="006163BC"/>
    <w:rsid w:val="0061674C"/>
    <w:rsid w:val="00620D08"/>
    <w:rsid w:val="00621DAE"/>
    <w:rsid w:val="006248F2"/>
    <w:rsid w:val="00624D9B"/>
    <w:rsid w:val="006259D6"/>
    <w:rsid w:val="006261DD"/>
    <w:rsid w:val="006269FF"/>
    <w:rsid w:val="00626F42"/>
    <w:rsid w:val="00627170"/>
    <w:rsid w:val="00627420"/>
    <w:rsid w:val="00630180"/>
    <w:rsid w:val="00630ACE"/>
    <w:rsid w:val="00631680"/>
    <w:rsid w:val="00631CE1"/>
    <w:rsid w:val="00632F1C"/>
    <w:rsid w:val="00633118"/>
    <w:rsid w:val="006336F8"/>
    <w:rsid w:val="00633E1E"/>
    <w:rsid w:val="006348CC"/>
    <w:rsid w:val="00634C39"/>
    <w:rsid w:val="0063513E"/>
    <w:rsid w:val="006360EF"/>
    <w:rsid w:val="00636639"/>
    <w:rsid w:val="00640204"/>
    <w:rsid w:val="00640BD0"/>
    <w:rsid w:val="00641535"/>
    <w:rsid w:val="00641710"/>
    <w:rsid w:val="006461B3"/>
    <w:rsid w:val="00647CB9"/>
    <w:rsid w:val="00652E1E"/>
    <w:rsid w:val="0065318A"/>
    <w:rsid w:val="00653634"/>
    <w:rsid w:val="0065475F"/>
    <w:rsid w:val="00654859"/>
    <w:rsid w:val="00656B51"/>
    <w:rsid w:val="0065703E"/>
    <w:rsid w:val="0065714F"/>
    <w:rsid w:val="00657703"/>
    <w:rsid w:val="006619D3"/>
    <w:rsid w:val="00662695"/>
    <w:rsid w:val="00663A28"/>
    <w:rsid w:val="00663BB1"/>
    <w:rsid w:val="00667541"/>
    <w:rsid w:val="006679A0"/>
    <w:rsid w:val="00667E74"/>
    <w:rsid w:val="00671DD2"/>
    <w:rsid w:val="00672138"/>
    <w:rsid w:val="0067248E"/>
    <w:rsid w:val="00672934"/>
    <w:rsid w:val="00674BD6"/>
    <w:rsid w:val="00674E7E"/>
    <w:rsid w:val="00676E46"/>
    <w:rsid w:val="006776FB"/>
    <w:rsid w:val="00680F29"/>
    <w:rsid w:val="006818AB"/>
    <w:rsid w:val="00682C42"/>
    <w:rsid w:val="006832DA"/>
    <w:rsid w:val="00684747"/>
    <w:rsid w:val="0068595E"/>
    <w:rsid w:val="00685A02"/>
    <w:rsid w:val="006866AF"/>
    <w:rsid w:val="006906F8"/>
    <w:rsid w:val="0069261B"/>
    <w:rsid w:val="00693C95"/>
    <w:rsid w:val="00693CC5"/>
    <w:rsid w:val="0069441A"/>
    <w:rsid w:val="00694EA8"/>
    <w:rsid w:val="00695805"/>
    <w:rsid w:val="00695F7C"/>
    <w:rsid w:val="006973A2"/>
    <w:rsid w:val="00697EB6"/>
    <w:rsid w:val="006A0290"/>
    <w:rsid w:val="006A2928"/>
    <w:rsid w:val="006A3321"/>
    <w:rsid w:val="006A3CF9"/>
    <w:rsid w:val="006A3DFD"/>
    <w:rsid w:val="006A442E"/>
    <w:rsid w:val="006A54BB"/>
    <w:rsid w:val="006A620B"/>
    <w:rsid w:val="006A6F83"/>
    <w:rsid w:val="006A7A6F"/>
    <w:rsid w:val="006B0C82"/>
    <w:rsid w:val="006B1226"/>
    <w:rsid w:val="006B1D5B"/>
    <w:rsid w:val="006B3F1F"/>
    <w:rsid w:val="006B69F9"/>
    <w:rsid w:val="006B740B"/>
    <w:rsid w:val="006B743D"/>
    <w:rsid w:val="006C0078"/>
    <w:rsid w:val="006C039C"/>
    <w:rsid w:val="006C2A01"/>
    <w:rsid w:val="006C3BF0"/>
    <w:rsid w:val="006C4F0E"/>
    <w:rsid w:val="006C63B3"/>
    <w:rsid w:val="006C76F0"/>
    <w:rsid w:val="006C778D"/>
    <w:rsid w:val="006C7BEF"/>
    <w:rsid w:val="006C7F0A"/>
    <w:rsid w:val="006D1FDD"/>
    <w:rsid w:val="006D2141"/>
    <w:rsid w:val="006D25E8"/>
    <w:rsid w:val="006D2C7B"/>
    <w:rsid w:val="006D33D8"/>
    <w:rsid w:val="006D374C"/>
    <w:rsid w:val="006D4220"/>
    <w:rsid w:val="006D6241"/>
    <w:rsid w:val="006D6E2C"/>
    <w:rsid w:val="006D6F59"/>
    <w:rsid w:val="006D70C1"/>
    <w:rsid w:val="006D7C94"/>
    <w:rsid w:val="006E0EE7"/>
    <w:rsid w:val="006E14B8"/>
    <w:rsid w:val="006E16D4"/>
    <w:rsid w:val="006E29BE"/>
    <w:rsid w:val="006E2FB4"/>
    <w:rsid w:val="006E3325"/>
    <w:rsid w:val="006E3DF2"/>
    <w:rsid w:val="006E401D"/>
    <w:rsid w:val="006E4225"/>
    <w:rsid w:val="006E5BAF"/>
    <w:rsid w:val="006E5D71"/>
    <w:rsid w:val="006E67D9"/>
    <w:rsid w:val="006F0CC0"/>
    <w:rsid w:val="006F0DAC"/>
    <w:rsid w:val="006F377D"/>
    <w:rsid w:val="006F404A"/>
    <w:rsid w:val="006F4B2C"/>
    <w:rsid w:val="006F61A5"/>
    <w:rsid w:val="006F6DA5"/>
    <w:rsid w:val="006F6F9D"/>
    <w:rsid w:val="006F744E"/>
    <w:rsid w:val="006F74EB"/>
    <w:rsid w:val="006F7B80"/>
    <w:rsid w:val="006F7E70"/>
    <w:rsid w:val="007009C5"/>
    <w:rsid w:val="00701073"/>
    <w:rsid w:val="007016CE"/>
    <w:rsid w:val="007031CC"/>
    <w:rsid w:val="007034AE"/>
    <w:rsid w:val="00703765"/>
    <w:rsid w:val="00706052"/>
    <w:rsid w:val="007063C1"/>
    <w:rsid w:val="00706423"/>
    <w:rsid w:val="007065DF"/>
    <w:rsid w:val="007067C7"/>
    <w:rsid w:val="00706A2C"/>
    <w:rsid w:val="007078B9"/>
    <w:rsid w:val="007111F4"/>
    <w:rsid w:val="007112F9"/>
    <w:rsid w:val="007115C4"/>
    <w:rsid w:val="00712478"/>
    <w:rsid w:val="00712C37"/>
    <w:rsid w:val="00712CEC"/>
    <w:rsid w:val="00717A7E"/>
    <w:rsid w:val="0072088B"/>
    <w:rsid w:val="0072297D"/>
    <w:rsid w:val="00722B27"/>
    <w:rsid w:val="00725786"/>
    <w:rsid w:val="00726DFF"/>
    <w:rsid w:val="00726FCE"/>
    <w:rsid w:val="007278A7"/>
    <w:rsid w:val="00727FB6"/>
    <w:rsid w:val="00730CCD"/>
    <w:rsid w:val="00731C3A"/>
    <w:rsid w:val="00734875"/>
    <w:rsid w:val="00740A2B"/>
    <w:rsid w:val="00741393"/>
    <w:rsid w:val="00741409"/>
    <w:rsid w:val="00741690"/>
    <w:rsid w:val="0074186E"/>
    <w:rsid w:val="00741D0F"/>
    <w:rsid w:val="007427B8"/>
    <w:rsid w:val="00742D7A"/>
    <w:rsid w:val="00746C13"/>
    <w:rsid w:val="007476E9"/>
    <w:rsid w:val="007516C0"/>
    <w:rsid w:val="0075229E"/>
    <w:rsid w:val="00752A83"/>
    <w:rsid w:val="00757019"/>
    <w:rsid w:val="007617C1"/>
    <w:rsid w:val="00761FD3"/>
    <w:rsid w:val="0076230C"/>
    <w:rsid w:val="007624E4"/>
    <w:rsid w:val="007646ED"/>
    <w:rsid w:val="00764F75"/>
    <w:rsid w:val="00765086"/>
    <w:rsid w:val="00766155"/>
    <w:rsid w:val="00767B9C"/>
    <w:rsid w:val="00767F8B"/>
    <w:rsid w:val="00770435"/>
    <w:rsid w:val="00772879"/>
    <w:rsid w:val="00774464"/>
    <w:rsid w:val="00775C27"/>
    <w:rsid w:val="00775C96"/>
    <w:rsid w:val="007767F7"/>
    <w:rsid w:val="00776FC2"/>
    <w:rsid w:val="00777476"/>
    <w:rsid w:val="00777A52"/>
    <w:rsid w:val="00780720"/>
    <w:rsid w:val="00781909"/>
    <w:rsid w:val="00782280"/>
    <w:rsid w:val="00782B66"/>
    <w:rsid w:val="00784887"/>
    <w:rsid w:val="00785914"/>
    <w:rsid w:val="0078704B"/>
    <w:rsid w:val="007901F2"/>
    <w:rsid w:val="00790A83"/>
    <w:rsid w:val="00791A3F"/>
    <w:rsid w:val="007921B9"/>
    <w:rsid w:val="00793322"/>
    <w:rsid w:val="00793475"/>
    <w:rsid w:val="00793AAB"/>
    <w:rsid w:val="007958BF"/>
    <w:rsid w:val="007964F0"/>
    <w:rsid w:val="00797075"/>
    <w:rsid w:val="007979A0"/>
    <w:rsid w:val="00797AAB"/>
    <w:rsid w:val="007A1316"/>
    <w:rsid w:val="007A168B"/>
    <w:rsid w:val="007A2157"/>
    <w:rsid w:val="007A4105"/>
    <w:rsid w:val="007A43F0"/>
    <w:rsid w:val="007A6866"/>
    <w:rsid w:val="007A789E"/>
    <w:rsid w:val="007A7AC9"/>
    <w:rsid w:val="007A7F84"/>
    <w:rsid w:val="007B049F"/>
    <w:rsid w:val="007B12B0"/>
    <w:rsid w:val="007B15AD"/>
    <w:rsid w:val="007B3710"/>
    <w:rsid w:val="007B418E"/>
    <w:rsid w:val="007B42DE"/>
    <w:rsid w:val="007B6983"/>
    <w:rsid w:val="007B7C0B"/>
    <w:rsid w:val="007C14EC"/>
    <w:rsid w:val="007C36E1"/>
    <w:rsid w:val="007C3A4B"/>
    <w:rsid w:val="007C5535"/>
    <w:rsid w:val="007C64F2"/>
    <w:rsid w:val="007C6538"/>
    <w:rsid w:val="007C67B0"/>
    <w:rsid w:val="007C6A19"/>
    <w:rsid w:val="007C76A2"/>
    <w:rsid w:val="007C7E48"/>
    <w:rsid w:val="007D10E0"/>
    <w:rsid w:val="007D1389"/>
    <w:rsid w:val="007D2E1E"/>
    <w:rsid w:val="007D3051"/>
    <w:rsid w:val="007D325B"/>
    <w:rsid w:val="007D5B54"/>
    <w:rsid w:val="007D66F2"/>
    <w:rsid w:val="007D6CD6"/>
    <w:rsid w:val="007D6D01"/>
    <w:rsid w:val="007D76F5"/>
    <w:rsid w:val="007E0528"/>
    <w:rsid w:val="007E0F35"/>
    <w:rsid w:val="007E174B"/>
    <w:rsid w:val="007E19A7"/>
    <w:rsid w:val="007E2729"/>
    <w:rsid w:val="007E2B23"/>
    <w:rsid w:val="007E2E5D"/>
    <w:rsid w:val="007E4432"/>
    <w:rsid w:val="007E587A"/>
    <w:rsid w:val="007E613D"/>
    <w:rsid w:val="007E7284"/>
    <w:rsid w:val="007E7358"/>
    <w:rsid w:val="007E7F0B"/>
    <w:rsid w:val="007F0544"/>
    <w:rsid w:val="007F0A5E"/>
    <w:rsid w:val="007F19D3"/>
    <w:rsid w:val="007F1F5A"/>
    <w:rsid w:val="007F27DB"/>
    <w:rsid w:val="007F2F6C"/>
    <w:rsid w:val="007F399C"/>
    <w:rsid w:val="007F3C73"/>
    <w:rsid w:val="007F409A"/>
    <w:rsid w:val="007F44F8"/>
    <w:rsid w:val="007F575F"/>
    <w:rsid w:val="007F5E8F"/>
    <w:rsid w:val="007F61EF"/>
    <w:rsid w:val="007F645F"/>
    <w:rsid w:val="007F7B18"/>
    <w:rsid w:val="008024E0"/>
    <w:rsid w:val="0080691A"/>
    <w:rsid w:val="00806CEA"/>
    <w:rsid w:val="00807CF0"/>
    <w:rsid w:val="00810702"/>
    <w:rsid w:val="00810A24"/>
    <w:rsid w:val="00811063"/>
    <w:rsid w:val="008132FC"/>
    <w:rsid w:val="008134A2"/>
    <w:rsid w:val="00813AE7"/>
    <w:rsid w:val="00814A7A"/>
    <w:rsid w:val="00816470"/>
    <w:rsid w:val="00817B24"/>
    <w:rsid w:val="00820125"/>
    <w:rsid w:val="00820FCF"/>
    <w:rsid w:val="00823540"/>
    <w:rsid w:val="00823C67"/>
    <w:rsid w:val="00823F56"/>
    <w:rsid w:val="00824108"/>
    <w:rsid w:val="008253A2"/>
    <w:rsid w:val="00826D80"/>
    <w:rsid w:val="008302D4"/>
    <w:rsid w:val="00830C48"/>
    <w:rsid w:val="00831AF9"/>
    <w:rsid w:val="00831EC2"/>
    <w:rsid w:val="0083204C"/>
    <w:rsid w:val="008323EB"/>
    <w:rsid w:val="0083412F"/>
    <w:rsid w:val="008342CB"/>
    <w:rsid w:val="008342FE"/>
    <w:rsid w:val="008350D8"/>
    <w:rsid w:val="00835556"/>
    <w:rsid w:val="00835FA0"/>
    <w:rsid w:val="00837119"/>
    <w:rsid w:val="0084075E"/>
    <w:rsid w:val="00840DA4"/>
    <w:rsid w:val="00840F6C"/>
    <w:rsid w:val="00841130"/>
    <w:rsid w:val="00841793"/>
    <w:rsid w:val="008425C6"/>
    <w:rsid w:val="008435FD"/>
    <w:rsid w:val="00844633"/>
    <w:rsid w:val="008466E5"/>
    <w:rsid w:val="00850CE1"/>
    <w:rsid w:val="00850E76"/>
    <w:rsid w:val="00851E2D"/>
    <w:rsid w:val="0085208A"/>
    <w:rsid w:val="00852219"/>
    <w:rsid w:val="008529CB"/>
    <w:rsid w:val="00853A06"/>
    <w:rsid w:val="00855456"/>
    <w:rsid w:val="00856652"/>
    <w:rsid w:val="00856997"/>
    <w:rsid w:val="00856EFA"/>
    <w:rsid w:val="00862F74"/>
    <w:rsid w:val="008639E0"/>
    <w:rsid w:val="00863F5D"/>
    <w:rsid w:val="008663F5"/>
    <w:rsid w:val="00866466"/>
    <w:rsid w:val="00874B10"/>
    <w:rsid w:val="00877C01"/>
    <w:rsid w:val="0088145B"/>
    <w:rsid w:val="008817C7"/>
    <w:rsid w:val="0088237D"/>
    <w:rsid w:val="00883303"/>
    <w:rsid w:val="0088369E"/>
    <w:rsid w:val="008836F7"/>
    <w:rsid w:val="008837EB"/>
    <w:rsid w:val="008839D0"/>
    <w:rsid w:val="00883B7E"/>
    <w:rsid w:val="008858B8"/>
    <w:rsid w:val="00887245"/>
    <w:rsid w:val="00890225"/>
    <w:rsid w:val="00890771"/>
    <w:rsid w:val="008908F3"/>
    <w:rsid w:val="00891DB3"/>
    <w:rsid w:val="00892E34"/>
    <w:rsid w:val="008944E9"/>
    <w:rsid w:val="008947ED"/>
    <w:rsid w:val="0089607A"/>
    <w:rsid w:val="00897627"/>
    <w:rsid w:val="00897EA6"/>
    <w:rsid w:val="008A122A"/>
    <w:rsid w:val="008A1D78"/>
    <w:rsid w:val="008A4708"/>
    <w:rsid w:val="008A5676"/>
    <w:rsid w:val="008A5B8B"/>
    <w:rsid w:val="008A6B8B"/>
    <w:rsid w:val="008A7765"/>
    <w:rsid w:val="008A78F6"/>
    <w:rsid w:val="008A7A22"/>
    <w:rsid w:val="008A7E29"/>
    <w:rsid w:val="008B01A9"/>
    <w:rsid w:val="008B0FD7"/>
    <w:rsid w:val="008B137B"/>
    <w:rsid w:val="008B15C6"/>
    <w:rsid w:val="008B1774"/>
    <w:rsid w:val="008B3951"/>
    <w:rsid w:val="008B607F"/>
    <w:rsid w:val="008B64DC"/>
    <w:rsid w:val="008B7A10"/>
    <w:rsid w:val="008B7F59"/>
    <w:rsid w:val="008C090C"/>
    <w:rsid w:val="008C1C8B"/>
    <w:rsid w:val="008C24A4"/>
    <w:rsid w:val="008C3181"/>
    <w:rsid w:val="008C41ED"/>
    <w:rsid w:val="008C473F"/>
    <w:rsid w:val="008C4EAD"/>
    <w:rsid w:val="008C5678"/>
    <w:rsid w:val="008C5880"/>
    <w:rsid w:val="008D07FD"/>
    <w:rsid w:val="008D125B"/>
    <w:rsid w:val="008D1F58"/>
    <w:rsid w:val="008D3DB5"/>
    <w:rsid w:val="008D4681"/>
    <w:rsid w:val="008D4DD1"/>
    <w:rsid w:val="008E0032"/>
    <w:rsid w:val="008E081D"/>
    <w:rsid w:val="008E1762"/>
    <w:rsid w:val="008E3286"/>
    <w:rsid w:val="008E3363"/>
    <w:rsid w:val="008E5AAB"/>
    <w:rsid w:val="008E67D2"/>
    <w:rsid w:val="008F1D57"/>
    <w:rsid w:val="008F28B7"/>
    <w:rsid w:val="008F3958"/>
    <w:rsid w:val="008F5FD3"/>
    <w:rsid w:val="008F6855"/>
    <w:rsid w:val="008F783B"/>
    <w:rsid w:val="008F7D33"/>
    <w:rsid w:val="009004A1"/>
    <w:rsid w:val="0090104C"/>
    <w:rsid w:val="00901095"/>
    <w:rsid w:val="009011D1"/>
    <w:rsid w:val="0090145C"/>
    <w:rsid w:val="00902090"/>
    <w:rsid w:val="00904A50"/>
    <w:rsid w:val="00904DC9"/>
    <w:rsid w:val="00904F11"/>
    <w:rsid w:val="00905E9E"/>
    <w:rsid w:val="00906281"/>
    <w:rsid w:val="00906577"/>
    <w:rsid w:val="00907601"/>
    <w:rsid w:val="00910082"/>
    <w:rsid w:val="00910277"/>
    <w:rsid w:val="009108A6"/>
    <w:rsid w:val="00910BD8"/>
    <w:rsid w:val="00912676"/>
    <w:rsid w:val="00912F7E"/>
    <w:rsid w:val="00913BEF"/>
    <w:rsid w:val="0091513F"/>
    <w:rsid w:val="009161D0"/>
    <w:rsid w:val="00916282"/>
    <w:rsid w:val="00916323"/>
    <w:rsid w:val="00917B13"/>
    <w:rsid w:val="00917BE0"/>
    <w:rsid w:val="0092170F"/>
    <w:rsid w:val="00923416"/>
    <w:rsid w:val="00924B50"/>
    <w:rsid w:val="00924FAE"/>
    <w:rsid w:val="009256FB"/>
    <w:rsid w:val="009270FB"/>
    <w:rsid w:val="00927903"/>
    <w:rsid w:val="0093052F"/>
    <w:rsid w:val="00933616"/>
    <w:rsid w:val="00933A28"/>
    <w:rsid w:val="009343D6"/>
    <w:rsid w:val="0093568B"/>
    <w:rsid w:val="00936DBC"/>
    <w:rsid w:val="009375E5"/>
    <w:rsid w:val="00937CFF"/>
    <w:rsid w:val="009402CA"/>
    <w:rsid w:val="0094047E"/>
    <w:rsid w:val="00942163"/>
    <w:rsid w:val="009430E8"/>
    <w:rsid w:val="009438D5"/>
    <w:rsid w:val="009449DC"/>
    <w:rsid w:val="009452B4"/>
    <w:rsid w:val="00945B87"/>
    <w:rsid w:val="00947F78"/>
    <w:rsid w:val="00950DE5"/>
    <w:rsid w:val="00950DFF"/>
    <w:rsid w:val="00950EE6"/>
    <w:rsid w:val="009515F8"/>
    <w:rsid w:val="00954859"/>
    <w:rsid w:val="00955B84"/>
    <w:rsid w:val="00957625"/>
    <w:rsid w:val="00957B79"/>
    <w:rsid w:val="00961095"/>
    <w:rsid w:val="00962064"/>
    <w:rsid w:val="009632D5"/>
    <w:rsid w:val="009639DD"/>
    <w:rsid w:val="00963CF1"/>
    <w:rsid w:val="00964BF6"/>
    <w:rsid w:val="00965AC6"/>
    <w:rsid w:val="00967A5D"/>
    <w:rsid w:val="0097076C"/>
    <w:rsid w:val="0097392B"/>
    <w:rsid w:val="00974601"/>
    <w:rsid w:val="00975641"/>
    <w:rsid w:val="0097584F"/>
    <w:rsid w:val="00975CBF"/>
    <w:rsid w:val="009767A9"/>
    <w:rsid w:val="00976CF5"/>
    <w:rsid w:val="009802A5"/>
    <w:rsid w:val="009843BC"/>
    <w:rsid w:val="0098512A"/>
    <w:rsid w:val="00985A85"/>
    <w:rsid w:val="00985B94"/>
    <w:rsid w:val="00985F78"/>
    <w:rsid w:val="009863CF"/>
    <w:rsid w:val="0098777F"/>
    <w:rsid w:val="00987821"/>
    <w:rsid w:val="0098797D"/>
    <w:rsid w:val="00992D8D"/>
    <w:rsid w:val="00994F12"/>
    <w:rsid w:val="00996246"/>
    <w:rsid w:val="00996552"/>
    <w:rsid w:val="00997238"/>
    <w:rsid w:val="00997D05"/>
    <w:rsid w:val="009A1A2F"/>
    <w:rsid w:val="009A2B4F"/>
    <w:rsid w:val="009A4B1F"/>
    <w:rsid w:val="009A5FB6"/>
    <w:rsid w:val="009A62ED"/>
    <w:rsid w:val="009A6662"/>
    <w:rsid w:val="009A6D01"/>
    <w:rsid w:val="009A6D0A"/>
    <w:rsid w:val="009B0A07"/>
    <w:rsid w:val="009B23DF"/>
    <w:rsid w:val="009B26E9"/>
    <w:rsid w:val="009B2FE2"/>
    <w:rsid w:val="009B50AD"/>
    <w:rsid w:val="009B588E"/>
    <w:rsid w:val="009B669E"/>
    <w:rsid w:val="009C0943"/>
    <w:rsid w:val="009C1F58"/>
    <w:rsid w:val="009C2ADA"/>
    <w:rsid w:val="009C46C7"/>
    <w:rsid w:val="009C4FCA"/>
    <w:rsid w:val="009C509E"/>
    <w:rsid w:val="009C5377"/>
    <w:rsid w:val="009C53C3"/>
    <w:rsid w:val="009C5B06"/>
    <w:rsid w:val="009C5FE8"/>
    <w:rsid w:val="009C6131"/>
    <w:rsid w:val="009D0A75"/>
    <w:rsid w:val="009D0DDD"/>
    <w:rsid w:val="009D0E6F"/>
    <w:rsid w:val="009D20DA"/>
    <w:rsid w:val="009D35F6"/>
    <w:rsid w:val="009D3BB8"/>
    <w:rsid w:val="009D7887"/>
    <w:rsid w:val="009E0242"/>
    <w:rsid w:val="009E032F"/>
    <w:rsid w:val="009E07DE"/>
    <w:rsid w:val="009E22D0"/>
    <w:rsid w:val="009E2E07"/>
    <w:rsid w:val="009E2F4B"/>
    <w:rsid w:val="009E3B95"/>
    <w:rsid w:val="009E3E73"/>
    <w:rsid w:val="009E4877"/>
    <w:rsid w:val="009E6C2B"/>
    <w:rsid w:val="009E6EBF"/>
    <w:rsid w:val="009F16F4"/>
    <w:rsid w:val="009F1CB2"/>
    <w:rsid w:val="009F2B73"/>
    <w:rsid w:val="009F37BF"/>
    <w:rsid w:val="009F3B93"/>
    <w:rsid w:val="009F3DB0"/>
    <w:rsid w:val="009F4CA0"/>
    <w:rsid w:val="009F6B8F"/>
    <w:rsid w:val="009F6F9C"/>
    <w:rsid w:val="009F7A36"/>
    <w:rsid w:val="009F7AEE"/>
    <w:rsid w:val="009F7F41"/>
    <w:rsid w:val="00A000DA"/>
    <w:rsid w:val="00A00E7F"/>
    <w:rsid w:val="00A023AD"/>
    <w:rsid w:val="00A024A9"/>
    <w:rsid w:val="00A03CDD"/>
    <w:rsid w:val="00A04E1B"/>
    <w:rsid w:val="00A05335"/>
    <w:rsid w:val="00A05FE6"/>
    <w:rsid w:val="00A06845"/>
    <w:rsid w:val="00A06C7F"/>
    <w:rsid w:val="00A07E9F"/>
    <w:rsid w:val="00A1173C"/>
    <w:rsid w:val="00A118BD"/>
    <w:rsid w:val="00A129B6"/>
    <w:rsid w:val="00A12B26"/>
    <w:rsid w:val="00A13EFD"/>
    <w:rsid w:val="00A14290"/>
    <w:rsid w:val="00A143EA"/>
    <w:rsid w:val="00A14A24"/>
    <w:rsid w:val="00A15200"/>
    <w:rsid w:val="00A15C84"/>
    <w:rsid w:val="00A15FCA"/>
    <w:rsid w:val="00A16227"/>
    <w:rsid w:val="00A16610"/>
    <w:rsid w:val="00A17CE1"/>
    <w:rsid w:val="00A2015C"/>
    <w:rsid w:val="00A201FF"/>
    <w:rsid w:val="00A2029F"/>
    <w:rsid w:val="00A20730"/>
    <w:rsid w:val="00A20A90"/>
    <w:rsid w:val="00A20E53"/>
    <w:rsid w:val="00A219D0"/>
    <w:rsid w:val="00A21AD6"/>
    <w:rsid w:val="00A22877"/>
    <w:rsid w:val="00A235DE"/>
    <w:rsid w:val="00A236CC"/>
    <w:rsid w:val="00A2478E"/>
    <w:rsid w:val="00A24D78"/>
    <w:rsid w:val="00A25A09"/>
    <w:rsid w:val="00A25CCF"/>
    <w:rsid w:val="00A25E96"/>
    <w:rsid w:val="00A270FF"/>
    <w:rsid w:val="00A27A36"/>
    <w:rsid w:val="00A3272B"/>
    <w:rsid w:val="00A32E9D"/>
    <w:rsid w:val="00A34FEB"/>
    <w:rsid w:val="00A351C2"/>
    <w:rsid w:val="00A351C3"/>
    <w:rsid w:val="00A35B2F"/>
    <w:rsid w:val="00A36FC7"/>
    <w:rsid w:val="00A412FD"/>
    <w:rsid w:val="00A4150A"/>
    <w:rsid w:val="00A4188F"/>
    <w:rsid w:val="00A41FE6"/>
    <w:rsid w:val="00A4441A"/>
    <w:rsid w:val="00A447CC"/>
    <w:rsid w:val="00A45CEE"/>
    <w:rsid w:val="00A462AA"/>
    <w:rsid w:val="00A476D7"/>
    <w:rsid w:val="00A47D4F"/>
    <w:rsid w:val="00A50C50"/>
    <w:rsid w:val="00A50DC5"/>
    <w:rsid w:val="00A50F67"/>
    <w:rsid w:val="00A51C1A"/>
    <w:rsid w:val="00A5367D"/>
    <w:rsid w:val="00A53D55"/>
    <w:rsid w:val="00A53E25"/>
    <w:rsid w:val="00A54F65"/>
    <w:rsid w:val="00A5527C"/>
    <w:rsid w:val="00A55811"/>
    <w:rsid w:val="00A56217"/>
    <w:rsid w:val="00A568C6"/>
    <w:rsid w:val="00A56BFA"/>
    <w:rsid w:val="00A571AE"/>
    <w:rsid w:val="00A57954"/>
    <w:rsid w:val="00A616AC"/>
    <w:rsid w:val="00A6178C"/>
    <w:rsid w:val="00A62A70"/>
    <w:rsid w:val="00A631A3"/>
    <w:rsid w:val="00A633B2"/>
    <w:rsid w:val="00A63DBE"/>
    <w:rsid w:val="00A64452"/>
    <w:rsid w:val="00A65560"/>
    <w:rsid w:val="00A65C93"/>
    <w:rsid w:val="00A66240"/>
    <w:rsid w:val="00A6678D"/>
    <w:rsid w:val="00A667AA"/>
    <w:rsid w:val="00A707D0"/>
    <w:rsid w:val="00A71647"/>
    <w:rsid w:val="00A71905"/>
    <w:rsid w:val="00A71EF6"/>
    <w:rsid w:val="00A71F2B"/>
    <w:rsid w:val="00A72455"/>
    <w:rsid w:val="00A7286E"/>
    <w:rsid w:val="00A729A3"/>
    <w:rsid w:val="00A732E2"/>
    <w:rsid w:val="00A74215"/>
    <w:rsid w:val="00A74581"/>
    <w:rsid w:val="00A75DC0"/>
    <w:rsid w:val="00A7711E"/>
    <w:rsid w:val="00A80165"/>
    <w:rsid w:val="00A8132E"/>
    <w:rsid w:val="00A818CC"/>
    <w:rsid w:val="00A82043"/>
    <w:rsid w:val="00A875B9"/>
    <w:rsid w:val="00A90778"/>
    <w:rsid w:val="00A91C6E"/>
    <w:rsid w:val="00A93941"/>
    <w:rsid w:val="00A93E65"/>
    <w:rsid w:val="00A94012"/>
    <w:rsid w:val="00A972F1"/>
    <w:rsid w:val="00AA1194"/>
    <w:rsid w:val="00AA1907"/>
    <w:rsid w:val="00AA19B7"/>
    <w:rsid w:val="00AA2A2D"/>
    <w:rsid w:val="00AA3901"/>
    <w:rsid w:val="00AA3B27"/>
    <w:rsid w:val="00AA3EB7"/>
    <w:rsid w:val="00AA4035"/>
    <w:rsid w:val="00AA72AA"/>
    <w:rsid w:val="00AA7718"/>
    <w:rsid w:val="00AA7994"/>
    <w:rsid w:val="00AA7EA8"/>
    <w:rsid w:val="00AB0428"/>
    <w:rsid w:val="00AB079D"/>
    <w:rsid w:val="00AB1159"/>
    <w:rsid w:val="00AB21B8"/>
    <w:rsid w:val="00AB2711"/>
    <w:rsid w:val="00AB2C53"/>
    <w:rsid w:val="00AB39F6"/>
    <w:rsid w:val="00AB3B70"/>
    <w:rsid w:val="00AB4310"/>
    <w:rsid w:val="00AB4E6F"/>
    <w:rsid w:val="00AB55CF"/>
    <w:rsid w:val="00AB64C3"/>
    <w:rsid w:val="00AB6E70"/>
    <w:rsid w:val="00AC0D07"/>
    <w:rsid w:val="00AC1A9F"/>
    <w:rsid w:val="00AC2662"/>
    <w:rsid w:val="00AC2B33"/>
    <w:rsid w:val="00AC313D"/>
    <w:rsid w:val="00AC419C"/>
    <w:rsid w:val="00AC41B5"/>
    <w:rsid w:val="00AC4341"/>
    <w:rsid w:val="00AC4712"/>
    <w:rsid w:val="00AC5907"/>
    <w:rsid w:val="00AC741B"/>
    <w:rsid w:val="00AC7B51"/>
    <w:rsid w:val="00AC7BE6"/>
    <w:rsid w:val="00AD012F"/>
    <w:rsid w:val="00AD0286"/>
    <w:rsid w:val="00AD07B7"/>
    <w:rsid w:val="00AD15ED"/>
    <w:rsid w:val="00AD2DB8"/>
    <w:rsid w:val="00AD3AED"/>
    <w:rsid w:val="00AD3AF6"/>
    <w:rsid w:val="00AD5267"/>
    <w:rsid w:val="00AD6731"/>
    <w:rsid w:val="00AD742D"/>
    <w:rsid w:val="00AE0045"/>
    <w:rsid w:val="00AE0951"/>
    <w:rsid w:val="00AE281B"/>
    <w:rsid w:val="00AE39C3"/>
    <w:rsid w:val="00AE3F50"/>
    <w:rsid w:val="00AE470C"/>
    <w:rsid w:val="00AE72A7"/>
    <w:rsid w:val="00AF2344"/>
    <w:rsid w:val="00AF2438"/>
    <w:rsid w:val="00AF347A"/>
    <w:rsid w:val="00AF4AAE"/>
    <w:rsid w:val="00AF7EF3"/>
    <w:rsid w:val="00B02947"/>
    <w:rsid w:val="00B02DCC"/>
    <w:rsid w:val="00B0316E"/>
    <w:rsid w:val="00B05329"/>
    <w:rsid w:val="00B05DEC"/>
    <w:rsid w:val="00B06B18"/>
    <w:rsid w:val="00B06EAD"/>
    <w:rsid w:val="00B07353"/>
    <w:rsid w:val="00B074B1"/>
    <w:rsid w:val="00B1529D"/>
    <w:rsid w:val="00B15BE1"/>
    <w:rsid w:val="00B15F54"/>
    <w:rsid w:val="00B17724"/>
    <w:rsid w:val="00B20F1C"/>
    <w:rsid w:val="00B22D7F"/>
    <w:rsid w:val="00B2359A"/>
    <w:rsid w:val="00B23AC7"/>
    <w:rsid w:val="00B25149"/>
    <w:rsid w:val="00B26457"/>
    <w:rsid w:val="00B26A3B"/>
    <w:rsid w:val="00B26B8A"/>
    <w:rsid w:val="00B26FEF"/>
    <w:rsid w:val="00B2757D"/>
    <w:rsid w:val="00B27969"/>
    <w:rsid w:val="00B27D72"/>
    <w:rsid w:val="00B27EB1"/>
    <w:rsid w:val="00B309B2"/>
    <w:rsid w:val="00B3204D"/>
    <w:rsid w:val="00B322BE"/>
    <w:rsid w:val="00B328AB"/>
    <w:rsid w:val="00B33603"/>
    <w:rsid w:val="00B338DE"/>
    <w:rsid w:val="00B40976"/>
    <w:rsid w:val="00B40E76"/>
    <w:rsid w:val="00B41D50"/>
    <w:rsid w:val="00B41EF2"/>
    <w:rsid w:val="00B43228"/>
    <w:rsid w:val="00B4378D"/>
    <w:rsid w:val="00B43C24"/>
    <w:rsid w:val="00B50AA5"/>
    <w:rsid w:val="00B513C2"/>
    <w:rsid w:val="00B51797"/>
    <w:rsid w:val="00B53356"/>
    <w:rsid w:val="00B538B3"/>
    <w:rsid w:val="00B53C47"/>
    <w:rsid w:val="00B53D50"/>
    <w:rsid w:val="00B5433C"/>
    <w:rsid w:val="00B554C1"/>
    <w:rsid w:val="00B55FE5"/>
    <w:rsid w:val="00B562FD"/>
    <w:rsid w:val="00B568F8"/>
    <w:rsid w:val="00B57861"/>
    <w:rsid w:val="00B60785"/>
    <w:rsid w:val="00B612CB"/>
    <w:rsid w:val="00B61CDC"/>
    <w:rsid w:val="00B644B8"/>
    <w:rsid w:val="00B64A3D"/>
    <w:rsid w:val="00B667F7"/>
    <w:rsid w:val="00B6718E"/>
    <w:rsid w:val="00B710CB"/>
    <w:rsid w:val="00B73655"/>
    <w:rsid w:val="00B7417E"/>
    <w:rsid w:val="00B75416"/>
    <w:rsid w:val="00B75AD5"/>
    <w:rsid w:val="00B80AFD"/>
    <w:rsid w:val="00B81625"/>
    <w:rsid w:val="00B81FC9"/>
    <w:rsid w:val="00B82398"/>
    <w:rsid w:val="00B82713"/>
    <w:rsid w:val="00B82F58"/>
    <w:rsid w:val="00B841DF"/>
    <w:rsid w:val="00B84C9B"/>
    <w:rsid w:val="00B850A8"/>
    <w:rsid w:val="00B853BB"/>
    <w:rsid w:val="00B85EBD"/>
    <w:rsid w:val="00B85FDF"/>
    <w:rsid w:val="00B91F52"/>
    <w:rsid w:val="00B930CB"/>
    <w:rsid w:val="00B9485E"/>
    <w:rsid w:val="00B94DAB"/>
    <w:rsid w:val="00B95F4C"/>
    <w:rsid w:val="00B96D53"/>
    <w:rsid w:val="00BA2279"/>
    <w:rsid w:val="00BA2490"/>
    <w:rsid w:val="00BA49AE"/>
    <w:rsid w:val="00BA540A"/>
    <w:rsid w:val="00BA57F0"/>
    <w:rsid w:val="00BA6BB0"/>
    <w:rsid w:val="00BA714B"/>
    <w:rsid w:val="00BB002D"/>
    <w:rsid w:val="00BB0073"/>
    <w:rsid w:val="00BB0ADF"/>
    <w:rsid w:val="00BB133B"/>
    <w:rsid w:val="00BB348C"/>
    <w:rsid w:val="00BB34FB"/>
    <w:rsid w:val="00BB393B"/>
    <w:rsid w:val="00BB3AAB"/>
    <w:rsid w:val="00BB47B6"/>
    <w:rsid w:val="00BB5127"/>
    <w:rsid w:val="00BB5B9B"/>
    <w:rsid w:val="00BB5C62"/>
    <w:rsid w:val="00BB62FF"/>
    <w:rsid w:val="00BC0953"/>
    <w:rsid w:val="00BC0A8F"/>
    <w:rsid w:val="00BC43BD"/>
    <w:rsid w:val="00BC4B4C"/>
    <w:rsid w:val="00BC5987"/>
    <w:rsid w:val="00BC6157"/>
    <w:rsid w:val="00BD04A6"/>
    <w:rsid w:val="00BD094D"/>
    <w:rsid w:val="00BD117B"/>
    <w:rsid w:val="00BD208A"/>
    <w:rsid w:val="00BD2529"/>
    <w:rsid w:val="00BD2AE1"/>
    <w:rsid w:val="00BD3D3D"/>
    <w:rsid w:val="00BD5C70"/>
    <w:rsid w:val="00BD72E0"/>
    <w:rsid w:val="00BD7722"/>
    <w:rsid w:val="00BE132C"/>
    <w:rsid w:val="00BE1456"/>
    <w:rsid w:val="00BE22E6"/>
    <w:rsid w:val="00BE3B14"/>
    <w:rsid w:val="00BE6859"/>
    <w:rsid w:val="00BE725D"/>
    <w:rsid w:val="00BE748D"/>
    <w:rsid w:val="00BF109B"/>
    <w:rsid w:val="00BF2FA6"/>
    <w:rsid w:val="00BF3535"/>
    <w:rsid w:val="00BF3771"/>
    <w:rsid w:val="00BF3996"/>
    <w:rsid w:val="00BF3C1D"/>
    <w:rsid w:val="00BF4FF9"/>
    <w:rsid w:val="00BF550D"/>
    <w:rsid w:val="00BF553A"/>
    <w:rsid w:val="00BF593C"/>
    <w:rsid w:val="00BF59F0"/>
    <w:rsid w:val="00BF63C0"/>
    <w:rsid w:val="00BF6D72"/>
    <w:rsid w:val="00BF6D89"/>
    <w:rsid w:val="00C001B3"/>
    <w:rsid w:val="00C0080B"/>
    <w:rsid w:val="00C02194"/>
    <w:rsid w:val="00C0331B"/>
    <w:rsid w:val="00C03B56"/>
    <w:rsid w:val="00C03DBF"/>
    <w:rsid w:val="00C03E76"/>
    <w:rsid w:val="00C04A37"/>
    <w:rsid w:val="00C04DE9"/>
    <w:rsid w:val="00C061C3"/>
    <w:rsid w:val="00C06485"/>
    <w:rsid w:val="00C06661"/>
    <w:rsid w:val="00C07EC8"/>
    <w:rsid w:val="00C07EF8"/>
    <w:rsid w:val="00C1013A"/>
    <w:rsid w:val="00C11204"/>
    <w:rsid w:val="00C11609"/>
    <w:rsid w:val="00C13AA0"/>
    <w:rsid w:val="00C163BA"/>
    <w:rsid w:val="00C21595"/>
    <w:rsid w:val="00C25049"/>
    <w:rsid w:val="00C2510D"/>
    <w:rsid w:val="00C2781C"/>
    <w:rsid w:val="00C279B9"/>
    <w:rsid w:val="00C27A76"/>
    <w:rsid w:val="00C31753"/>
    <w:rsid w:val="00C31F73"/>
    <w:rsid w:val="00C32CE6"/>
    <w:rsid w:val="00C32E1C"/>
    <w:rsid w:val="00C32F8D"/>
    <w:rsid w:val="00C34E26"/>
    <w:rsid w:val="00C34F51"/>
    <w:rsid w:val="00C413B3"/>
    <w:rsid w:val="00C41637"/>
    <w:rsid w:val="00C41FED"/>
    <w:rsid w:val="00C42CAA"/>
    <w:rsid w:val="00C42DF6"/>
    <w:rsid w:val="00C44134"/>
    <w:rsid w:val="00C4571B"/>
    <w:rsid w:val="00C4634A"/>
    <w:rsid w:val="00C466BE"/>
    <w:rsid w:val="00C467FC"/>
    <w:rsid w:val="00C47077"/>
    <w:rsid w:val="00C47C9E"/>
    <w:rsid w:val="00C51A7F"/>
    <w:rsid w:val="00C51FF1"/>
    <w:rsid w:val="00C525DA"/>
    <w:rsid w:val="00C52BB6"/>
    <w:rsid w:val="00C52FF2"/>
    <w:rsid w:val="00C537CD"/>
    <w:rsid w:val="00C543AE"/>
    <w:rsid w:val="00C5474D"/>
    <w:rsid w:val="00C55E24"/>
    <w:rsid w:val="00C56D0E"/>
    <w:rsid w:val="00C5705E"/>
    <w:rsid w:val="00C613A4"/>
    <w:rsid w:val="00C6259D"/>
    <w:rsid w:val="00C638D4"/>
    <w:rsid w:val="00C668FF"/>
    <w:rsid w:val="00C66BEF"/>
    <w:rsid w:val="00C67B3B"/>
    <w:rsid w:val="00C67C06"/>
    <w:rsid w:val="00C70F63"/>
    <w:rsid w:val="00C720DE"/>
    <w:rsid w:val="00C72160"/>
    <w:rsid w:val="00C72917"/>
    <w:rsid w:val="00C72AB2"/>
    <w:rsid w:val="00C72FB5"/>
    <w:rsid w:val="00C74557"/>
    <w:rsid w:val="00C75947"/>
    <w:rsid w:val="00C816E6"/>
    <w:rsid w:val="00C8321F"/>
    <w:rsid w:val="00C833C3"/>
    <w:rsid w:val="00C8362E"/>
    <w:rsid w:val="00C83F7C"/>
    <w:rsid w:val="00C84139"/>
    <w:rsid w:val="00C852D4"/>
    <w:rsid w:val="00C85730"/>
    <w:rsid w:val="00C85A1B"/>
    <w:rsid w:val="00C861DA"/>
    <w:rsid w:val="00C8694E"/>
    <w:rsid w:val="00C872CE"/>
    <w:rsid w:val="00C87578"/>
    <w:rsid w:val="00C87E53"/>
    <w:rsid w:val="00C90735"/>
    <w:rsid w:val="00C910BE"/>
    <w:rsid w:val="00C9235B"/>
    <w:rsid w:val="00C927B2"/>
    <w:rsid w:val="00C938C9"/>
    <w:rsid w:val="00C94279"/>
    <w:rsid w:val="00C94A0E"/>
    <w:rsid w:val="00C94B50"/>
    <w:rsid w:val="00C96490"/>
    <w:rsid w:val="00C967CF"/>
    <w:rsid w:val="00C972AA"/>
    <w:rsid w:val="00CA1134"/>
    <w:rsid w:val="00CA14C1"/>
    <w:rsid w:val="00CA1A17"/>
    <w:rsid w:val="00CA1F35"/>
    <w:rsid w:val="00CA281E"/>
    <w:rsid w:val="00CA4132"/>
    <w:rsid w:val="00CA4FE0"/>
    <w:rsid w:val="00CA5766"/>
    <w:rsid w:val="00CA5E4D"/>
    <w:rsid w:val="00CA6B2C"/>
    <w:rsid w:val="00CB1DB1"/>
    <w:rsid w:val="00CB4647"/>
    <w:rsid w:val="00CB4CDE"/>
    <w:rsid w:val="00CB4CE7"/>
    <w:rsid w:val="00CC06DF"/>
    <w:rsid w:val="00CC0E81"/>
    <w:rsid w:val="00CC1FE0"/>
    <w:rsid w:val="00CC23BF"/>
    <w:rsid w:val="00CC2DA3"/>
    <w:rsid w:val="00CC36E9"/>
    <w:rsid w:val="00CC37A0"/>
    <w:rsid w:val="00CC447F"/>
    <w:rsid w:val="00CC48AC"/>
    <w:rsid w:val="00CC5863"/>
    <w:rsid w:val="00CC719A"/>
    <w:rsid w:val="00CC74D9"/>
    <w:rsid w:val="00CC7703"/>
    <w:rsid w:val="00CC771B"/>
    <w:rsid w:val="00CC7AE0"/>
    <w:rsid w:val="00CD0049"/>
    <w:rsid w:val="00CD073B"/>
    <w:rsid w:val="00CD095D"/>
    <w:rsid w:val="00CD0AE5"/>
    <w:rsid w:val="00CD0D7A"/>
    <w:rsid w:val="00CD11DF"/>
    <w:rsid w:val="00CD152B"/>
    <w:rsid w:val="00CD4809"/>
    <w:rsid w:val="00CD53A6"/>
    <w:rsid w:val="00CD763F"/>
    <w:rsid w:val="00CE13D2"/>
    <w:rsid w:val="00CE28F2"/>
    <w:rsid w:val="00CE3657"/>
    <w:rsid w:val="00CE373D"/>
    <w:rsid w:val="00CE3D9C"/>
    <w:rsid w:val="00CE4F08"/>
    <w:rsid w:val="00CE5A90"/>
    <w:rsid w:val="00CE67F6"/>
    <w:rsid w:val="00CE692B"/>
    <w:rsid w:val="00CE74B7"/>
    <w:rsid w:val="00CE7D2A"/>
    <w:rsid w:val="00CE7D73"/>
    <w:rsid w:val="00CE7EB0"/>
    <w:rsid w:val="00CF1101"/>
    <w:rsid w:val="00CF1CCD"/>
    <w:rsid w:val="00CF1FE1"/>
    <w:rsid w:val="00CF2A42"/>
    <w:rsid w:val="00CF2A71"/>
    <w:rsid w:val="00CF3A3F"/>
    <w:rsid w:val="00CF5BD0"/>
    <w:rsid w:val="00CF5C86"/>
    <w:rsid w:val="00CF627E"/>
    <w:rsid w:val="00CF62FB"/>
    <w:rsid w:val="00CF72F2"/>
    <w:rsid w:val="00D01B5F"/>
    <w:rsid w:val="00D022D7"/>
    <w:rsid w:val="00D02406"/>
    <w:rsid w:val="00D02ECC"/>
    <w:rsid w:val="00D044C8"/>
    <w:rsid w:val="00D10462"/>
    <w:rsid w:val="00D12810"/>
    <w:rsid w:val="00D12E02"/>
    <w:rsid w:val="00D13835"/>
    <w:rsid w:val="00D13A64"/>
    <w:rsid w:val="00D146CF"/>
    <w:rsid w:val="00D155A0"/>
    <w:rsid w:val="00D16D60"/>
    <w:rsid w:val="00D170CB"/>
    <w:rsid w:val="00D173C1"/>
    <w:rsid w:val="00D20611"/>
    <w:rsid w:val="00D2089D"/>
    <w:rsid w:val="00D20BC4"/>
    <w:rsid w:val="00D22465"/>
    <w:rsid w:val="00D249D7"/>
    <w:rsid w:val="00D254C3"/>
    <w:rsid w:val="00D26221"/>
    <w:rsid w:val="00D27128"/>
    <w:rsid w:val="00D30CFE"/>
    <w:rsid w:val="00D31325"/>
    <w:rsid w:val="00D32315"/>
    <w:rsid w:val="00D32E62"/>
    <w:rsid w:val="00D3324C"/>
    <w:rsid w:val="00D33392"/>
    <w:rsid w:val="00D339A8"/>
    <w:rsid w:val="00D3620C"/>
    <w:rsid w:val="00D37014"/>
    <w:rsid w:val="00D41064"/>
    <w:rsid w:val="00D4159C"/>
    <w:rsid w:val="00D41B9A"/>
    <w:rsid w:val="00D43275"/>
    <w:rsid w:val="00D43F36"/>
    <w:rsid w:val="00D45340"/>
    <w:rsid w:val="00D45F18"/>
    <w:rsid w:val="00D46E2B"/>
    <w:rsid w:val="00D47F34"/>
    <w:rsid w:val="00D51146"/>
    <w:rsid w:val="00D51452"/>
    <w:rsid w:val="00D51801"/>
    <w:rsid w:val="00D537B6"/>
    <w:rsid w:val="00D539EA"/>
    <w:rsid w:val="00D54403"/>
    <w:rsid w:val="00D547AD"/>
    <w:rsid w:val="00D54995"/>
    <w:rsid w:val="00D54EFD"/>
    <w:rsid w:val="00D55CA6"/>
    <w:rsid w:val="00D5794A"/>
    <w:rsid w:val="00D60FA7"/>
    <w:rsid w:val="00D61F26"/>
    <w:rsid w:val="00D62A93"/>
    <w:rsid w:val="00D62D6A"/>
    <w:rsid w:val="00D6304A"/>
    <w:rsid w:val="00D63F21"/>
    <w:rsid w:val="00D64593"/>
    <w:rsid w:val="00D64880"/>
    <w:rsid w:val="00D65617"/>
    <w:rsid w:val="00D6575B"/>
    <w:rsid w:val="00D676C2"/>
    <w:rsid w:val="00D70AB4"/>
    <w:rsid w:val="00D70FF1"/>
    <w:rsid w:val="00D71A2C"/>
    <w:rsid w:val="00D775E8"/>
    <w:rsid w:val="00D77CDF"/>
    <w:rsid w:val="00D77D0E"/>
    <w:rsid w:val="00D80B0D"/>
    <w:rsid w:val="00D81AF8"/>
    <w:rsid w:val="00D81B56"/>
    <w:rsid w:val="00D8470C"/>
    <w:rsid w:val="00D84763"/>
    <w:rsid w:val="00D84884"/>
    <w:rsid w:val="00D85FB5"/>
    <w:rsid w:val="00D86BAC"/>
    <w:rsid w:val="00D90F52"/>
    <w:rsid w:val="00D93431"/>
    <w:rsid w:val="00D93B35"/>
    <w:rsid w:val="00D956A6"/>
    <w:rsid w:val="00D95C4C"/>
    <w:rsid w:val="00D95D22"/>
    <w:rsid w:val="00D96CF2"/>
    <w:rsid w:val="00DA2D14"/>
    <w:rsid w:val="00DA2E02"/>
    <w:rsid w:val="00DA3394"/>
    <w:rsid w:val="00DA3C98"/>
    <w:rsid w:val="00DA4949"/>
    <w:rsid w:val="00DA6453"/>
    <w:rsid w:val="00DB12FA"/>
    <w:rsid w:val="00DB22E7"/>
    <w:rsid w:val="00DB3E6C"/>
    <w:rsid w:val="00DB5F22"/>
    <w:rsid w:val="00DB6D4B"/>
    <w:rsid w:val="00DB7B90"/>
    <w:rsid w:val="00DC143D"/>
    <w:rsid w:val="00DC346F"/>
    <w:rsid w:val="00DC4B53"/>
    <w:rsid w:val="00DC4BF6"/>
    <w:rsid w:val="00DC50E6"/>
    <w:rsid w:val="00DC6305"/>
    <w:rsid w:val="00DC672B"/>
    <w:rsid w:val="00DC75FC"/>
    <w:rsid w:val="00DD07D3"/>
    <w:rsid w:val="00DD187E"/>
    <w:rsid w:val="00DD1D3B"/>
    <w:rsid w:val="00DD26D8"/>
    <w:rsid w:val="00DD60ED"/>
    <w:rsid w:val="00DD7174"/>
    <w:rsid w:val="00DE08AC"/>
    <w:rsid w:val="00DE08FC"/>
    <w:rsid w:val="00DE1746"/>
    <w:rsid w:val="00DE25F0"/>
    <w:rsid w:val="00DE32DE"/>
    <w:rsid w:val="00DE3B36"/>
    <w:rsid w:val="00DE3B71"/>
    <w:rsid w:val="00DE448E"/>
    <w:rsid w:val="00DE4BFC"/>
    <w:rsid w:val="00DE5973"/>
    <w:rsid w:val="00DE6146"/>
    <w:rsid w:val="00DE6689"/>
    <w:rsid w:val="00DF0C8F"/>
    <w:rsid w:val="00DF142E"/>
    <w:rsid w:val="00DF1D92"/>
    <w:rsid w:val="00DF2098"/>
    <w:rsid w:val="00DF2E25"/>
    <w:rsid w:val="00DF34DE"/>
    <w:rsid w:val="00DF35F8"/>
    <w:rsid w:val="00DF377C"/>
    <w:rsid w:val="00DF3F25"/>
    <w:rsid w:val="00DF5C9D"/>
    <w:rsid w:val="00E01E20"/>
    <w:rsid w:val="00E027F4"/>
    <w:rsid w:val="00E02B44"/>
    <w:rsid w:val="00E02EBD"/>
    <w:rsid w:val="00E0360A"/>
    <w:rsid w:val="00E07566"/>
    <w:rsid w:val="00E115C0"/>
    <w:rsid w:val="00E1355B"/>
    <w:rsid w:val="00E13D22"/>
    <w:rsid w:val="00E16975"/>
    <w:rsid w:val="00E17183"/>
    <w:rsid w:val="00E216A1"/>
    <w:rsid w:val="00E21718"/>
    <w:rsid w:val="00E2284E"/>
    <w:rsid w:val="00E245C8"/>
    <w:rsid w:val="00E24FCD"/>
    <w:rsid w:val="00E250A7"/>
    <w:rsid w:val="00E25549"/>
    <w:rsid w:val="00E260FB"/>
    <w:rsid w:val="00E27799"/>
    <w:rsid w:val="00E27967"/>
    <w:rsid w:val="00E309BC"/>
    <w:rsid w:val="00E30D87"/>
    <w:rsid w:val="00E31A7A"/>
    <w:rsid w:val="00E32288"/>
    <w:rsid w:val="00E33559"/>
    <w:rsid w:val="00E3372F"/>
    <w:rsid w:val="00E34086"/>
    <w:rsid w:val="00E343AD"/>
    <w:rsid w:val="00E3481A"/>
    <w:rsid w:val="00E35232"/>
    <w:rsid w:val="00E358B4"/>
    <w:rsid w:val="00E35A4C"/>
    <w:rsid w:val="00E3615E"/>
    <w:rsid w:val="00E42B70"/>
    <w:rsid w:val="00E42F98"/>
    <w:rsid w:val="00E430C1"/>
    <w:rsid w:val="00E43CF6"/>
    <w:rsid w:val="00E44334"/>
    <w:rsid w:val="00E44B63"/>
    <w:rsid w:val="00E45220"/>
    <w:rsid w:val="00E4605C"/>
    <w:rsid w:val="00E46539"/>
    <w:rsid w:val="00E472B2"/>
    <w:rsid w:val="00E4780D"/>
    <w:rsid w:val="00E50F02"/>
    <w:rsid w:val="00E51A51"/>
    <w:rsid w:val="00E51AEA"/>
    <w:rsid w:val="00E520E9"/>
    <w:rsid w:val="00E53343"/>
    <w:rsid w:val="00E54F14"/>
    <w:rsid w:val="00E56DAC"/>
    <w:rsid w:val="00E5748D"/>
    <w:rsid w:val="00E6170C"/>
    <w:rsid w:val="00E61BF6"/>
    <w:rsid w:val="00E6212A"/>
    <w:rsid w:val="00E637E6"/>
    <w:rsid w:val="00E64DDD"/>
    <w:rsid w:val="00E64E6C"/>
    <w:rsid w:val="00E65A04"/>
    <w:rsid w:val="00E65B32"/>
    <w:rsid w:val="00E6618C"/>
    <w:rsid w:val="00E66C01"/>
    <w:rsid w:val="00E66CCF"/>
    <w:rsid w:val="00E67625"/>
    <w:rsid w:val="00E70047"/>
    <w:rsid w:val="00E73CE4"/>
    <w:rsid w:val="00E7445F"/>
    <w:rsid w:val="00E748CC"/>
    <w:rsid w:val="00E7532E"/>
    <w:rsid w:val="00E75418"/>
    <w:rsid w:val="00E80158"/>
    <w:rsid w:val="00E82150"/>
    <w:rsid w:val="00E82331"/>
    <w:rsid w:val="00E82532"/>
    <w:rsid w:val="00E825C4"/>
    <w:rsid w:val="00E833F8"/>
    <w:rsid w:val="00E83C9D"/>
    <w:rsid w:val="00E841A3"/>
    <w:rsid w:val="00E86645"/>
    <w:rsid w:val="00E869C0"/>
    <w:rsid w:val="00E87300"/>
    <w:rsid w:val="00E87343"/>
    <w:rsid w:val="00E87580"/>
    <w:rsid w:val="00E87EBE"/>
    <w:rsid w:val="00E90662"/>
    <w:rsid w:val="00E93058"/>
    <w:rsid w:val="00E936DC"/>
    <w:rsid w:val="00E93FA8"/>
    <w:rsid w:val="00E944F1"/>
    <w:rsid w:val="00E94912"/>
    <w:rsid w:val="00E956C8"/>
    <w:rsid w:val="00E95948"/>
    <w:rsid w:val="00E96F13"/>
    <w:rsid w:val="00EA2FD2"/>
    <w:rsid w:val="00EA421B"/>
    <w:rsid w:val="00EA4F80"/>
    <w:rsid w:val="00EA551D"/>
    <w:rsid w:val="00EA595B"/>
    <w:rsid w:val="00EA600E"/>
    <w:rsid w:val="00EA7E2B"/>
    <w:rsid w:val="00EB09B4"/>
    <w:rsid w:val="00EB201A"/>
    <w:rsid w:val="00EB25F6"/>
    <w:rsid w:val="00EB26DD"/>
    <w:rsid w:val="00EB2A20"/>
    <w:rsid w:val="00EB33CF"/>
    <w:rsid w:val="00EB3CF4"/>
    <w:rsid w:val="00EB54F6"/>
    <w:rsid w:val="00EB6D63"/>
    <w:rsid w:val="00EB72AE"/>
    <w:rsid w:val="00EB7503"/>
    <w:rsid w:val="00EC0999"/>
    <w:rsid w:val="00EC0E12"/>
    <w:rsid w:val="00EC192E"/>
    <w:rsid w:val="00EC2624"/>
    <w:rsid w:val="00EC2FEE"/>
    <w:rsid w:val="00EC3021"/>
    <w:rsid w:val="00EC356F"/>
    <w:rsid w:val="00EC3D11"/>
    <w:rsid w:val="00EC40D2"/>
    <w:rsid w:val="00EC475E"/>
    <w:rsid w:val="00EC54AB"/>
    <w:rsid w:val="00EC5E6B"/>
    <w:rsid w:val="00EC6025"/>
    <w:rsid w:val="00EC6912"/>
    <w:rsid w:val="00EC6B72"/>
    <w:rsid w:val="00EC6D72"/>
    <w:rsid w:val="00EC6FEF"/>
    <w:rsid w:val="00EC7578"/>
    <w:rsid w:val="00ED064A"/>
    <w:rsid w:val="00ED09FD"/>
    <w:rsid w:val="00ED0A15"/>
    <w:rsid w:val="00ED1DBF"/>
    <w:rsid w:val="00ED244B"/>
    <w:rsid w:val="00ED3D60"/>
    <w:rsid w:val="00ED52FA"/>
    <w:rsid w:val="00ED5C94"/>
    <w:rsid w:val="00EE0D17"/>
    <w:rsid w:val="00EE0FD3"/>
    <w:rsid w:val="00EE16AA"/>
    <w:rsid w:val="00EE3444"/>
    <w:rsid w:val="00EE3B62"/>
    <w:rsid w:val="00EE4687"/>
    <w:rsid w:val="00EE4CD1"/>
    <w:rsid w:val="00EE50BC"/>
    <w:rsid w:val="00EE58F1"/>
    <w:rsid w:val="00EE71E4"/>
    <w:rsid w:val="00EF00A1"/>
    <w:rsid w:val="00EF1027"/>
    <w:rsid w:val="00EF3C3D"/>
    <w:rsid w:val="00EF42CF"/>
    <w:rsid w:val="00EF4C87"/>
    <w:rsid w:val="00EF4DF2"/>
    <w:rsid w:val="00EF53FE"/>
    <w:rsid w:val="00EF561D"/>
    <w:rsid w:val="00F004DA"/>
    <w:rsid w:val="00F01986"/>
    <w:rsid w:val="00F022F4"/>
    <w:rsid w:val="00F02A66"/>
    <w:rsid w:val="00F0323D"/>
    <w:rsid w:val="00F03268"/>
    <w:rsid w:val="00F0446F"/>
    <w:rsid w:val="00F0487D"/>
    <w:rsid w:val="00F07DE9"/>
    <w:rsid w:val="00F100EF"/>
    <w:rsid w:val="00F12EA3"/>
    <w:rsid w:val="00F132F7"/>
    <w:rsid w:val="00F16766"/>
    <w:rsid w:val="00F1677D"/>
    <w:rsid w:val="00F17B50"/>
    <w:rsid w:val="00F227BF"/>
    <w:rsid w:val="00F2347A"/>
    <w:rsid w:val="00F24B93"/>
    <w:rsid w:val="00F2614A"/>
    <w:rsid w:val="00F266F0"/>
    <w:rsid w:val="00F26A46"/>
    <w:rsid w:val="00F274E3"/>
    <w:rsid w:val="00F27534"/>
    <w:rsid w:val="00F27644"/>
    <w:rsid w:val="00F311C1"/>
    <w:rsid w:val="00F342EB"/>
    <w:rsid w:val="00F34C66"/>
    <w:rsid w:val="00F369CB"/>
    <w:rsid w:val="00F40F45"/>
    <w:rsid w:val="00F4102F"/>
    <w:rsid w:val="00F41687"/>
    <w:rsid w:val="00F420CA"/>
    <w:rsid w:val="00F42C87"/>
    <w:rsid w:val="00F438F8"/>
    <w:rsid w:val="00F45EDB"/>
    <w:rsid w:val="00F470AC"/>
    <w:rsid w:val="00F47E60"/>
    <w:rsid w:val="00F51A55"/>
    <w:rsid w:val="00F51D62"/>
    <w:rsid w:val="00F51E91"/>
    <w:rsid w:val="00F535CF"/>
    <w:rsid w:val="00F5437C"/>
    <w:rsid w:val="00F5546A"/>
    <w:rsid w:val="00F56305"/>
    <w:rsid w:val="00F572DE"/>
    <w:rsid w:val="00F61264"/>
    <w:rsid w:val="00F61386"/>
    <w:rsid w:val="00F6241E"/>
    <w:rsid w:val="00F644D2"/>
    <w:rsid w:val="00F670C8"/>
    <w:rsid w:val="00F67B63"/>
    <w:rsid w:val="00F70FB2"/>
    <w:rsid w:val="00F7172E"/>
    <w:rsid w:val="00F71803"/>
    <w:rsid w:val="00F71EDC"/>
    <w:rsid w:val="00F71FC4"/>
    <w:rsid w:val="00F72464"/>
    <w:rsid w:val="00F72D23"/>
    <w:rsid w:val="00F737BB"/>
    <w:rsid w:val="00F73803"/>
    <w:rsid w:val="00F74302"/>
    <w:rsid w:val="00F769BE"/>
    <w:rsid w:val="00F77928"/>
    <w:rsid w:val="00F80394"/>
    <w:rsid w:val="00F805F4"/>
    <w:rsid w:val="00F806E6"/>
    <w:rsid w:val="00F82451"/>
    <w:rsid w:val="00F82DC3"/>
    <w:rsid w:val="00F82ECC"/>
    <w:rsid w:val="00F86A2E"/>
    <w:rsid w:val="00F87926"/>
    <w:rsid w:val="00F87AE8"/>
    <w:rsid w:val="00F90A65"/>
    <w:rsid w:val="00F90E70"/>
    <w:rsid w:val="00F91E43"/>
    <w:rsid w:val="00F92315"/>
    <w:rsid w:val="00F92BC4"/>
    <w:rsid w:val="00F937C2"/>
    <w:rsid w:val="00F93B60"/>
    <w:rsid w:val="00F94757"/>
    <w:rsid w:val="00F94C6F"/>
    <w:rsid w:val="00F94C9B"/>
    <w:rsid w:val="00F95B7F"/>
    <w:rsid w:val="00F95DE5"/>
    <w:rsid w:val="00F96F97"/>
    <w:rsid w:val="00F97E93"/>
    <w:rsid w:val="00FA0B03"/>
    <w:rsid w:val="00FA14C4"/>
    <w:rsid w:val="00FA1B14"/>
    <w:rsid w:val="00FA34D7"/>
    <w:rsid w:val="00FA3C1B"/>
    <w:rsid w:val="00FA3CE9"/>
    <w:rsid w:val="00FA4D4C"/>
    <w:rsid w:val="00FA519E"/>
    <w:rsid w:val="00FB0B26"/>
    <w:rsid w:val="00FB0F3C"/>
    <w:rsid w:val="00FB0F63"/>
    <w:rsid w:val="00FB2A5F"/>
    <w:rsid w:val="00FB36B1"/>
    <w:rsid w:val="00FB4A12"/>
    <w:rsid w:val="00FB4D23"/>
    <w:rsid w:val="00FB5FFE"/>
    <w:rsid w:val="00FB6D98"/>
    <w:rsid w:val="00FB742F"/>
    <w:rsid w:val="00FB7720"/>
    <w:rsid w:val="00FC33FB"/>
    <w:rsid w:val="00FC47C0"/>
    <w:rsid w:val="00FC4803"/>
    <w:rsid w:val="00FC5A94"/>
    <w:rsid w:val="00FC5AB6"/>
    <w:rsid w:val="00FC5EA4"/>
    <w:rsid w:val="00FC5F0A"/>
    <w:rsid w:val="00FC710C"/>
    <w:rsid w:val="00FD0125"/>
    <w:rsid w:val="00FD0533"/>
    <w:rsid w:val="00FD08B0"/>
    <w:rsid w:val="00FD08E5"/>
    <w:rsid w:val="00FD1849"/>
    <w:rsid w:val="00FD2952"/>
    <w:rsid w:val="00FD3E2C"/>
    <w:rsid w:val="00FD4B4B"/>
    <w:rsid w:val="00FD5E2C"/>
    <w:rsid w:val="00FD5E99"/>
    <w:rsid w:val="00FD6267"/>
    <w:rsid w:val="00FD6284"/>
    <w:rsid w:val="00FD630C"/>
    <w:rsid w:val="00FD6490"/>
    <w:rsid w:val="00FD673C"/>
    <w:rsid w:val="00FD6ADD"/>
    <w:rsid w:val="00FE06D0"/>
    <w:rsid w:val="00FE18B0"/>
    <w:rsid w:val="00FE1BAC"/>
    <w:rsid w:val="00FE1F62"/>
    <w:rsid w:val="00FE23F3"/>
    <w:rsid w:val="00FE306C"/>
    <w:rsid w:val="00FE33D0"/>
    <w:rsid w:val="00FE3D3E"/>
    <w:rsid w:val="00FE498B"/>
    <w:rsid w:val="00FE4CE0"/>
    <w:rsid w:val="00FE5211"/>
    <w:rsid w:val="00FE544E"/>
    <w:rsid w:val="00FE7895"/>
    <w:rsid w:val="00FE7E36"/>
    <w:rsid w:val="00FF0018"/>
    <w:rsid w:val="00FF214D"/>
    <w:rsid w:val="00FF2DD4"/>
    <w:rsid w:val="00FF3354"/>
    <w:rsid w:val="00FF3895"/>
    <w:rsid w:val="00FF394F"/>
    <w:rsid w:val="00FF4079"/>
    <w:rsid w:val="00FF4FA0"/>
    <w:rsid w:val="00FF6355"/>
    <w:rsid w:val="00FF706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AA8D93B"/>
  <w15:docId w15:val="{E5818DEE-3AE0-4B09-8463-B971DC683B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w:eastAsia="Times" w:hAnsi="Times"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qFormat="1"/>
    <w:lsdException w:name="Colorful Grid" w:uiPriority="73" w:qFormat="1"/>
    <w:lsdException w:name="Light Shading Accent 1" w:uiPriority="60" w:qFormat="1"/>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qFormat="1"/>
    <w:lsdException w:name="Medium List 2 Accent 6" w:uiPriority="66" w:qFormat="1"/>
    <w:lsdException w:name="Medium Grid 1 Accent 6" w:uiPriority="67" w:qFormat="1"/>
    <w:lsdException w:name="Medium Grid 2 Accent 6" w:uiPriority="68" w:qFormat="1"/>
    <w:lsdException w:name="Medium Grid 3 Accent 6" w:uiPriority="69" w:qFormat="1"/>
    <w:lsdException w:name="Dark List Accent 6" w:uiPriority="70"/>
    <w:lsdException w:name="Colorful Shading Accent 6" w:uiPriority="71"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20"/>
      <w:jc w:val="both"/>
    </w:pPr>
    <w:rPr>
      <w:rFonts w:ascii="Times New Roman" w:eastAsia="Times New Roman" w:hAnsi="Times New Roman"/>
    </w:rPr>
  </w:style>
  <w:style w:type="paragraph" w:styleId="Heading1">
    <w:name w:val="heading 1"/>
    <w:basedOn w:val="Normal"/>
    <w:next w:val="Normal"/>
    <w:qFormat/>
    <w:pPr>
      <w:keepNext/>
      <w:keepLines/>
      <w:spacing w:before="120" w:after="0"/>
      <w:outlineLvl w:val="0"/>
    </w:pPr>
    <w:rPr>
      <w:rFonts w:ascii="Arial" w:hAnsi="Arial"/>
      <w:b/>
      <w:caps/>
      <w:kern w:val="32"/>
      <w:sz w:val="18"/>
    </w:rPr>
  </w:style>
  <w:style w:type="paragraph" w:styleId="Heading2">
    <w:name w:val="heading 2"/>
    <w:basedOn w:val="Heading1"/>
    <w:next w:val="Normal"/>
    <w:qFormat/>
    <w:pPr>
      <w:outlineLvl w:val="1"/>
    </w:pPr>
    <w:rPr>
      <w:caps w:val="0"/>
    </w:rPr>
  </w:style>
  <w:style w:type="paragraph" w:styleId="Heading3">
    <w:name w:val="heading 3"/>
    <w:basedOn w:val="Heading2"/>
    <w:next w:val="Normal"/>
    <w:qFormat/>
    <w:pPr>
      <w:outlineLvl w:val="2"/>
    </w:pPr>
    <w:rPr>
      <w:b w:val="0"/>
      <w:i/>
    </w:rPr>
  </w:style>
  <w:style w:type="paragraph" w:styleId="Heading4">
    <w:name w:val="heading 4"/>
    <w:basedOn w:val="Normal"/>
    <w:next w:val="Normal"/>
    <w:qFormat/>
    <w:pPr>
      <w:keepNext/>
      <w:numPr>
        <w:ilvl w:val="3"/>
        <w:numId w:val="11"/>
      </w:numPr>
      <w:spacing w:before="240" w:after="60"/>
      <w:outlineLvl w:val="3"/>
    </w:pPr>
    <w:rPr>
      <w:b/>
      <w:sz w:val="28"/>
    </w:rPr>
  </w:style>
  <w:style w:type="paragraph" w:styleId="Heading5">
    <w:name w:val="heading 5"/>
    <w:basedOn w:val="Normal"/>
    <w:next w:val="Normal"/>
    <w:qFormat/>
    <w:pPr>
      <w:numPr>
        <w:ilvl w:val="4"/>
        <w:numId w:val="11"/>
      </w:numPr>
      <w:spacing w:before="240" w:after="60"/>
      <w:outlineLvl w:val="4"/>
    </w:pPr>
    <w:rPr>
      <w:b/>
      <w:i/>
      <w:sz w:val="26"/>
    </w:rPr>
  </w:style>
  <w:style w:type="paragraph" w:styleId="Heading6">
    <w:name w:val="heading 6"/>
    <w:basedOn w:val="Normal"/>
    <w:next w:val="Normal"/>
    <w:qFormat/>
    <w:pPr>
      <w:numPr>
        <w:ilvl w:val="5"/>
        <w:numId w:val="11"/>
      </w:numPr>
      <w:spacing w:before="240" w:after="60"/>
      <w:outlineLvl w:val="5"/>
    </w:pPr>
    <w:rPr>
      <w:b/>
      <w:sz w:val="22"/>
    </w:rPr>
  </w:style>
  <w:style w:type="paragraph" w:styleId="Heading7">
    <w:name w:val="heading 7"/>
    <w:basedOn w:val="Normal"/>
    <w:next w:val="Normal"/>
    <w:qFormat/>
    <w:pPr>
      <w:numPr>
        <w:ilvl w:val="6"/>
        <w:numId w:val="11"/>
      </w:numPr>
      <w:spacing w:before="240" w:after="60"/>
      <w:outlineLvl w:val="6"/>
    </w:pPr>
  </w:style>
  <w:style w:type="paragraph" w:styleId="Heading8">
    <w:name w:val="heading 8"/>
    <w:basedOn w:val="Normal"/>
    <w:next w:val="Normal"/>
    <w:qFormat/>
    <w:pPr>
      <w:numPr>
        <w:ilvl w:val="7"/>
        <w:numId w:val="11"/>
      </w:numPr>
      <w:spacing w:before="240" w:after="60"/>
      <w:outlineLvl w:val="7"/>
    </w:pPr>
    <w:rPr>
      <w:i/>
    </w:rPr>
  </w:style>
  <w:style w:type="paragraph" w:styleId="Heading9">
    <w:name w:val="heading 9"/>
    <w:basedOn w:val="Normal"/>
    <w:next w:val="Normal"/>
    <w:qFormat/>
    <w:pPr>
      <w:numPr>
        <w:ilvl w:val="8"/>
        <w:numId w:val="11"/>
      </w:numPr>
      <w:spacing w:before="240" w:after="60"/>
      <w:outlineLvl w:val="8"/>
    </w:pPr>
    <w:rPr>
      <w:rFonts w:ascii="Arial" w:hAnsi="Arial"/>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pPr>
      <w:tabs>
        <w:tab w:val="center" w:pos="4320"/>
        <w:tab w:val="right" w:pos="8640"/>
      </w:tabs>
    </w:pPr>
  </w:style>
  <w:style w:type="paragraph" w:styleId="Header">
    <w:name w:val="header"/>
    <w:basedOn w:val="Normal"/>
    <w:pPr>
      <w:tabs>
        <w:tab w:val="center" w:pos="4320"/>
        <w:tab w:val="right" w:pos="8640"/>
      </w:tabs>
    </w:pPr>
    <w:rPr>
      <w:rFonts w:ascii="Arial" w:hAnsi="Arial"/>
    </w:rPr>
  </w:style>
  <w:style w:type="paragraph" w:customStyle="1" w:styleId="Author">
    <w:name w:val="Author"/>
    <w:basedOn w:val="Normal"/>
    <w:link w:val="AuthorChar"/>
    <w:pPr>
      <w:spacing w:after="0"/>
      <w:jc w:val="center"/>
    </w:pPr>
    <w:rPr>
      <w:b/>
      <w:color w:val="000000"/>
      <w:sz w:val="24"/>
    </w:rPr>
  </w:style>
  <w:style w:type="character" w:styleId="PageNumber">
    <w:name w:val="page number"/>
    <w:basedOn w:val="DefaultParagraphFont"/>
  </w:style>
  <w:style w:type="paragraph" w:styleId="Title">
    <w:name w:val="Title"/>
    <w:basedOn w:val="Normal"/>
    <w:qFormat/>
    <w:pPr>
      <w:spacing w:before="100" w:beforeAutospacing="1"/>
      <w:jc w:val="center"/>
      <w:outlineLvl w:val="0"/>
    </w:pPr>
    <w:rPr>
      <w:rFonts w:ascii="Arial" w:hAnsi="Arial"/>
      <w:b/>
      <w:kern w:val="28"/>
      <w:sz w:val="36"/>
    </w:rPr>
  </w:style>
  <w:style w:type="paragraph" w:styleId="BlockText">
    <w:name w:val="Block Text"/>
    <w:basedOn w:val="Normal"/>
    <w:pPr>
      <w:ind w:left="1440" w:right="1440"/>
    </w:pPr>
  </w:style>
  <w:style w:type="paragraph" w:styleId="Caption">
    <w:name w:val="caption"/>
    <w:basedOn w:val="Normal"/>
    <w:next w:val="Normal"/>
    <w:qFormat/>
    <w:rsid w:val="00D90F52"/>
    <w:pPr>
      <w:spacing w:before="60"/>
      <w:jc w:val="center"/>
    </w:pPr>
    <w:rPr>
      <w:b/>
      <w:sz w:val="18"/>
    </w:rPr>
  </w:style>
  <w:style w:type="paragraph" w:styleId="Closing">
    <w:name w:val="Closing"/>
    <w:basedOn w:val="Normal"/>
    <w:pPr>
      <w:ind w:left="4320"/>
    </w:pPr>
  </w:style>
  <w:style w:type="paragraph" w:styleId="CommentText">
    <w:name w:val="annotation text"/>
    <w:basedOn w:val="Normal"/>
    <w:semiHidden/>
  </w:style>
  <w:style w:type="paragraph" w:styleId="Date">
    <w:name w:val="Date"/>
    <w:basedOn w:val="Normal"/>
    <w:next w:val="Normal"/>
  </w:style>
  <w:style w:type="paragraph" w:styleId="DocumentMap">
    <w:name w:val="Document Map"/>
    <w:basedOn w:val="Normal"/>
    <w:semiHidden/>
    <w:pPr>
      <w:shd w:val="clear" w:color="auto" w:fill="000080"/>
    </w:pPr>
    <w:rPr>
      <w:rFonts w:ascii="Tahoma" w:hAnsi="Tahoma"/>
    </w:rPr>
  </w:style>
  <w:style w:type="paragraph" w:styleId="FootnoteText">
    <w:name w:val="footnote text"/>
    <w:basedOn w:val="Normal"/>
    <w:semiHidden/>
    <w:pPr>
      <w:tabs>
        <w:tab w:val="left" w:pos="360"/>
      </w:tabs>
    </w:pPr>
  </w:style>
  <w:style w:type="paragraph" w:styleId="Index1">
    <w:name w:val="index 1"/>
    <w:basedOn w:val="Normal"/>
    <w:next w:val="Normal"/>
    <w:autoRedefine/>
    <w:semiHidden/>
    <w:pPr>
      <w:ind w:left="240" w:hanging="240"/>
    </w:pPr>
  </w:style>
  <w:style w:type="paragraph" w:styleId="Index2">
    <w:name w:val="index 2"/>
    <w:basedOn w:val="Normal"/>
    <w:next w:val="Normal"/>
    <w:autoRedefine/>
    <w:semiHidden/>
    <w:pPr>
      <w:ind w:left="480" w:hanging="240"/>
    </w:pPr>
  </w:style>
  <w:style w:type="paragraph" w:styleId="Index3">
    <w:name w:val="index 3"/>
    <w:basedOn w:val="Normal"/>
    <w:next w:val="Normal"/>
    <w:autoRedefine/>
    <w:semiHidden/>
    <w:pPr>
      <w:ind w:left="720" w:hanging="240"/>
    </w:pPr>
  </w:style>
  <w:style w:type="paragraph" w:styleId="Index4">
    <w:name w:val="index 4"/>
    <w:basedOn w:val="Normal"/>
    <w:next w:val="Normal"/>
    <w:autoRedefine/>
    <w:semiHidden/>
    <w:pPr>
      <w:ind w:left="960" w:hanging="240"/>
    </w:pPr>
  </w:style>
  <w:style w:type="paragraph" w:styleId="Index5">
    <w:name w:val="index 5"/>
    <w:basedOn w:val="Normal"/>
    <w:next w:val="Normal"/>
    <w:autoRedefine/>
    <w:semiHidden/>
    <w:pPr>
      <w:ind w:left="1200" w:hanging="240"/>
    </w:pPr>
  </w:style>
  <w:style w:type="paragraph" w:styleId="Index6">
    <w:name w:val="index 6"/>
    <w:basedOn w:val="Normal"/>
    <w:next w:val="Normal"/>
    <w:autoRedefine/>
    <w:semiHidden/>
    <w:pPr>
      <w:ind w:left="1440" w:hanging="240"/>
    </w:pPr>
  </w:style>
  <w:style w:type="paragraph" w:styleId="Index7">
    <w:name w:val="index 7"/>
    <w:basedOn w:val="Normal"/>
    <w:next w:val="Normal"/>
    <w:autoRedefine/>
    <w:semiHidden/>
    <w:pPr>
      <w:ind w:left="1680" w:hanging="240"/>
    </w:pPr>
  </w:style>
  <w:style w:type="paragraph" w:styleId="Index8">
    <w:name w:val="index 8"/>
    <w:basedOn w:val="Normal"/>
    <w:next w:val="Normal"/>
    <w:autoRedefine/>
    <w:semiHidden/>
    <w:pPr>
      <w:ind w:left="1920" w:hanging="240"/>
    </w:pPr>
  </w:style>
  <w:style w:type="paragraph" w:styleId="Index9">
    <w:name w:val="index 9"/>
    <w:basedOn w:val="Normal"/>
    <w:next w:val="Normal"/>
    <w:autoRedefine/>
    <w:semiHidden/>
    <w:pPr>
      <w:ind w:left="2160" w:hanging="240"/>
    </w:pPr>
  </w:style>
  <w:style w:type="paragraph" w:styleId="IndexHeading">
    <w:name w:val="index heading"/>
    <w:basedOn w:val="Normal"/>
    <w:next w:val="Index1"/>
    <w:semiHidden/>
    <w:rPr>
      <w:rFonts w:ascii="Arial" w:hAnsi="Arial"/>
      <w:b/>
    </w:rPr>
  </w:style>
  <w:style w:type="paragraph" w:styleId="List">
    <w:name w:val="List"/>
    <w:basedOn w:val="Normal"/>
    <w:pPr>
      <w:ind w:left="360" w:hanging="360"/>
    </w:pPr>
  </w:style>
  <w:style w:type="paragraph" w:styleId="List2">
    <w:name w:val="List 2"/>
    <w:basedOn w:val="Normal"/>
    <w:pPr>
      <w:ind w:left="720" w:hanging="360"/>
    </w:pPr>
  </w:style>
  <w:style w:type="paragraph" w:styleId="List3">
    <w:name w:val="List 3"/>
    <w:basedOn w:val="Normal"/>
    <w:pPr>
      <w:ind w:left="1080" w:hanging="360"/>
    </w:pPr>
  </w:style>
  <w:style w:type="paragraph" w:styleId="List4">
    <w:name w:val="List 4"/>
    <w:basedOn w:val="Normal"/>
    <w:pPr>
      <w:ind w:left="1440" w:hanging="360"/>
    </w:pPr>
  </w:style>
  <w:style w:type="paragraph" w:styleId="List5">
    <w:name w:val="List 5"/>
    <w:basedOn w:val="Normal"/>
    <w:pPr>
      <w:ind w:left="1800" w:hanging="360"/>
    </w:pPr>
  </w:style>
  <w:style w:type="paragraph" w:styleId="ListBullet">
    <w:name w:val="List Bullet"/>
    <w:basedOn w:val="Normal"/>
    <w:autoRedefine/>
    <w:pPr>
      <w:numPr>
        <w:numId w:val="1"/>
      </w:numPr>
    </w:pPr>
  </w:style>
  <w:style w:type="paragraph" w:styleId="ListBullet2">
    <w:name w:val="List Bullet 2"/>
    <w:basedOn w:val="Normal"/>
    <w:autoRedefine/>
    <w:pPr>
      <w:numPr>
        <w:numId w:val="2"/>
      </w:numPr>
    </w:pPr>
  </w:style>
  <w:style w:type="paragraph" w:styleId="ListBullet3">
    <w:name w:val="List Bullet 3"/>
    <w:basedOn w:val="Normal"/>
    <w:autoRedefine/>
    <w:pPr>
      <w:numPr>
        <w:numId w:val="3"/>
      </w:numPr>
    </w:pPr>
  </w:style>
  <w:style w:type="paragraph" w:styleId="ListBullet4">
    <w:name w:val="List Bullet 4"/>
    <w:basedOn w:val="Normal"/>
    <w:autoRedefine/>
    <w:pPr>
      <w:numPr>
        <w:numId w:val="4"/>
      </w:numPr>
    </w:pPr>
  </w:style>
  <w:style w:type="paragraph" w:styleId="ListBullet5">
    <w:name w:val="List Bullet 5"/>
    <w:basedOn w:val="Normal"/>
    <w:autoRedefine/>
    <w:pPr>
      <w:numPr>
        <w:numId w:val="5"/>
      </w:numPr>
    </w:pPr>
  </w:style>
  <w:style w:type="paragraph" w:styleId="ListContinue">
    <w:name w:val="List Continue"/>
    <w:basedOn w:val="Normal"/>
    <w:pPr>
      <w:ind w:left="360"/>
    </w:pPr>
  </w:style>
  <w:style w:type="paragraph" w:styleId="ListContinue2">
    <w:name w:val="List Continue 2"/>
    <w:basedOn w:val="Normal"/>
    <w:pPr>
      <w:ind w:left="720"/>
    </w:pPr>
  </w:style>
  <w:style w:type="paragraph" w:styleId="ListContinue3">
    <w:name w:val="List Continue 3"/>
    <w:basedOn w:val="Normal"/>
    <w:pPr>
      <w:ind w:left="1080"/>
    </w:pPr>
  </w:style>
  <w:style w:type="paragraph" w:styleId="ListContinue4">
    <w:name w:val="List Continue 4"/>
    <w:basedOn w:val="Normal"/>
    <w:pPr>
      <w:ind w:left="1440"/>
    </w:pPr>
  </w:style>
  <w:style w:type="paragraph" w:styleId="ListContinue5">
    <w:name w:val="List Continue 5"/>
    <w:basedOn w:val="Normal"/>
    <w:pPr>
      <w:ind w:left="1800"/>
    </w:pPr>
  </w:style>
  <w:style w:type="paragraph" w:styleId="ListNumber">
    <w:name w:val="List Number"/>
    <w:basedOn w:val="Normal"/>
    <w:pPr>
      <w:numPr>
        <w:numId w:val="6"/>
      </w:numPr>
    </w:pPr>
  </w:style>
  <w:style w:type="paragraph" w:styleId="ListNumber2">
    <w:name w:val="List Number 2"/>
    <w:basedOn w:val="Normal"/>
    <w:pPr>
      <w:numPr>
        <w:numId w:val="7"/>
      </w:numPr>
    </w:pPr>
  </w:style>
  <w:style w:type="paragraph" w:styleId="ListNumber3">
    <w:name w:val="List Number 3"/>
    <w:basedOn w:val="Normal"/>
    <w:pPr>
      <w:numPr>
        <w:numId w:val="8"/>
      </w:numPr>
    </w:pPr>
  </w:style>
  <w:style w:type="paragraph" w:styleId="ListNumber4">
    <w:name w:val="List Number 4"/>
    <w:basedOn w:val="Normal"/>
    <w:pPr>
      <w:numPr>
        <w:numId w:val="9"/>
      </w:numPr>
    </w:pPr>
  </w:style>
  <w:style w:type="paragraph" w:styleId="ListNumber5">
    <w:name w:val="List Number 5"/>
    <w:basedOn w:val="Normal"/>
    <w:pPr>
      <w:numPr>
        <w:numId w:val="10"/>
      </w:numPr>
    </w:pPr>
  </w:style>
  <w:style w:type="paragraph" w:styleId="MacroText">
    <w:name w:val="macro"/>
    <w:semiHidden/>
    <w:pPr>
      <w:tabs>
        <w:tab w:val="left" w:pos="480"/>
        <w:tab w:val="left" w:pos="960"/>
        <w:tab w:val="left" w:pos="1440"/>
        <w:tab w:val="left" w:pos="1920"/>
        <w:tab w:val="left" w:pos="2400"/>
        <w:tab w:val="left" w:pos="2880"/>
        <w:tab w:val="left" w:pos="3360"/>
        <w:tab w:val="left" w:pos="3840"/>
        <w:tab w:val="left" w:pos="4320"/>
      </w:tabs>
    </w:pPr>
    <w:rPr>
      <w:rFonts w:ascii="Courier New" w:eastAsia="Times New Roman" w:hAnsi="Courier New"/>
    </w:rPr>
  </w:style>
  <w:style w:type="paragraph" w:styleId="MessageHeader">
    <w:name w:val="Message Header"/>
    <w:basedOn w:val="Normal"/>
    <w:pPr>
      <w:pBdr>
        <w:top w:val="single" w:sz="6" w:space="1" w:color="auto"/>
        <w:left w:val="single" w:sz="6" w:space="1" w:color="auto"/>
        <w:bottom w:val="single" w:sz="6" w:space="1" w:color="auto"/>
        <w:right w:val="single" w:sz="6" w:space="1" w:color="auto"/>
      </w:pBdr>
      <w:shd w:val="pct20" w:color="auto" w:fill="auto"/>
      <w:ind w:left="1080" w:hanging="1080"/>
    </w:pPr>
    <w:rPr>
      <w:rFonts w:ascii="Arial" w:hAnsi="Arial"/>
    </w:rPr>
  </w:style>
  <w:style w:type="paragraph" w:styleId="NormalIndent">
    <w:name w:val="Normal Indent"/>
    <w:basedOn w:val="Normal"/>
    <w:pPr>
      <w:ind w:left="720"/>
    </w:pPr>
  </w:style>
  <w:style w:type="paragraph" w:styleId="NoteHeading">
    <w:name w:val="Note Heading"/>
    <w:basedOn w:val="Normal"/>
    <w:next w:val="Normal"/>
  </w:style>
  <w:style w:type="paragraph" w:styleId="PlainText">
    <w:name w:val="Plain Text"/>
    <w:basedOn w:val="Normal"/>
    <w:rPr>
      <w:rFonts w:ascii="Courier New" w:hAnsi="Courier New"/>
    </w:rPr>
  </w:style>
  <w:style w:type="paragraph" w:styleId="Salutation">
    <w:name w:val="Salutation"/>
    <w:basedOn w:val="Normal"/>
    <w:next w:val="Normal"/>
  </w:style>
  <w:style w:type="paragraph" w:styleId="Signature">
    <w:name w:val="Signature"/>
    <w:basedOn w:val="Normal"/>
    <w:pPr>
      <w:ind w:left="4320"/>
    </w:pPr>
  </w:style>
  <w:style w:type="paragraph" w:styleId="Subtitle">
    <w:name w:val="Subtitle"/>
    <w:basedOn w:val="Normal"/>
    <w:qFormat/>
    <w:pPr>
      <w:spacing w:after="60"/>
      <w:jc w:val="center"/>
      <w:outlineLvl w:val="1"/>
    </w:pPr>
    <w:rPr>
      <w:rFonts w:ascii="Arial" w:hAnsi="Arial"/>
    </w:rPr>
  </w:style>
  <w:style w:type="paragraph" w:styleId="TOAHeading">
    <w:name w:val="toa heading"/>
    <w:basedOn w:val="Normal"/>
    <w:next w:val="Normal"/>
    <w:semiHidden/>
    <w:pPr>
      <w:spacing w:before="120"/>
    </w:pPr>
    <w:rPr>
      <w:rFonts w:ascii="Arial" w:hAnsi="Arial"/>
      <w:b/>
    </w:rPr>
  </w:style>
  <w:style w:type="paragraph" w:styleId="TOC1">
    <w:name w:val="toc 1"/>
    <w:basedOn w:val="Normal"/>
    <w:next w:val="Normal"/>
    <w:autoRedefine/>
    <w:semiHidden/>
  </w:style>
  <w:style w:type="paragraph" w:styleId="TOC2">
    <w:name w:val="toc 2"/>
    <w:basedOn w:val="Normal"/>
    <w:next w:val="Normal"/>
    <w:autoRedefine/>
    <w:semiHidden/>
    <w:pPr>
      <w:ind w:left="240"/>
    </w:pPr>
  </w:style>
  <w:style w:type="paragraph" w:styleId="TOC3">
    <w:name w:val="toc 3"/>
    <w:basedOn w:val="Normal"/>
    <w:next w:val="Normal"/>
    <w:autoRedefine/>
    <w:semiHidden/>
    <w:pPr>
      <w:ind w:left="48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FootnoteReference">
    <w:name w:val="footnote reference"/>
    <w:semiHidden/>
    <w:rPr>
      <w:vertAlign w:val="superscript"/>
    </w:rPr>
  </w:style>
  <w:style w:type="paragraph" w:customStyle="1" w:styleId="Bullet">
    <w:name w:val="Bullet"/>
    <w:basedOn w:val="Normal"/>
    <w:pPr>
      <w:numPr>
        <w:numId w:val="12"/>
      </w:numPr>
      <w:tabs>
        <w:tab w:val="clear" w:pos="720"/>
        <w:tab w:val="left" w:pos="180"/>
      </w:tabs>
      <w:overflowPunct w:val="0"/>
      <w:autoSpaceDE w:val="0"/>
      <w:autoSpaceDN w:val="0"/>
      <w:adjustRightInd w:val="0"/>
      <w:spacing w:after="80"/>
      <w:ind w:left="180" w:hanging="180"/>
      <w:textAlignment w:val="baseline"/>
    </w:pPr>
  </w:style>
  <w:style w:type="paragraph" w:customStyle="1" w:styleId="Paper-Title">
    <w:name w:val="Paper-Title"/>
    <w:basedOn w:val="Normal"/>
    <w:pPr>
      <w:overflowPunct w:val="0"/>
      <w:autoSpaceDE w:val="0"/>
      <w:autoSpaceDN w:val="0"/>
      <w:adjustRightInd w:val="0"/>
      <w:jc w:val="center"/>
      <w:textAlignment w:val="baseline"/>
    </w:pPr>
    <w:rPr>
      <w:rFonts w:ascii="Helvetica" w:hAnsi="Helvetica"/>
      <w:b/>
      <w:sz w:val="36"/>
    </w:rPr>
  </w:style>
  <w:style w:type="paragraph" w:customStyle="1" w:styleId="References">
    <w:name w:val="References"/>
    <w:basedOn w:val="Normal"/>
    <w:rsid w:val="00853A06"/>
    <w:pPr>
      <w:numPr>
        <w:numId w:val="14"/>
      </w:numPr>
      <w:overflowPunct w:val="0"/>
      <w:autoSpaceDE w:val="0"/>
      <w:autoSpaceDN w:val="0"/>
      <w:adjustRightInd w:val="0"/>
      <w:spacing w:after="80"/>
      <w:ind w:left="360"/>
      <w:jc w:val="left"/>
      <w:textAlignment w:val="baseline"/>
    </w:pPr>
  </w:style>
  <w:style w:type="character" w:styleId="CommentReference">
    <w:name w:val="annotation reference"/>
    <w:semiHidden/>
    <w:rPr>
      <w:sz w:val="16"/>
    </w:rPr>
  </w:style>
  <w:style w:type="paragraph" w:customStyle="1" w:styleId="Abstract">
    <w:name w:val="Abstract"/>
    <w:basedOn w:val="Heading1"/>
    <w:pPr>
      <w:spacing w:before="40"/>
      <w:outlineLvl w:val="9"/>
    </w:pPr>
    <w:rPr>
      <w:rFonts w:ascii="Times New Roman" w:hAnsi="Times New Roman"/>
      <w:kern w:val="28"/>
      <w:sz w:val="24"/>
    </w:rPr>
  </w:style>
  <w:style w:type="character" w:styleId="Hyperlink">
    <w:name w:val="Hyperlink"/>
    <w:rsid w:val="00480565"/>
    <w:rPr>
      <w:color w:val="4173AF"/>
      <w:sz w:val="20"/>
      <w:szCs w:val="20"/>
    </w:rPr>
  </w:style>
  <w:style w:type="paragraph" w:customStyle="1" w:styleId="Affiliation">
    <w:name w:val="Affiliation"/>
    <w:basedOn w:val="Author"/>
    <w:link w:val="AffiliationChar"/>
    <w:rPr>
      <w:b w:val="0"/>
    </w:rPr>
  </w:style>
  <w:style w:type="paragraph" w:customStyle="1" w:styleId="Figure">
    <w:name w:val="Figure"/>
    <w:basedOn w:val="Normal"/>
    <w:pPr>
      <w:spacing w:after="0"/>
    </w:pPr>
  </w:style>
  <w:style w:type="paragraph" w:customStyle="1" w:styleId="Copyright">
    <w:name w:val="Copyright"/>
    <w:basedOn w:val="Normal"/>
    <w:pPr>
      <w:framePr w:w="4680" w:h="1977" w:hRule="exact" w:hSpace="187" w:wrap="auto" w:vAnchor="page" w:hAnchor="page" w:x="1155" w:y="12605" w:anchorLock="1"/>
      <w:spacing w:after="0"/>
    </w:pPr>
    <w:rPr>
      <w:sz w:val="16"/>
    </w:rPr>
  </w:style>
  <w:style w:type="paragraph" w:customStyle="1" w:styleId="cell">
    <w:name w:val="cell"/>
    <w:basedOn w:val="Normal"/>
    <w:pPr>
      <w:keepNext/>
      <w:keepLines/>
      <w:jc w:val="center"/>
    </w:pPr>
    <w:rPr>
      <w:b/>
    </w:rPr>
  </w:style>
  <w:style w:type="character" w:customStyle="1" w:styleId="v8n000000">
    <w:name w:val="v8n000000"/>
    <w:basedOn w:val="DefaultParagraphFont"/>
  </w:style>
  <w:style w:type="paragraph" w:customStyle="1" w:styleId="TableText">
    <w:name w:val="Table Text"/>
    <w:basedOn w:val="Normal"/>
    <w:rsid w:val="00D90F52"/>
    <w:pPr>
      <w:keepLines/>
      <w:spacing w:before="40" w:after="40"/>
      <w:jc w:val="center"/>
    </w:pPr>
  </w:style>
  <w:style w:type="character" w:styleId="FollowedHyperlink">
    <w:name w:val="FollowedHyperlink"/>
    <w:basedOn w:val="Hyperlink"/>
    <w:rsid w:val="004F7A15"/>
    <w:rPr>
      <w:color w:val="4F81BD"/>
      <w:sz w:val="20"/>
      <w:szCs w:val="20"/>
    </w:rPr>
  </w:style>
  <w:style w:type="paragraph" w:styleId="CommentSubject">
    <w:name w:val="annotation subject"/>
    <w:basedOn w:val="CommentText"/>
    <w:next w:val="CommentText"/>
    <w:semiHidden/>
    <w:rsid w:val="006D66A4"/>
    <w:rPr>
      <w:b/>
      <w:bCs/>
    </w:rPr>
  </w:style>
  <w:style w:type="paragraph" w:styleId="BalloonText">
    <w:name w:val="Balloon Text"/>
    <w:basedOn w:val="Normal"/>
    <w:semiHidden/>
    <w:rsid w:val="006D66A4"/>
    <w:rPr>
      <w:rFonts w:ascii="Tahoma" w:hAnsi="Tahoma" w:cs="Tahoma"/>
      <w:sz w:val="16"/>
      <w:szCs w:val="16"/>
    </w:rPr>
  </w:style>
  <w:style w:type="character" w:customStyle="1" w:styleId="q">
    <w:name w:val="q"/>
    <w:basedOn w:val="DefaultParagraphFont"/>
    <w:rsid w:val="00F01986"/>
  </w:style>
  <w:style w:type="paragraph" w:customStyle="1" w:styleId="Link">
    <w:name w:val="Link"/>
    <w:basedOn w:val="Normal"/>
    <w:link w:val="LinkChar"/>
    <w:rsid w:val="00F100EF"/>
    <w:rPr>
      <w:color w:val="2E74B5"/>
      <w:sz w:val="18"/>
      <w:szCs w:val="18"/>
    </w:rPr>
  </w:style>
  <w:style w:type="character" w:customStyle="1" w:styleId="LinkChar">
    <w:name w:val="Link Char"/>
    <w:link w:val="Link"/>
    <w:rsid w:val="00F100EF"/>
    <w:rPr>
      <w:rFonts w:ascii="Times New Roman" w:eastAsia="Times New Roman" w:hAnsi="Times New Roman"/>
      <w:color w:val="2E74B5"/>
      <w:sz w:val="18"/>
      <w:szCs w:val="18"/>
    </w:rPr>
  </w:style>
  <w:style w:type="paragraph" w:customStyle="1" w:styleId="AuthorName">
    <w:name w:val="Author Name"/>
    <w:basedOn w:val="Author"/>
    <w:link w:val="AuthorNameChar"/>
    <w:qFormat/>
    <w:rsid w:val="005A2C27"/>
  </w:style>
  <w:style w:type="paragraph" w:customStyle="1" w:styleId="AuthorAffiliation">
    <w:name w:val="Author Affiliation"/>
    <w:basedOn w:val="Affiliation"/>
    <w:link w:val="AuthorAffiliationChar"/>
    <w:qFormat/>
    <w:rsid w:val="005A2C27"/>
  </w:style>
  <w:style w:type="character" w:customStyle="1" w:styleId="AuthorChar">
    <w:name w:val="Author Char"/>
    <w:basedOn w:val="DefaultParagraphFont"/>
    <w:link w:val="Author"/>
    <w:rsid w:val="005A2C27"/>
    <w:rPr>
      <w:rFonts w:ascii="Times New Roman" w:eastAsia="Times New Roman" w:hAnsi="Times New Roman"/>
      <w:b/>
      <w:color w:val="000000"/>
      <w:sz w:val="24"/>
    </w:rPr>
  </w:style>
  <w:style w:type="character" w:customStyle="1" w:styleId="AuthorNameChar">
    <w:name w:val="Author Name Char"/>
    <w:basedOn w:val="AuthorChar"/>
    <w:link w:val="AuthorName"/>
    <w:rsid w:val="005A2C27"/>
    <w:rPr>
      <w:rFonts w:ascii="Times New Roman" w:eastAsia="Times New Roman" w:hAnsi="Times New Roman"/>
      <w:b/>
      <w:color w:val="000000"/>
      <w:sz w:val="24"/>
    </w:rPr>
  </w:style>
  <w:style w:type="paragraph" w:customStyle="1" w:styleId="StyleDescription">
    <w:name w:val="Style Description"/>
    <w:basedOn w:val="Normal"/>
    <w:link w:val="StyleDescriptionChar"/>
    <w:qFormat/>
    <w:rsid w:val="005A2C27"/>
    <w:rPr>
      <w:rFonts w:ascii="Courier New" w:hAnsi="Courier New"/>
      <w:sz w:val="18"/>
    </w:rPr>
  </w:style>
  <w:style w:type="character" w:customStyle="1" w:styleId="AffiliationChar">
    <w:name w:val="Affiliation Char"/>
    <w:basedOn w:val="AuthorChar"/>
    <w:link w:val="Affiliation"/>
    <w:rsid w:val="005A2C27"/>
    <w:rPr>
      <w:rFonts w:ascii="Times New Roman" w:eastAsia="Times New Roman" w:hAnsi="Times New Roman"/>
      <w:b w:val="0"/>
      <w:color w:val="000000"/>
      <w:sz w:val="24"/>
    </w:rPr>
  </w:style>
  <w:style w:type="character" w:customStyle="1" w:styleId="AuthorAffiliationChar">
    <w:name w:val="Author Affiliation Char"/>
    <w:basedOn w:val="AffiliationChar"/>
    <w:link w:val="AuthorAffiliation"/>
    <w:rsid w:val="005A2C27"/>
    <w:rPr>
      <w:rFonts w:ascii="Times New Roman" w:eastAsia="Times New Roman" w:hAnsi="Times New Roman"/>
      <w:b w:val="0"/>
      <w:color w:val="000000"/>
      <w:sz w:val="24"/>
    </w:rPr>
  </w:style>
  <w:style w:type="character" w:customStyle="1" w:styleId="StyleDescriptionChar">
    <w:name w:val="Style Description Char"/>
    <w:basedOn w:val="DefaultParagraphFont"/>
    <w:link w:val="StyleDescription"/>
    <w:rsid w:val="005A2C27"/>
    <w:rPr>
      <w:rFonts w:ascii="Courier New" w:eastAsia="Times New Roman" w:hAnsi="Courier New"/>
      <w:sz w:val="18"/>
    </w:rPr>
  </w:style>
  <w:style w:type="paragraph" w:customStyle="1" w:styleId="bulletlist">
    <w:name w:val="bullet list"/>
    <w:basedOn w:val="Normal"/>
    <w:rsid w:val="00103A63"/>
    <w:pPr>
      <w:numPr>
        <w:numId w:val="15"/>
      </w:numPr>
      <w:spacing w:before="60" w:after="0" w:line="240" w:lineRule="atLeast"/>
      <w:jc w:val="left"/>
    </w:pPr>
    <w:rPr>
      <w:rFonts w:ascii="Verdana" w:hAnsi="Verdana"/>
      <w:kern w:val="18"/>
      <w:sz w:val="17"/>
    </w:rPr>
  </w:style>
  <w:style w:type="table" w:styleId="TableGrid">
    <w:name w:val="Table Grid"/>
    <w:basedOn w:val="TableNormal"/>
    <w:uiPriority w:val="59"/>
    <w:rsid w:val="009B2FE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horttext">
    <w:name w:val="short_text"/>
    <w:basedOn w:val="DefaultParagraphFont"/>
    <w:rsid w:val="00634C39"/>
  </w:style>
  <w:style w:type="paragraph" w:styleId="ListParagraph">
    <w:name w:val="List Paragraph"/>
    <w:basedOn w:val="Normal"/>
    <w:uiPriority w:val="34"/>
    <w:qFormat/>
    <w:rsid w:val="00D43F3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862480">
      <w:bodyDiv w:val="1"/>
      <w:marLeft w:val="0"/>
      <w:marRight w:val="0"/>
      <w:marTop w:val="0"/>
      <w:marBottom w:val="0"/>
      <w:divBdr>
        <w:top w:val="none" w:sz="0" w:space="0" w:color="auto"/>
        <w:left w:val="none" w:sz="0" w:space="0" w:color="auto"/>
        <w:bottom w:val="none" w:sz="0" w:space="0" w:color="auto"/>
        <w:right w:val="none" w:sz="0" w:space="0" w:color="auto"/>
      </w:divBdr>
    </w:div>
    <w:div w:id="59404387">
      <w:bodyDiv w:val="1"/>
      <w:marLeft w:val="0"/>
      <w:marRight w:val="0"/>
      <w:marTop w:val="0"/>
      <w:marBottom w:val="0"/>
      <w:divBdr>
        <w:top w:val="none" w:sz="0" w:space="0" w:color="auto"/>
        <w:left w:val="none" w:sz="0" w:space="0" w:color="auto"/>
        <w:bottom w:val="none" w:sz="0" w:space="0" w:color="auto"/>
        <w:right w:val="none" w:sz="0" w:space="0" w:color="auto"/>
      </w:divBdr>
      <w:divsChild>
        <w:div w:id="1820802977">
          <w:marLeft w:val="0"/>
          <w:marRight w:val="0"/>
          <w:marTop w:val="0"/>
          <w:marBottom w:val="0"/>
          <w:divBdr>
            <w:top w:val="none" w:sz="0" w:space="0" w:color="auto"/>
            <w:left w:val="none" w:sz="0" w:space="0" w:color="auto"/>
            <w:bottom w:val="none" w:sz="0" w:space="0" w:color="auto"/>
            <w:right w:val="none" w:sz="0" w:space="0" w:color="auto"/>
          </w:divBdr>
        </w:div>
        <w:div w:id="421224330">
          <w:marLeft w:val="0"/>
          <w:marRight w:val="0"/>
          <w:marTop w:val="0"/>
          <w:marBottom w:val="0"/>
          <w:divBdr>
            <w:top w:val="none" w:sz="0" w:space="0" w:color="auto"/>
            <w:left w:val="none" w:sz="0" w:space="0" w:color="auto"/>
            <w:bottom w:val="none" w:sz="0" w:space="0" w:color="auto"/>
            <w:right w:val="none" w:sz="0" w:space="0" w:color="auto"/>
          </w:divBdr>
        </w:div>
        <w:div w:id="1514371200">
          <w:marLeft w:val="0"/>
          <w:marRight w:val="0"/>
          <w:marTop w:val="0"/>
          <w:marBottom w:val="0"/>
          <w:divBdr>
            <w:top w:val="none" w:sz="0" w:space="0" w:color="auto"/>
            <w:left w:val="none" w:sz="0" w:space="0" w:color="auto"/>
            <w:bottom w:val="none" w:sz="0" w:space="0" w:color="auto"/>
            <w:right w:val="none" w:sz="0" w:space="0" w:color="auto"/>
          </w:divBdr>
        </w:div>
      </w:divsChild>
    </w:div>
    <w:div w:id="423380183">
      <w:bodyDiv w:val="1"/>
      <w:marLeft w:val="0"/>
      <w:marRight w:val="0"/>
      <w:marTop w:val="0"/>
      <w:marBottom w:val="0"/>
      <w:divBdr>
        <w:top w:val="none" w:sz="0" w:space="0" w:color="auto"/>
        <w:left w:val="none" w:sz="0" w:space="0" w:color="auto"/>
        <w:bottom w:val="none" w:sz="0" w:space="0" w:color="auto"/>
        <w:right w:val="none" w:sz="0" w:space="0" w:color="auto"/>
      </w:divBdr>
      <w:divsChild>
        <w:div w:id="693533682">
          <w:marLeft w:val="0"/>
          <w:marRight w:val="0"/>
          <w:marTop w:val="0"/>
          <w:marBottom w:val="0"/>
          <w:divBdr>
            <w:top w:val="none" w:sz="0" w:space="0" w:color="auto"/>
            <w:left w:val="none" w:sz="0" w:space="0" w:color="auto"/>
            <w:bottom w:val="none" w:sz="0" w:space="0" w:color="auto"/>
            <w:right w:val="none" w:sz="0" w:space="0" w:color="auto"/>
          </w:divBdr>
        </w:div>
        <w:div w:id="1282300762">
          <w:marLeft w:val="0"/>
          <w:marRight w:val="0"/>
          <w:marTop w:val="0"/>
          <w:marBottom w:val="0"/>
          <w:divBdr>
            <w:top w:val="none" w:sz="0" w:space="0" w:color="auto"/>
            <w:left w:val="none" w:sz="0" w:space="0" w:color="auto"/>
            <w:bottom w:val="none" w:sz="0" w:space="0" w:color="auto"/>
            <w:right w:val="none" w:sz="0" w:space="0" w:color="auto"/>
          </w:divBdr>
        </w:div>
        <w:div w:id="1769616079">
          <w:marLeft w:val="0"/>
          <w:marRight w:val="0"/>
          <w:marTop w:val="0"/>
          <w:marBottom w:val="0"/>
          <w:divBdr>
            <w:top w:val="none" w:sz="0" w:space="0" w:color="auto"/>
            <w:left w:val="none" w:sz="0" w:space="0" w:color="auto"/>
            <w:bottom w:val="none" w:sz="0" w:space="0" w:color="auto"/>
            <w:right w:val="none" w:sz="0" w:space="0" w:color="auto"/>
          </w:divBdr>
        </w:div>
      </w:divsChild>
    </w:div>
    <w:div w:id="507981319">
      <w:bodyDiv w:val="1"/>
      <w:marLeft w:val="0"/>
      <w:marRight w:val="0"/>
      <w:marTop w:val="0"/>
      <w:marBottom w:val="0"/>
      <w:divBdr>
        <w:top w:val="none" w:sz="0" w:space="0" w:color="auto"/>
        <w:left w:val="none" w:sz="0" w:space="0" w:color="auto"/>
        <w:bottom w:val="none" w:sz="0" w:space="0" w:color="auto"/>
        <w:right w:val="none" w:sz="0" w:space="0" w:color="auto"/>
      </w:divBdr>
    </w:div>
    <w:div w:id="518784969">
      <w:bodyDiv w:val="1"/>
      <w:marLeft w:val="0"/>
      <w:marRight w:val="0"/>
      <w:marTop w:val="0"/>
      <w:marBottom w:val="0"/>
      <w:divBdr>
        <w:top w:val="none" w:sz="0" w:space="0" w:color="auto"/>
        <w:left w:val="none" w:sz="0" w:space="0" w:color="auto"/>
        <w:bottom w:val="none" w:sz="0" w:space="0" w:color="auto"/>
        <w:right w:val="none" w:sz="0" w:space="0" w:color="auto"/>
      </w:divBdr>
    </w:div>
    <w:div w:id="519898954">
      <w:bodyDiv w:val="1"/>
      <w:marLeft w:val="0"/>
      <w:marRight w:val="0"/>
      <w:marTop w:val="0"/>
      <w:marBottom w:val="0"/>
      <w:divBdr>
        <w:top w:val="none" w:sz="0" w:space="0" w:color="auto"/>
        <w:left w:val="none" w:sz="0" w:space="0" w:color="auto"/>
        <w:bottom w:val="none" w:sz="0" w:space="0" w:color="auto"/>
        <w:right w:val="none" w:sz="0" w:space="0" w:color="auto"/>
      </w:divBdr>
    </w:div>
    <w:div w:id="637493931">
      <w:bodyDiv w:val="1"/>
      <w:marLeft w:val="0"/>
      <w:marRight w:val="0"/>
      <w:marTop w:val="0"/>
      <w:marBottom w:val="0"/>
      <w:divBdr>
        <w:top w:val="none" w:sz="0" w:space="0" w:color="auto"/>
        <w:left w:val="none" w:sz="0" w:space="0" w:color="auto"/>
        <w:bottom w:val="none" w:sz="0" w:space="0" w:color="auto"/>
        <w:right w:val="none" w:sz="0" w:space="0" w:color="auto"/>
      </w:divBdr>
    </w:div>
    <w:div w:id="837160462">
      <w:bodyDiv w:val="1"/>
      <w:marLeft w:val="0"/>
      <w:marRight w:val="0"/>
      <w:marTop w:val="0"/>
      <w:marBottom w:val="0"/>
      <w:divBdr>
        <w:top w:val="none" w:sz="0" w:space="0" w:color="auto"/>
        <w:left w:val="none" w:sz="0" w:space="0" w:color="auto"/>
        <w:bottom w:val="none" w:sz="0" w:space="0" w:color="auto"/>
        <w:right w:val="none" w:sz="0" w:space="0" w:color="auto"/>
      </w:divBdr>
    </w:div>
    <w:div w:id="1247572623">
      <w:bodyDiv w:val="1"/>
      <w:marLeft w:val="0"/>
      <w:marRight w:val="0"/>
      <w:marTop w:val="0"/>
      <w:marBottom w:val="0"/>
      <w:divBdr>
        <w:top w:val="none" w:sz="0" w:space="0" w:color="auto"/>
        <w:left w:val="none" w:sz="0" w:space="0" w:color="auto"/>
        <w:bottom w:val="none" w:sz="0" w:space="0" w:color="auto"/>
        <w:right w:val="none" w:sz="0" w:space="0" w:color="auto"/>
      </w:divBdr>
    </w:div>
    <w:div w:id="1273976898">
      <w:bodyDiv w:val="1"/>
      <w:marLeft w:val="0"/>
      <w:marRight w:val="0"/>
      <w:marTop w:val="0"/>
      <w:marBottom w:val="0"/>
      <w:divBdr>
        <w:top w:val="none" w:sz="0" w:space="0" w:color="auto"/>
        <w:left w:val="none" w:sz="0" w:space="0" w:color="auto"/>
        <w:bottom w:val="none" w:sz="0" w:space="0" w:color="auto"/>
        <w:right w:val="none" w:sz="0" w:space="0" w:color="auto"/>
      </w:divBdr>
    </w:div>
    <w:div w:id="1285307044">
      <w:bodyDiv w:val="1"/>
      <w:marLeft w:val="0"/>
      <w:marRight w:val="0"/>
      <w:marTop w:val="0"/>
      <w:marBottom w:val="0"/>
      <w:divBdr>
        <w:top w:val="none" w:sz="0" w:space="0" w:color="auto"/>
        <w:left w:val="none" w:sz="0" w:space="0" w:color="auto"/>
        <w:bottom w:val="none" w:sz="0" w:space="0" w:color="auto"/>
        <w:right w:val="none" w:sz="0" w:space="0" w:color="auto"/>
      </w:divBdr>
    </w:div>
    <w:div w:id="1306349392">
      <w:bodyDiv w:val="1"/>
      <w:marLeft w:val="0"/>
      <w:marRight w:val="0"/>
      <w:marTop w:val="0"/>
      <w:marBottom w:val="0"/>
      <w:divBdr>
        <w:top w:val="none" w:sz="0" w:space="0" w:color="auto"/>
        <w:left w:val="none" w:sz="0" w:space="0" w:color="auto"/>
        <w:bottom w:val="none" w:sz="0" w:space="0" w:color="auto"/>
        <w:right w:val="none" w:sz="0" w:space="0" w:color="auto"/>
      </w:divBdr>
    </w:div>
    <w:div w:id="1445926335">
      <w:bodyDiv w:val="1"/>
      <w:marLeft w:val="0"/>
      <w:marRight w:val="0"/>
      <w:marTop w:val="0"/>
      <w:marBottom w:val="0"/>
      <w:divBdr>
        <w:top w:val="none" w:sz="0" w:space="0" w:color="auto"/>
        <w:left w:val="none" w:sz="0" w:space="0" w:color="auto"/>
        <w:bottom w:val="none" w:sz="0" w:space="0" w:color="auto"/>
        <w:right w:val="none" w:sz="0" w:space="0" w:color="auto"/>
      </w:divBdr>
      <w:divsChild>
        <w:div w:id="960452124">
          <w:marLeft w:val="0"/>
          <w:marRight w:val="0"/>
          <w:marTop w:val="0"/>
          <w:marBottom w:val="0"/>
          <w:divBdr>
            <w:top w:val="none" w:sz="0" w:space="0" w:color="auto"/>
            <w:left w:val="none" w:sz="0" w:space="0" w:color="auto"/>
            <w:bottom w:val="none" w:sz="0" w:space="0" w:color="auto"/>
            <w:right w:val="none" w:sz="0" w:space="0" w:color="auto"/>
          </w:divBdr>
        </w:div>
        <w:div w:id="136067425">
          <w:marLeft w:val="0"/>
          <w:marRight w:val="0"/>
          <w:marTop w:val="0"/>
          <w:marBottom w:val="0"/>
          <w:divBdr>
            <w:top w:val="none" w:sz="0" w:space="0" w:color="auto"/>
            <w:left w:val="none" w:sz="0" w:space="0" w:color="auto"/>
            <w:bottom w:val="none" w:sz="0" w:space="0" w:color="auto"/>
            <w:right w:val="none" w:sz="0" w:space="0" w:color="auto"/>
          </w:divBdr>
        </w:div>
      </w:divsChild>
    </w:div>
    <w:div w:id="1664356909">
      <w:bodyDiv w:val="1"/>
      <w:marLeft w:val="0"/>
      <w:marRight w:val="0"/>
      <w:marTop w:val="0"/>
      <w:marBottom w:val="0"/>
      <w:divBdr>
        <w:top w:val="none" w:sz="0" w:space="0" w:color="auto"/>
        <w:left w:val="none" w:sz="0" w:space="0" w:color="auto"/>
        <w:bottom w:val="none" w:sz="0" w:space="0" w:color="auto"/>
        <w:right w:val="none" w:sz="0" w:space="0" w:color="auto"/>
      </w:divBdr>
    </w:div>
    <w:div w:id="2014917749">
      <w:bodyDiv w:val="1"/>
      <w:marLeft w:val="0"/>
      <w:marRight w:val="0"/>
      <w:marTop w:val="0"/>
      <w:marBottom w:val="0"/>
      <w:divBdr>
        <w:top w:val="none" w:sz="0" w:space="0" w:color="auto"/>
        <w:left w:val="none" w:sz="0" w:space="0" w:color="auto"/>
        <w:bottom w:val="none" w:sz="0" w:space="0" w:color="auto"/>
        <w:right w:val="none" w:sz="0" w:space="0" w:color="auto"/>
      </w:divBdr>
    </w:div>
    <w:div w:id="2054038315">
      <w:bodyDiv w:val="1"/>
      <w:marLeft w:val="0"/>
      <w:marRight w:val="0"/>
      <w:marTop w:val="0"/>
      <w:marBottom w:val="0"/>
      <w:divBdr>
        <w:top w:val="none" w:sz="0" w:space="0" w:color="auto"/>
        <w:left w:val="none" w:sz="0" w:space="0" w:color="auto"/>
        <w:bottom w:val="none" w:sz="0" w:space="0" w:color="auto"/>
        <w:right w:val="none" w:sz="0" w:space="0" w:color="auto"/>
      </w:divBdr>
    </w:div>
    <w:div w:id="2081899555">
      <w:bodyDiv w:val="1"/>
      <w:marLeft w:val="0"/>
      <w:marRight w:val="0"/>
      <w:marTop w:val="0"/>
      <w:marBottom w:val="0"/>
      <w:divBdr>
        <w:top w:val="none" w:sz="0" w:space="0" w:color="auto"/>
        <w:left w:val="none" w:sz="0" w:space="0" w:color="auto"/>
        <w:bottom w:val="none" w:sz="0" w:space="0" w:color="auto"/>
        <w:right w:val="none" w:sz="0" w:space="0" w:color="auto"/>
      </w:divBdr>
    </w:div>
    <w:div w:id="2115132526">
      <w:bodyDiv w:val="1"/>
      <w:marLeft w:val="0"/>
      <w:marRight w:val="0"/>
      <w:marTop w:val="0"/>
      <w:marBottom w:val="0"/>
      <w:divBdr>
        <w:top w:val="none" w:sz="0" w:space="0" w:color="auto"/>
        <w:left w:val="none" w:sz="0" w:space="0" w:color="auto"/>
        <w:bottom w:val="none" w:sz="0" w:space="0" w:color="auto"/>
        <w:right w:val="none" w:sz="0" w:space="0" w:color="auto"/>
      </w:divBdr>
    </w:div>
    <w:div w:id="2117938422">
      <w:bodyDiv w:val="1"/>
      <w:marLeft w:val="0"/>
      <w:marRight w:val="0"/>
      <w:marTop w:val="0"/>
      <w:marBottom w:val="0"/>
      <w:divBdr>
        <w:top w:val="none" w:sz="0" w:space="0" w:color="auto"/>
        <w:left w:val="none" w:sz="0" w:space="0" w:color="auto"/>
        <w:bottom w:val="none" w:sz="0" w:space="0" w:color="auto"/>
        <w:right w:val="none" w:sz="0" w:space="0" w:color="auto"/>
      </w:divBdr>
    </w:div>
    <w:div w:id="213910943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0.png"/><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hyperlink" Target="https://www.iso.org/obp/ui/" TargetMode="External"/><Relationship Id="rId21" Type="http://schemas.openxmlformats.org/officeDocument/2006/relationships/image" Target="media/image11.png"/><Relationship Id="rId34" Type="http://schemas.openxmlformats.org/officeDocument/2006/relationships/hyperlink" Target="http://www.webmonkey.com/2009/10/debunking_the_myth_of_the_page_fold_in_web_design/" TargetMode="External"/><Relationship Id="rId42"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hyperlink" Target="http://doi.acm.org/10.1145/1753326.1753427" TargetMode="External"/><Relationship Id="rId4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0.png"/><Relationship Id="rId24" Type="http://schemas.openxmlformats.org/officeDocument/2006/relationships/image" Target="media/image14.png"/><Relationship Id="rId32" Type="http://schemas.openxmlformats.org/officeDocument/2006/relationships/hyperlink" Target="https://doi.org/10.1145/1996461.1996501" TargetMode="External"/><Relationship Id="rId37" Type="http://schemas.openxmlformats.org/officeDocument/2006/relationships/hyperlink" Target="http://www.nngroup.com/articles/scrolling-and-attention/" TargetMode="External"/><Relationship Id="rId40" Type="http://schemas.openxmlformats.org/officeDocument/2006/relationships/hyperlink" Target="https://doi.org/10.1145/1518701.1518703" TargetMode="External"/><Relationship Id="rId5" Type="http://schemas.openxmlformats.org/officeDocument/2006/relationships/webSettings" Target="webSettings.xml"/><Relationship Id="rId15" Type="http://schemas.openxmlformats.org/officeDocument/2006/relationships/image" Target="media/image50.png"/><Relationship Id="rId23" Type="http://schemas.openxmlformats.org/officeDocument/2006/relationships/image" Target="media/image13.png"/><Relationship Id="rId28" Type="http://schemas.openxmlformats.org/officeDocument/2006/relationships/hyperlink" Target="http://doi.ieeecomputersociety.org/10.1109/IV.2005.122" TargetMode="External"/><Relationship Id="rId36" Type="http://schemas.openxmlformats.org/officeDocument/2006/relationships/hyperlink" Target="http://www.it.uu.se/edu/course/homepage/acsd/vt09/ISO9241part11.pdf" TargetMode="External"/><Relationship Id="rId10" Type="http://schemas.openxmlformats.org/officeDocument/2006/relationships/image" Target="media/image3.png"/><Relationship Id="rId19" Type="http://schemas.openxmlformats.org/officeDocument/2006/relationships/image" Target="media/image9.png"/><Relationship Id="rId31" Type="http://schemas.openxmlformats.org/officeDocument/2006/relationships/hyperlink" Target="http://doi.acm.org/10.1145/2254556.2254623"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png"/><Relationship Id="rId22" Type="http://schemas.openxmlformats.org/officeDocument/2006/relationships/image" Target="media/image12.png"/><Relationship Id="rId27" Type="http://schemas.openxmlformats.org/officeDocument/2006/relationships/hyperlink" Target="https://doi.org/10.1145/1166253.1166280" TargetMode="External"/><Relationship Id="rId30" Type="http://schemas.openxmlformats.org/officeDocument/2006/relationships/hyperlink" Target="http://www.interaction-design.org/encyclopedia/emotion_and_website_design.html" TargetMode="External"/><Relationship Id="rId35" Type="http://schemas.openxmlformats.org/officeDocument/2006/relationships/hyperlink" Target="https://doi.org/10.1145/238386.238396" TargetMode="External"/><Relationship Id="rId43" Type="http://schemas.openxmlformats.org/officeDocument/2006/relationships/theme" Target="theme/theme1.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hyperlink" Target="http://doi.acm.org/10.1145/1978942.1979233" TargetMode="External"/><Relationship Id="rId38" Type="http://schemas.openxmlformats.org/officeDocument/2006/relationships/hyperlink" Target="http://blog.clicktale.com/2006/12/23/unfolding-the-fol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137359-91E9-433F-8BCA-DD880B224C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10746</Words>
  <Characters>61255</Characters>
  <Application>Microsoft Office Word</Application>
  <DocSecurity>0</DocSecurity>
  <Lines>510</Lines>
  <Paragraphs>143</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SIGCHI Conference Paper Format</vt:lpstr>
      <vt:lpstr>SIGCHI Conference Paper Format</vt:lpstr>
    </vt:vector>
  </TitlesOfParts>
  <Company>ACM</Company>
  <LinksUpToDate>false</LinksUpToDate>
  <CharactersWithSpaces>71858</CharactersWithSpaces>
  <SharedDoc>false</SharedDoc>
  <HLinks>
    <vt:vector size="48" baseType="variant">
      <vt:variant>
        <vt:i4>1900618</vt:i4>
      </vt:variant>
      <vt:variant>
        <vt:i4>84</vt:i4>
      </vt:variant>
      <vt:variant>
        <vt:i4>0</vt:i4>
      </vt:variant>
      <vt:variant>
        <vt:i4>5</vt:i4>
      </vt:variant>
      <vt:variant>
        <vt:lpwstr>http://www.acm.org/publications/submissions/latex_style</vt:lpwstr>
      </vt:variant>
      <vt:variant>
        <vt:lpwstr/>
      </vt:variant>
      <vt:variant>
        <vt:i4>65624</vt:i4>
      </vt:variant>
      <vt:variant>
        <vt:i4>48</vt:i4>
      </vt:variant>
      <vt:variant>
        <vt:i4>0</vt:i4>
      </vt:variant>
      <vt:variant>
        <vt:i4>5</vt:i4>
      </vt:variant>
      <vt:variant>
        <vt:lpwstr>http://sheridanprinting.com/typedept/ACM-distilling-settings.htm</vt:lpwstr>
      </vt:variant>
      <vt:variant>
        <vt:lpwstr/>
      </vt:variant>
      <vt:variant>
        <vt:i4>4259861</vt:i4>
      </vt:variant>
      <vt:variant>
        <vt:i4>45</vt:i4>
      </vt:variant>
      <vt:variant>
        <vt:i4>0</vt:i4>
      </vt:variant>
      <vt:variant>
        <vt:i4>5</vt:i4>
      </vt:variant>
      <vt:variant>
        <vt:lpwstr>http://chi2014.acm.org/authors/guide-to-an-accessible-submission</vt:lpwstr>
      </vt:variant>
      <vt:variant>
        <vt:lpwstr/>
      </vt:variant>
      <vt:variant>
        <vt:i4>1900618</vt:i4>
      </vt:variant>
      <vt:variant>
        <vt:i4>21</vt:i4>
      </vt:variant>
      <vt:variant>
        <vt:i4>0</vt:i4>
      </vt:variant>
      <vt:variant>
        <vt:i4>5</vt:i4>
      </vt:variant>
      <vt:variant>
        <vt:lpwstr>http://www.acm.org/publications/submissions/latex_style</vt:lpwstr>
      </vt:variant>
      <vt:variant>
        <vt:lpwstr/>
      </vt:variant>
      <vt:variant>
        <vt:i4>786512</vt:i4>
      </vt:variant>
      <vt:variant>
        <vt:i4>6</vt:i4>
      </vt:variant>
      <vt:variant>
        <vt:i4>0</vt:i4>
      </vt:variant>
      <vt:variant>
        <vt:i4>5</vt:i4>
      </vt:variant>
      <vt:variant>
        <vt:lpwstr>http://www.acm.org/publications/policies/copyright_policy</vt:lpwstr>
      </vt:variant>
      <vt:variant>
        <vt:lpwstr/>
      </vt:variant>
      <vt:variant>
        <vt:i4>5898367</vt:i4>
      </vt:variant>
      <vt:variant>
        <vt:i4>0</vt:i4>
      </vt:variant>
      <vt:variant>
        <vt:i4>0</vt:i4>
      </vt:variant>
      <vt:variant>
        <vt:i4>5</vt:i4>
      </vt:variant>
      <vt:variant>
        <vt:lpwstr>http://dl.acm.org/ccs.cfm</vt:lpwstr>
      </vt:variant>
      <vt:variant>
        <vt:lpwstr/>
      </vt:variant>
      <vt:variant>
        <vt:i4>2490451</vt:i4>
      </vt:variant>
      <vt:variant>
        <vt:i4>7276</vt:i4>
      </vt:variant>
      <vt:variant>
        <vt:i4>1025</vt:i4>
      </vt:variant>
      <vt:variant>
        <vt:i4>1</vt:i4>
      </vt:variant>
      <vt:variant>
        <vt:lpwstr>MIT-campus1</vt:lpwstr>
      </vt:variant>
      <vt:variant>
        <vt:lpwstr/>
      </vt:variant>
      <vt:variant>
        <vt:i4>4980759</vt:i4>
      </vt:variant>
      <vt:variant>
        <vt:i4>10435</vt:i4>
      </vt:variant>
      <vt:variant>
        <vt:i4>1026</vt:i4>
      </vt:variant>
      <vt:variant>
        <vt:i4>1</vt:i4>
      </vt:variant>
      <vt:variant>
        <vt:lpwstr>DevicesCrop-Outlines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SIGCHI Conference Paper Format</dc:title>
  <dc:creator>SIGCHI</dc:creator>
  <cp:keywords>Guides, instructions, Author's kit, Conference Publications</cp:keywords>
  <cp:lastModifiedBy>Fabio</cp:lastModifiedBy>
  <cp:revision>2</cp:revision>
  <cp:lastPrinted>2018-11-06T14:47:00Z</cp:lastPrinted>
  <dcterms:created xsi:type="dcterms:W3CDTF">2018-11-06T18:55:00Z</dcterms:created>
  <dcterms:modified xsi:type="dcterms:W3CDTF">2018-11-06T18:55:00Z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ReviewHeaderText">
    <vt:lpwstr>For review only – do not cite or distribute</vt:lpwstr>
  </property>
  <property fmtid="{D5CDD505-2E9C-101B-9397-08002B2CF9AE}" pid="3" name="PublishHeaderText">
    <vt:lpwstr> </vt:lpwstr>
  </property>
</Properties>
</file>