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margin" w:tblpY="2251"/>
        <w:tblW w:w="10300" w:type="dxa"/>
        <w:tblLayout w:type="fixed"/>
        <w:tblLook w:val="0400" w:firstRow="0" w:lastRow="0" w:firstColumn="0" w:lastColumn="0" w:noHBand="0" w:noVBand="1"/>
      </w:tblPr>
      <w:tblGrid>
        <w:gridCol w:w="1560"/>
        <w:gridCol w:w="2928"/>
        <w:gridCol w:w="873"/>
        <w:gridCol w:w="873"/>
        <w:gridCol w:w="873"/>
        <w:gridCol w:w="873"/>
        <w:gridCol w:w="1041"/>
        <w:gridCol w:w="1279"/>
      </w:tblGrid>
      <w:tr w:rsidR="004912FC" w:rsidRPr="004912FC" w:rsidTr="004912FC">
        <w:trPr>
          <w:trHeight w:val="300"/>
        </w:trPr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Type</w:t>
            </w:r>
          </w:p>
        </w:tc>
        <w:tc>
          <w:tcPr>
            <w:tcW w:w="6420" w:type="dxa"/>
            <w:gridSpan w:val="5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Piece and author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 xml:space="preserve">technical 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 xml:space="preserve">experienced </w:t>
            </w:r>
          </w:p>
        </w:tc>
      </w:tr>
      <w:tr w:rsidR="004912FC" w:rsidRPr="004912FC" w:rsidTr="004912FC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 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 </w:t>
            </w:r>
          </w:p>
        </w:tc>
        <w:tc>
          <w:tcPr>
            <w:tcW w:w="104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difficulty</w:t>
            </w:r>
          </w:p>
        </w:tc>
        <w:tc>
          <w:tcPr>
            <w:tcW w:w="12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 xml:space="preserve">difficulty </w:t>
            </w:r>
          </w:p>
        </w:tc>
      </w:tr>
      <w:tr w:rsidR="004912FC" w:rsidRPr="004912FC" w:rsidTr="004912FC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Classic 1</w:t>
            </w:r>
          </w:p>
        </w:tc>
        <w:tc>
          <w:tcPr>
            <w:tcW w:w="6420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 xml:space="preserve">Prelude n.5, Das </w:t>
            </w:r>
            <w:proofErr w:type="spellStart"/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Wohltemperierte</w:t>
            </w:r>
            <w:proofErr w:type="spellEnd"/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 xml:space="preserve"> </w:t>
            </w:r>
            <w:proofErr w:type="spellStart"/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Klavier</w:t>
            </w:r>
            <w:proofErr w:type="spellEnd"/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, I, J.S. Bach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3</w:t>
            </w:r>
          </w:p>
        </w:tc>
        <w:tc>
          <w:tcPr>
            <w:tcW w:w="127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3</w:t>
            </w:r>
          </w:p>
        </w:tc>
      </w:tr>
      <w:tr w:rsidR="004912FC" w:rsidRPr="004912FC" w:rsidTr="004912FC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Classic 2</w:t>
            </w:r>
          </w:p>
        </w:tc>
        <w:tc>
          <w:tcPr>
            <w:tcW w:w="6420" w:type="dxa"/>
            <w:gridSpan w:val="5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 xml:space="preserve">Fugue n.5, Das </w:t>
            </w:r>
            <w:proofErr w:type="spellStart"/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Wohltemperierte</w:t>
            </w:r>
            <w:proofErr w:type="spellEnd"/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 xml:space="preserve"> </w:t>
            </w:r>
            <w:proofErr w:type="spellStart"/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Klavier</w:t>
            </w:r>
            <w:proofErr w:type="spellEnd"/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, I, J.S. Bach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3</w:t>
            </w:r>
          </w:p>
        </w:tc>
        <w:tc>
          <w:tcPr>
            <w:tcW w:w="127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4</w:t>
            </w:r>
          </w:p>
        </w:tc>
      </w:tr>
      <w:tr w:rsidR="004912FC" w:rsidRPr="004912FC" w:rsidTr="004912FC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Classic 3</w:t>
            </w:r>
          </w:p>
        </w:tc>
        <w:tc>
          <w:tcPr>
            <w:tcW w:w="6420" w:type="dxa"/>
            <w:gridSpan w:val="5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 xml:space="preserve">Prelude n.3, Das </w:t>
            </w:r>
            <w:proofErr w:type="spellStart"/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Wohltemperierte</w:t>
            </w:r>
            <w:proofErr w:type="spellEnd"/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 xml:space="preserve"> </w:t>
            </w:r>
            <w:proofErr w:type="spellStart"/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Klavier</w:t>
            </w:r>
            <w:proofErr w:type="spellEnd"/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, I, J.S. Bach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3</w:t>
            </w:r>
          </w:p>
        </w:tc>
        <w:tc>
          <w:tcPr>
            <w:tcW w:w="127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3</w:t>
            </w:r>
          </w:p>
        </w:tc>
      </w:tr>
      <w:tr w:rsidR="004912FC" w:rsidRPr="004912FC" w:rsidTr="004912FC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Classic 4</w:t>
            </w:r>
          </w:p>
        </w:tc>
        <w:tc>
          <w:tcPr>
            <w:tcW w:w="6420" w:type="dxa"/>
            <w:gridSpan w:val="5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 xml:space="preserve">Fugue n.3, Das </w:t>
            </w:r>
            <w:proofErr w:type="spellStart"/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Wohltemperierte</w:t>
            </w:r>
            <w:proofErr w:type="spellEnd"/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 xml:space="preserve"> </w:t>
            </w:r>
            <w:proofErr w:type="spellStart"/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Klavier</w:t>
            </w:r>
            <w:proofErr w:type="spellEnd"/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, I, J.S. Bach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4</w:t>
            </w:r>
          </w:p>
        </w:tc>
        <w:tc>
          <w:tcPr>
            <w:tcW w:w="127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5</w:t>
            </w:r>
          </w:p>
        </w:tc>
      </w:tr>
      <w:tr w:rsidR="004912FC" w:rsidRPr="004912FC" w:rsidTr="004912FC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Jazz 1</w:t>
            </w:r>
          </w:p>
        </w:tc>
        <w:tc>
          <w:tcPr>
            <w:tcW w:w="5547" w:type="dxa"/>
            <w:gridSpan w:val="4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There will never be another you, H. Warren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2</w:t>
            </w:r>
          </w:p>
        </w:tc>
        <w:tc>
          <w:tcPr>
            <w:tcW w:w="127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3</w:t>
            </w:r>
          </w:p>
        </w:tc>
      </w:tr>
      <w:tr w:rsidR="004912FC" w:rsidRPr="004912FC" w:rsidTr="004912FC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Jazz 2</w:t>
            </w:r>
          </w:p>
        </w:tc>
        <w:tc>
          <w:tcPr>
            <w:tcW w:w="5547" w:type="dxa"/>
            <w:gridSpan w:val="4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Everything happens to me, M. Dennis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2</w:t>
            </w:r>
          </w:p>
        </w:tc>
        <w:tc>
          <w:tcPr>
            <w:tcW w:w="127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3</w:t>
            </w:r>
          </w:p>
        </w:tc>
      </w:tr>
      <w:tr w:rsidR="004912FC" w:rsidRPr="004912FC" w:rsidTr="004912FC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Jazz 3</w:t>
            </w:r>
          </w:p>
        </w:tc>
        <w:tc>
          <w:tcPr>
            <w:tcW w:w="5547" w:type="dxa"/>
            <w:gridSpan w:val="4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Someday my prince will come, F. Churchill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2</w:t>
            </w:r>
          </w:p>
        </w:tc>
        <w:tc>
          <w:tcPr>
            <w:tcW w:w="127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3</w:t>
            </w:r>
          </w:p>
        </w:tc>
      </w:tr>
      <w:tr w:rsidR="004912FC" w:rsidRPr="004912FC" w:rsidTr="004912FC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Jazz 4</w:t>
            </w:r>
          </w:p>
        </w:tc>
        <w:tc>
          <w:tcPr>
            <w:tcW w:w="4674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Mood Indigo, D. Ellington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873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2</w:t>
            </w:r>
          </w:p>
        </w:tc>
        <w:tc>
          <w:tcPr>
            <w:tcW w:w="127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3</w:t>
            </w:r>
          </w:p>
        </w:tc>
      </w:tr>
      <w:tr w:rsidR="004912FC" w:rsidRPr="004912FC" w:rsidTr="004912FC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Jazz 5</w:t>
            </w:r>
          </w:p>
        </w:tc>
        <w:tc>
          <w:tcPr>
            <w:tcW w:w="4674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Prelude to a kiss, D. Ellington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 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2</w:t>
            </w:r>
          </w:p>
        </w:tc>
        <w:tc>
          <w:tcPr>
            <w:tcW w:w="12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912FC" w:rsidRPr="004912FC" w:rsidRDefault="004912FC" w:rsidP="004912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en-GB"/>
              </w:rPr>
            </w:pPr>
            <w:r w:rsidRPr="004912FC">
              <w:rPr>
                <w:rFonts w:ascii="Times New Roman" w:eastAsia="Times New Roman" w:hAnsi="Times New Roman" w:cs="Times New Roman"/>
                <w:lang w:eastAsia="en-GB"/>
              </w:rPr>
              <w:t>3</w:t>
            </w:r>
          </w:p>
        </w:tc>
      </w:tr>
    </w:tbl>
    <w:p w:rsidR="00A451A0" w:rsidRDefault="004912FC" w:rsidP="004912FC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Table 1.  Played pieces: technical and experienced difficulty</w:t>
      </w:r>
    </w:p>
    <w:p w:rsidR="004912FC" w:rsidRDefault="004912FC" w:rsidP="004912FC">
      <w:pPr>
        <w:rPr>
          <w:rFonts w:ascii="Times New Roman" w:eastAsia="Times New Roman" w:hAnsi="Times New Roman" w:cs="Times New Roman"/>
        </w:rPr>
      </w:pPr>
    </w:p>
    <w:p w:rsidR="004912FC" w:rsidRDefault="004912FC" w:rsidP="004912FC">
      <w:pPr>
        <w:rPr>
          <w:rFonts w:ascii="Times New Roman" w:eastAsia="Times New Roman" w:hAnsi="Times New Roman" w:cs="Times New Roman"/>
        </w:rPr>
      </w:pPr>
    </w:p>
    <w:p w:rsidR="004912FC" w:rsidRDefault="004912FC" w:rsidP="004912FC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Note: scores are given in a 5-</w:t>
      </w:r>
      <w:proofErr w:type="gramStart"/>
      <w:r>
        <w:rPr>
          <w:rFonts w:ascii="Times New Roman" w:eastAsia="Times New Roman" w:hAnsi="Times New Roman" w:cs="Times New Roman"/>
        </w:rPr>
        <w:t>points  Likert</w:t>
      </w:r>
      <w:proofErr w:type="gramEnd"/>
      <w:r>
        <w:rPr>
          <w:rFonts w:ascii="Times New Roman" w:eastAsia="Times New Roman" w:hAnsi="Times New Roman" w:cs="Times New Roman"/>
        </w:rPr>
        <w:t xml:space="preserve"> scale</w:t>
      </w:r>
    </w:p>
    <w:p w:rsidR="004912FC" w:rsidRDefault="004912FC" w:rsidP="004912FC">
      <w:bookmarkStart w:id="0" w:name="_GoBack"/>
      <w:bookmarkEnd w:id="0"/>
    </w:p>
    <w:sectPr w:rsidR="004912F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2FC"/>
    <w:rsid w:val="004912FC"/>
    <w:rsid w:val="00A45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2068FA"/>
  <w15:chartTrackingRefBased/>
  <w15:docId w15:val="{B45D7AAD-0764-47D8-BA84-96A21B124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108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laura.sebastiani62@gmail.com</dc:creator>
  <cp:keywords/>
  <dc:description/>
  <cp:lastModifiedBy>laura.sebastiani62@gmail.com</cp:lastModifiedBy>
  <cp:revision>1</cp:revision>
  <dcterms:created xsi:type="dcterms:W3CDTF">2022-03-30T12:54:00Z</dcterms:created>
  <dcterms:modified xsi:type="dcterms:W3CDTF">2022-03-30T12:56:00Z</dcterms:modified>
</cp:coreProperties>
</file>